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val="0"/>
          <w:color w:val="000000" w:themeColor="text1"/>
          <w:sz w:val="36"/>
          <w:szCs w:val="36"/>
          <w14:textFill>
            <w14:solidFill>
              <w14:schemeClr w14:val="tx1"/>
            </w14:solidFill>
          </w14:textFill>
        </w:rPr>
      </w:pPr>
      <w:r>
        <w:rPr>
          <w:rFonts w:hint="default" w:ascii="Times New Roman" w:hAnsi="Times New Roman" w:cs="Times New Roman"/>
          <w:b/>
          <w:bCs w:val="0"/>
          <w:color w:val="000000" w:themeColor="text1"/>
          <w:sz w:val="48"/>
          <w:lang w:val="en-US"/>
          <w14:textFill>
            <w14:solidFill>
              <w14:schemeClr w14:val="tx1"/>
            </w14:solidFill>
          </w14:textFill>
        </w:rPr>
        <w:t xml:space="preserve"> </w:t>
      </w:r>
      <w:r>
        <w:rPr>
          <w:rFonts w:hint="default" w:ascii="Times New Roman" w:hAnsi="Times New Roman" w:cs="Times New Roman"/>
          <w:b/>
          <w:bCs w:val="0"/>
          <w:color w:val="000000" w:themeColor="text1"/>
          <w:sz w:val="36"/>
          <w:szCs w:val="36"/>
          <w14:textFill>
            <w14:solidFill>
              <w14:schemeClr w14:val="tx1"/>
            </w14:solidFill>
          </w14:textFill>
        </w:rPr>
        <w:t>Answering Questions using Multi-Head Attention on AmbigQA</w:t>
      </w:r>
    </w:p>
    <w:p>
      <w:pPr>
        <w:spacing w:line="360" w:lineRule="auto"/>
        <w:jc w:val="both"/>
        <w:rPr>
          <w:rFonts w:hint="default" w:ascii="Times New Roman" w:hAnsi="Times New Roman" w:cs="Times New Roman"/>
          <w:b/>
          <w:bCs w:val="0"/>
          <w:color w:val="000000" w:themeColor="text1"/>
          <w:sz w:val="28"/>
          <w:szCs w:val="28"/>
          <w:u w:val="single"/>
          <w:lang w:val="en-IN"/>
          <w14:textFill>
            <w14:solidFill>
              <w14:schemeClr w14:val="tx1"/>
            </w14:solidFill>
          </w14:textFill>
        </w:rPr>
      </w:pPr>
      <w:r>
        <w:rPr>
          <w:rFonts w:hint="default" w:ascii="Times New Roman" w:hAnsi="Times New Roman" w:cs="Times New Roman"/>
          <w:b/>
          <w:bCs w:val="0"/>
          <w:color w:val="000000" w:themeColor="text1"/>
          <w:sz w:val="28"/>
          <w:szCs w:val="28"/>
          <w:u w:val="single"/>
          <w:lang w:val="en-IN"/>
          <w14:textFill>
            <w14:solidFill>
              <w14:schemeClr w14:val="tx1"/>
            </w14:solidFill>
          </w14:textFill>
        </w:rPr>
        <w:t>Abstract</w:t>
      </w:r>
    </w:p>
    <w:p>
      <w:pPr>
        <w:spacing w:line="36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Answering ambiguous open-domain questions is not an easy task. It can be challenging to answer those ambiguous qu</w:t>
      </w:r>
      <w:r>
        <w:rPr>
          <w:rFonts w:hint="default" w:eastAsia="SimSun" w:cs="Times New Roman"/>
          <w:sz w:val="24"/>
          <w:szCs w:val="24"/>
          <w:lang w:val="en-IN"/>
        </w:rPr>
        <w:t>estioning</w:t>
      </w:r>
      <w:r>
        <w:rPr>
          <w:rFonts w:hint="default" w:ascii="Times New Roman" w:hAnsi="Times New Roman" w:eastAsia="SimSun" w:cs="Times New Roman"/>
          <w:sz w:val="24"/>
          <w:szCs w:val="24"/>
        </w:rPr>
        <w:t xml:space="preserve"> that have a individual or </w:t>
      </w:r>
      <w:r>
        <w:rPr>
          <w:rFonts w:hint="default" w:eastAsia="SimSun" w:cs="Times New Roman"/>
          <w:sz w:val="24"/>
          <w:szCs w:val="24"/>
          <w:lang w:val="en-IN"/>
        </w:rPr>
        <w:t xml:space="preserve">double </w:t>
      </w:r>
      <w:r>
        <w:rPr>
          <w:rFonts w:hint="default" w:ascii="Times New Roman" w:hAnsi="Times New Roman" w:eastAsia="SimSun" w:cs="Times New Roman"/>
          <w:sz w:val="24"/>
          <w:szCs w:val="24"/>
        </w:rPr>
        <w:t>answer</w:t>
      </w:r>
      <w:r>
        <w:rPr>
          <w:rFonts w:hint="default" w:eastAsia="SimSun" w:cs="Times New Roman"/>
          <w:sz w:val="24"/>
          <w:szCs w:val="24"/>
          <w:lang w:val="en-IN"/>
        </w:rPr>
        <w:t>s</w:t>
      </w:r>
      <w:r>
        <w:rPr>
          <w:rFonts w:hint="default" w:ascii="Times New Roman" w:hAnsi="Times New Roman" w:eastAsia="SimSun" w:cs="Times New Roman"/>
          <w:sz w:val="24"/>
          <w:szCs w:val="24"/>
        </w:rPr>
        <w:t>. We are introducing A</w:t>
      </w:r>
      <w:r>
        <w:rPr>
          <w:rFonts w:hint="default" w:eastAsia="SimSun" w:cs="Times New Roman"/>
          <w:sz w:val="24"/>
          <w:szCs w:val="24"/>
          <w:lang w:val="en-IN"/>
        </w:rPr>
        <w:t>mbiguous Question Answering</w:t>
      </w:r>
      <w:r>
        <w:rPr>
          <w:rFonts w:hint="default" w:ascii="Times New Roman" w:hAnsi="Times New Roman" w:eastAsia="SimSun" w:cs="Times New Roman"/>
          <w:sz w:val="24"/>
          <w:szCs w:val="24"/>
        </w:rPr>
        <w:t xml:space="preserve">, a </w:t>
      </w:r>
      <w:r>
        <w:rPr>
          <w:rFonts w:hint="default" w:eastAsia="SimSun" w:cs="Times New Roman"/>
          <w:sz w:val="24"/>
          <w:szCs w:val="24"/>
          <w:lang w:val="en-IN"/>
        </w:rPr>
        <w:t>advanced</w:t>
      </w:r>
      <w:r>
        <w:rPr>
          <w:rFonts w:hint="default" w:ascii="Times New Roman" w:hAnsi="Times New Roman" w:eastAsia="SimSun" w:cs="Times New Roman"/>
          <w:sz w:val="24"/>
          <w:szCs w:val="24"/>
        </w:rPr>
        <w:t xml:space="preserve"> open-domain question</w:t>
      </w:r>
      <w:r>
        <w:rPr>
          <w:rFonts w:hint="default" w:eastAsia="SimSun" w:cs="Times New Roman"/>
          <w:sz w:val="24"/>
          <w:szCs w:val="24"/>
          <w:lang w:val="en-IN"/>
        </w:rPr>
        <w:t>ing</w:t>
      </w:r>
      <w:r>
        <w:rPr>
          <w:rFonts w:hint="default" w:ascii="Times New Roman" w:hAnsi="Times New Roman" w:eastAsia="SimSun" w:cs="Times New Roman"/>
          <w:sz w:val="24"/>
          <w:szCs w:val="24"/>
        </w:rPr>
        <w:t>-</w:t>
      </w:r>
      <w:r>
        <w:rPr>
          <w:rFonts w:hint="default" w:eastAsia="SimSun" w:cs="Times New Roman"/>
          <w:sz w:val="24"/>
          <w:szCs w:val="24"/>
          <w:lang w:val="en-IN"/>
        </w:rPr>
        <w:t>analogous</w:t>
      </w:r>
      <w:r>
        <w:rPr>
          <w:rFonts w:hint="default" w:ascii="Times New Roman" w:hAnsi="Times New Roman" w:eastAsia="SimSun" w:cs="Times New Roman"/>
          <w:sz w:val="24"/>
          <w:szCs w:val="24"/>
        </w:rPr>
        <w:t xml:space="preserve"> </w:t>
      </w:r>
      <w:r>
        <w:rPr>
          <w:rFonts w:hint="default" w:eastAsia="SimSun" w:cs="Times New Roman"/>
          <w:sz w:val="24"/>
          <w:szCs w:val="24"/>
          <w:lang w:val="en-IN"/>
        </w:rPr>
        <w:t>undertaking</w:t>
      </w:r>
      <w:r>
        <w:rPr>
          <w:rFonts w:hint="default" w:ascii="Times New Roman" w:hAnsi="Times New Roman" w:eastAsia="SimSun" w:cs="Times New Roman"/>
          <w:sz w:val="24"/>
          <w:szCs w:val="24"/>
        </w:rPr>
        <w:t xml:space="preserve"> that finds all </w:t>
      </w:r>
      <w:r>
        <w:rPr>
          <w:rFonts w:hint="default" w:eastAsia="SimSun" w:cs="Times New Roman"/>
          <w:sz w:val="24"/>
          <w:szCs w:val="24"/>
          <w:lang w:val="en-IN"/>
        </w:rPr>
        <w:t>probable</w:t>
      </w:r>
      <w:r>
        <w:rPr>
          <w:rFonts w:hint="default" w:ascii="Times New Roman" w:hAnsi="Times New Roman" w:eastAsia="SimSun" w:cs="Times New Roman"/>
          <w:sz w:val="24"/>
          <w:szCs w:val="24"/>
        </w:rPr>
        <w:t xml:space="preserve"> response and resolves the ambiguity. The dataset consists of 14,042 </w:t>
      </w:r>
      <w:r>
        <w:rPr>
          <w:rFonts w:hint="default" w:eastAsia="SimSun" w:cs="Times New Roman"/>
          <w:sz w:val="24"/>
          <w:szCs w:val="24"/>
          <w:lang w:val="en-IN"/>
        </w:rPr>
        <w:t>inquiry</w:t>
      </w:r>
      <w:r>
        <w:rPr>
          <w:rFonts w:hint="default" w:ascii="Times New Roman" w:hAnsi="Times New Roman" w:eastAsia="SimSun" w:cs="Times New Roman"/>
          <w:sz w:val="24"/>
          <w:szCs w:val="24"/>
        </w:rPr>
        <w:t xml:space="preserve"> from the N</w:t>
      </w:r>
      <w:r>
        <w:rPr>
          <w:rFonts w:hint="default" w:eastAsia="SimSun" w:cs="Times New Roman"/>
          <w:sz w:val="24"/>
          <w:szCs w:val="24"/>
          <w:lang w:val="en-IN"/>
        </w:rPr>
        <w:t xml:space="preserve">atural </w:t>
      </w:r>
      <w:r>
        <w:rPr>
          <w:rFonts w:hint="default" w:ascii="Times New Roman" w:hAnsi="Times New Roman" w:eastAsia="SimSun" w:cs="Times New Roman"/>
          <w:sz w:val="24"/>
          <w:szCs w:val="24"/>
        </w:rPr>
        <w:t>Q</w:t>
      </w:r>
      <w:r>
        <w:rPr>
          <w:rFonts w:hint="default" w:eastAsia="SimSun" w:cs="Times New Roman"/>
          <w:sz w:val="24"/>
          <w:szCs w:val="24"/>
          <w:lang w:val="en-IN"/>
        </w:rPr>
        <w:t>uestions accessible</w:t>
      </w:r>
      <w:r>
        <w:rPr>
          <w:rFonts w:hint="default" w:eastAsia="SimSun"/>
          <w:sz w:val="24"/>
          <w:szCs w:val="24"/>
          <w:lang w:val="en-IN"/>
        </w:rPr>
        <w:t>-realm NQ-Open QA</w:t>
      </w:r>
      <w:r>
        <w:rPr>
          <w:rFonts w:hint="default" w:ascii="Times New Roman" w:hAnsi="Times New Roman" w:eastAsia="SimSun" w:cs="Times New Roman"/>
          <w:sz w:val="24"/>
          <w:szCs w:val="24"/>
        </w:rPr>
        <w:t xml:space="preserve"> bench mark. </w:t>
      </w:r>
      <w:r>
        <w:rPr>
          <w:rFonts w:hint="default" w:ascii="Times New Roman" w:hAnsi="Times New Roman" w:eastAsia="SimSun"/>
          <w:sz w:val="24"/>
          <w:szCs w:val="24"/>
        </w:rPr>
        <w:t>We discover that more than one-</w:t>
      </w:r>
      <w:r>
        <w:rPr>
          <w:rFonts w:hint="default" w:eastAsia="SimSun"/>
          <w:sz w:val="24"/>
          <w:szCs w:val="24"/>
          <w:lang w:val="en-IN"/>
        </w:rPr>
        <w:t>part</w:t>
      </w:r>
      <w:r>
        <w:rPr>
          <w:rFonts w:hint="default" w:ascii="Times New Roman" w:hAnsi="Times New Roman" w:eastAsia="SimSun"/>
          <w:sz w:val="24"/>
          <w:szCs w:val="24"/>
        </w:rPr>
        <w:t xml:space="preserve"> of the NQ-open qu</w:t>
      </w:r>
      <w:r>
        <w:rPr>
          <w:rFonts w:hint="default" w:eastAsia="SimSun"/>
          <w:sz w:val="24"/>
          <w:szCs w:val="24"/>
          <w:lang w:val="en-IN"/>
        </w:rPr>
        <w:t>eries</w:t>
      </w:r>
      <w:r>
        <w:rPr>
          <w:rFonts w:hint="default" w:ascii="Times New Roman" w:hAnsi="Times New Roman" w:eastAsia="SimSun"/>
          <w:sz w:val="24"/>
          <w:szCs w:val="24"/>
        </w:rPr>
        <w:t xml:space="preserve"> </w:t>
      </w:r>
      <w:r>
        <w:rPr>
          <w:rFonts w:hint="default" w:eastAsia="SimSun"/>
          <w:sz w:val="24"/>
          <w:szCs w:val="24"/>
          <w:lang w:val="en-IN"/>
        </w:rPr>
        <w:t>abide</w:t>
      </w:r>
      <w:r>
        <w:rPr>
          <w:rFonts w:hint="default" w:ascii="Times New Roman" w:hAnsi="Times New Roman" w:eastAsia="SimSun"/>
          <w:sz w:val="24"/>
          <w:szCs w:val="24"/>
        </w:rPr>
        <w:t xml:space="preserve"> unclear.</w:t>
      </w:r>
      <w:r>
        <w:rPr>
          <w:rFonts w:hint="default" w:eastAsia="SimSun"/>
          <w:sz w:val="24"/>
          <w:szCs w:val="24"/>
          <w:lang w:val="en-IN"/>
        </w:rPr>
        <w:t xml:space="preserve"> </w:t>
      </w:r>
      <w:r>
        <w:rPr>
          <w:rFonts w:hint="default" w:ascii="Times New Roman" w:hAnsi="Times New Roman" w:eastAsia="SimSun" w:cs="Times New Roman"/>
          <w:sz w:val="24"/>
          <w:szCs w:val="24"/>
        </w:rPr>
        <w:t xml:space="preserve">NQ-OPEN has a variety of ambiguous sources, including references to events and entities. </w:t>
      </w:r>
      <w:r>
        <w:rPr>
          <w:rFonts w:hint="default" w:ascii="Times New Roman" w:hAnsi="Times New Roman" w:eastAsia="SimSun"/>
          <w:sz w:val="24"/>
          <w:szCs w:val="24"/>
        </w:rPr>
        <w:t xml:space="preserve">Our new challenge and results clearly show that our robust </w:t>
      </w:r>
      <w:r>
        <w:rPr>
          <w:rFonts w:hint="default" w:eastAsia="SimSun"/>
          <w:sz w:val="24"/>
          <w:szCs w:val="24"/>
          <w:lang w:val="en-IN"/>
        </w:rPr>
        <w:t>guideline</w:t>
      </w:r>
      <w:r>
        <w:rPr>
          <w:rFonts w:hint="default" w:ascii="Times New Roman" w:hAnsi="Times New Roman" w:eastAsia="SimSun"/>
          <w:sz w:val="24"/>
          <w:szCs w:val="24"/>
        </w:rPr>
        <w:t xml:space="preserve"> models for AMBIGQA, </w:t>
      </w:r>
      <w:r>
        <w:rPr>
          <w:rFonts w:hint="default" w:eastAsia="SimSun"/>
          <w:sz w:val="24"/>
          <w:szCs w:val="24"/>
          <w:lang w:val="en-IN"/>
        </w:rPr>
        <w:t>whatever</w:t>
      </w:r>
      <w:r>
        <w:rPr>
          <w:rFonts w:hint="default" w:ascii="Times New Roman" w:hAnsi="Times New Roman" w:eastAsia="SimSun"/>
          <w:sz w:val="24"/>
          <w:szCs w:val="24"/>
        </w:rPr>
        <w:t xml:space="preserve"> we showed </w:t>
      </w:r>
      <w:r>
        <w:rPr>
          <w:rFonts w:hint="default" w:eastAsia="SimSun"/>
          <w:sz w:val="24"/>
          <w:szCs w:val="24"/>
          <w:lang w:val="en-IN"/>
        </w:rPr>
        <w:t xml:space="preserve">interest </w:t>
      </w:r>
      <w:r>
        <w:rPr>
          <w:rFonts w:hint="default" w:ascii="Times New Roman" w:hAnsi="Times New Roman" w:eastAsia="SimSun"/>
          <w:sz w:val="24"/>
          <w:szCs w:val="24"/>
        </w:rPr>
        <w:t xml:space="preserve">from decrepit </w:t>
      </w:r>
      <w:r>
        <w:rPr>
          <w:rFonts w:hint="default" w:eastAsia="SimSun"/>
          <w:sz w:val="24"/>
          <w:szCs w:val="24"/>
          <w:lang w:val="en-IN"/>
        </w:rPr>
        <w:t>managed</w:t>
      </w:r>
      <w:r>
        <w:rPr>
          <w:rFonts w:hint="default" w:ascii="Times New Roman" w:hAnsi="Times New Roman" w:eastAsia="SimSun"/>
          <w:sz w:val="24"/>
          <w:szCs w:val="24"/>
        </w:rPr>
        <w:t xml:space="preserve"> learning that incorporates NQ-OPEN, will enable a significant future research effort.</w:t>
      </w:r>
      <w:r>
        <w:rPr>
          <w:rFonts w:hint="default" w:ascii="Times New Roman" w:hAnsi="Times New Roman" w:eastAsia="SimSun" w:cs="Times New Roman"/>
          <w:sz w:val="24"/>
          <w:szCs w:val="24"/>
        </w:rPr>
        <w:t xml:space="preserve"> By using multi-head attention in the Transformer model, we can find clear answers that may be in single or multiple answers, and those questions and answers must and should be in the dataset. The decoder and encoder sides of the Transformer model, which uses self-attention, The transformer model gives the best result for </w:t>
      </w:r>
      <w:r>
        <w:rPr>
          <w:rFonts w:hint="default" w:eastAsia="SimSun" w:cs="Times New Roman"/>
          <w:sz w:val="24"/>
          <w:szCs w:val="24"/>
          <w:lang w:val="en-IN"/>
        </w:rPr>
        <w:t xml:space="preserve">Questioning Answering task and </w:t>
      </w:r>
      <w:r>
        <w:rPr>
          <w:rFonts w:hint="default" w:ascii="Times New Roman" w:hAnsi="Times New Roman" w:eastAsia="sans-serif" w:cs="Times New Roman"/>
          <w:i w:val="0"/>
          <w:iCs w:val="0"/>
          <w:caps w:val="0"/>
          <w:color w:val="auto"/>
          <w:spacing w:val="0"/>
          <w:sz w:val="24"/>
          <w:szCs w:val="24"/>
          <w:shd w:val="clear" w:fill="FFFFFF"/>
        </w:rPr>
        <w:t>Recall-Oriented Understudy for Gisting Evaluation</w:t>
      </w:r>
      <w:r>
        <w:rPr>
          <w:rFonts w:hint="default" w:ascii="Times New Roman" w:hAnsi="Times New Roman" w:eastAsia="SimSun" w:cs="Times New Roman"/>
          <w:color w:val="auto"/>
          <w:sz w:val="24"/>
          <w:szCs w:val="24"/>
        </w:rPr>
        <w:t xml:space="preserve"> </w:t>
      </w:r>
      <w:r>
        <w:rPr>
          <w:rFonts w:hint="default" w:ascii="Times New Roman" w:hAnsi="Times New Roman" w:eastAsia="SimSun" w:cs="Times New Roman"/>
          <w:sz w:val="24"/>
          <w:szCs w:val="24"/>
        </w:rPr>
        <w:t>(</w:t>
      </w:r>
      <w:r>
        <w:rPr>
          <w:rFonts w:hint="default" w:eastAsia="SimSun" w:cs="Times New Roman"/>
          <w:sz w:val="24"/>
          <w:szCs w:val="24"/>
          <w:lang w:val="en-IN"/>
        </w:rPr>
        <w:t>Rouge</w:t>
      </w:r>
      <w:r>
        <w:rPr>
          <w:rFonts w:hint="default" w:ascii="Times New Roman" w:hAnsi="Times New Roman" w:eastAsia="SimSun" w:cs="Times New Roman"/>
          <w:sz w:val="24"/>
          <w:szCs w:val="24"/>
        </w:rPr>
        <w:t xml:space="preserve"> Score). The evaluation metric for the </w:t>
      </w:r>
      <w:r>
        <w:rPr>
          <w:rFonts w:hint="default" w:eastAsia="SimSun" w:cs="Times New Roman"/>
          <w:sz w:val="24"/>
          <w:szCs w:val="24"/>
          <w:lang w:val="en-IN"/>
        </w:rPr>
        <w:t xml:space="preserve">Rouge </w:t>
      </w:r>
      <w:r>
        <w:rPr>
          <w:rFonts w:hint="default" w:ascii="Times New Roman" w:hAnsi="Times New Roman" w:eastAsia="SimSun" w:cs="Times New Roman"/>
          <w:sz w:val="24"/>
          <w:szCs w:val="24"/>
        </w:rPr>
        <w:t xml:space="preserve">score is </w:t>
      </w:r>
      <w:r>
        <w:rPr>
          <w:rFonts w:hint="default" w:eastAsia="SimSun" w:cs="Times New Roman"/>
          <w:sz w:val="24"/>
          <w:szCs w:val="24"/>
          <w:lang w:val="en-IN"/>
        </w:rPr>
        <w:t>very good</w:t>
      </w:r>
      <w:r>
        <w:rPr>
          <w:rFonts w:hint="default" w:ascii="Times New Roman" w:hAnsi="Times New Roman" w:eastAsia="SimSun" w:cs="Times New Roman"/>
          <w:sz w:val="24"/>
          <w:szCs w:val="24"/>
        </w:rPr>
        <w:t>.</w:t>
      </w:r>
    </w:p>
    <w:p>
      <w:pPr>
        <w:pStyle w:val="6"/>
        <w:spacing w:before="9"/>
        <w:jc w:val="both"/>
        <w:rPr>
          <w:rFonts w:hint="default" w:eastAsia="SimSun" w:cs="Times New Roman"/>
          <w:sz w:val="24"/>
          <w:szCs w:val="24"/>
          <w:lang w:val="en-IN"/>
        </w:rPr>
      </w:pPr>
      <w:r>
        <w:rPr>
          <w:rFonts w:hint="default" w:eastAsia="SimSun" w:cs="Times New Roman"/>
          <w:b/>
          <w:bCs/>
          <w:sz w:val="24"/>
          <w:szCs w:val="24"/>
          <w:lang w:val="en-IN"/>
        </w:rPr>
        <w:t xml:space="preserve">Keywords: </w:t>
      </w:r>
      <w:r>
        <w:rPr>
          <w:rFonts w:hint="default" w:eastAsia="SimSun" w:cs="Times New Roman"/>
          <w:sz w:val="24"/>
          <w:szCs w:val="24"/>
          <w:lang w:val="en-IN"/>
        </w:rPr>
        <w:t>Answering, AMBIGQA, Natural language Processing, Transformer Model.</w:t>
      </w:r>
    </w:p>
    <w:p>
      <w:pPr>
        <w:spacing w:before="30" w:after="30" w:line="360" w:lineRule="auto"/>
        <w:jc w:val="both"/>
        <w:rPr>
          <w:rFonts w:hint="default" w:ascii="Times New Roman" w:hAnsi="Times New Roman" w:eastAsia="SimSun" w:cs="Times New Roman"/>
          <w:b/>
          <w:bCs/>
          <w:sz w:val="28"/>
          <w:szCs w:val="28"/>
          <w:u w:val="single"/>
          <w:lang w:val="en-IN"/>
        </w:rPr>
      </w:pPr>
      <w:r>
        <w:rPr>
          <w:rFonts w:hint="default" w:ascii="Times New Roman" w:hAnsi="Times New Roman" w:eastAsia="SimSun" w:cs="Times New Roman"/>
          <w:b/>
          <w:bCs/>
          <w:sz w:val="28"/>
          <w:szCs w:val="28"/>
          <w:u w:val="single"/>
          <w:lang w:val="en-IN"/>
        </w:rPr>
        <w:t>Introduction</w:t>
      </w:r>
    </w:p>
    <w:p>
      <w:pPr>
        <w:pStyle w:val="8"/>
        <w:keepNext w:val="0"/>
        <w:keepLines w:val="0"/>
        <w:widowControl/>
        <w:suppressLineNumbers w:val="0"/>
        <w:spacing w:before="0" w:beforeAutospacing="1" w:after="0" w:afterAutospacing="1" w:line="360" w:lineRule="auto"/>
        <w:ind w:left="0" w:right="0"/>
        <w:jc w:val="both"/>
      </w:pPr>
      <w:r>
        <w:rPr>
          <w:rFonts w:hint="default"/>
        </w:rPr>
        <w:t xml:space="preserve">The </w:t>
      </w:r>
      <w:r>
        <w:rPr>
          <w:rFonts w:hint="default"/>
          <w:lang w:val="en-IN"/>
        </w:rPr>
        <w:t xml:space="preserve">ambition </w:t>
      </w:r>
      <w:r>
        <w:rPr>
          <w:rFonts w:hint="default"/>
        </w:rPr>
        <w:t>of a question-answering scheme is to create program</w:t>
      </w:r>
      <w:r>
        <w:rPr>
          <w:rFonts w:hint="default"/>
          <w:lang w:val="en-IN"/>
        </w:rPr>
        <w:t>m</w:t>
      </w:r>
      <w:r>
        <w:rPr>
          <w:rFonts w:hint="default"/>
        </w:rPr>
        <w:t xml:space="preserve">es that can respond to queries in natural language that are posed by users. A Enquiry </w:t>
      </w:r>
      <w:r>
        <w:rPr>
          <w:rFonts w:hint="default"/>
          <w:lang w:val="en-IN"/>
        </w:rPr>
        <w:t>responsive</w:t>
      </w:r>
      <w:r>
        <w:rPr>
          <w:rFonts w:hint="default"/>
        </w:rPr>
        <w:t xml:space="preserve"> system is typically developed to </w:t>
      </w:r>
      <w:r>
        <w:rPr>
          <w:rFonts w:hint="default"/>
          <w:lang w:val="en-IN"/>
        </w:rPr>
        <w:t>excerpt</w:t>
      </w:r>
      <w:r>
        <w:rPr>
          <w:rFonts w:hint="default"/>
        </w:rPr>
        <w:t xml:space="preserve"> solution from a database that is structured or from a collection of unstructured natural language document(s). Answering questions comes in two different forms. One is a closed-domain question-answering system, which primarily handles inquiries inside a single domain, and the other is open-sphere question-respondent scheme, which handles inquiries connected almost anything.</w:t>
      </w:r>
      <w:r>
        <w:rPr>
          <w:rFonts w:hint="default"/>
          <w:lang w:val="en-IN"/>
        </w:rPr>
        <w:t xml:space="preserve"> Here we are using open-domain question respondent system on AmbigQA. </w:t>
      </w:r>
      <w:r>
        <w:t xml:space="preserve">The questioning and answering tasks are too difficult to develop clear and unambiguous queries in an open-domain environment. As stated by Voorhees et al. (1999), conventional approaches presumptively presume that </w:t>
      </w:r>
      <w:r>
        <w:rPr>
          <w:rFonts w:hint="default"/>
          <w:lang w:val="en-IN"/>
        </w:rPr>
        <w:t>t</w:t>
      </w:r>
      <w:r>
        <w:rPr>
          <w:rFonts w:hint="default"/>
        </w:rPr>
        <w:t>here is only one clear answer to a question</w:t>
      </w:r>
      <w:r>
        <w:rPr>
          <w:rFonts w:hint="default"/>
          <w:lang w:val="en-IN"/>
        </w:rPr>
        <w:t xml:space="preserve">. </w:t>
      </w:r>
      <w:r>
        <w:rPr>
          <w:rFonts w:hint="default"/>
        </w:rPr>
        <w:t>Open-domain QA systems are intended to</w:t>
      </w:r>
      <w:r>
        <w:t xml:space="preserve"> respond to any type of question that gives relevant answers to those questions, and those Q</w:t>
      </w:r>
      <w:r>
        <w:rPr>
          <w:rFonts w:hint="default"/>
          <w:lang w:val="en-IN"/>
        </w:rPr>
        <w:t xml:space="preserve">uestion </w:t>
      </w:r>
      <w:r>
        <w:t>A</w:t>
      </w:r>
      <w:r>
        <w:rPr>
          <w:rFonts w:hint="default"/>
          <w:lang w:val="en-IN"/>
        </w:rPr>
        <w:t>nswering</w:t>
      </w:r>
      <w:r>
        <w:t xml:space="preserve"> should be in a dataset. </w:t>
      </w:r>
      <w:r>
        <w:rPr>
          <w:rFonts w:hint="default"/>
        </w:rPr>
        <w:t>When questions are written while information is being gathered (such as search terms), ambiguity frequently occurs in open-domain question answering.</w:t>
      </w:r>
      <w:r>
        <w:t xml:space="preserve"> To investigate this problem,AMBIGQA (Responding Ambiguous Open-domain Queries) is a new activity that entails disambiguating and responsive possibly indeterminate questions. The model must </w:t>
      </w:r>
    </w:p>
    <w:p>
      <w:pPr>
        <w:pStyle w:val="8"/>
        <w:keepNext w:val="0"/>
        <w:keepLines w:val="0"/>
        <w:widowControl/>
        <w:numPr>
          <w:ilvl w:val="0"/>
          <w:numId w:val="1"/>
        </w:numPr>
        <w:suppressLineNumbers w:val="0"/>
        <w:spacing w:before="0" w:beforeAutospacing="1" w:after="0" w:afterAutospacing="1" w:line="360" w:lineRule="auto"/>
        <w:ind w:left="0" w:right="0"/>
        <w:jc w:val="both"/>
      </w:pPr>
      <w:r>
        <w:t>discover</w:t>
      </w:r>
      <w:r>
        <w:rPr>
          <w:rFonts w:hint="default"/>
          <w:lang w:val="en-IN"/>
        </w:rPr>
        <w:t xml:space="preserve"> </w:t>
      </w:r>
      <w:r>
        <w:t>a fit of unique, unevenly reasonable solutions to th</w:t>
      </w:r>
      <w:r>
        <w:rPr>
          <w:rFonts w:hint="default"/>
          <w:lang w:val="en-IN"/>
        </w:rPr>
        <w:t>e</w:t>
      </w:r>
      <w:r>
        <w:t xml:space="preserve"> que</w:t>
      </w:r>
      <w:r>
        <w:rPr>
          <w:rFonts w:hint="default"/>
          <w:lang w:val="en-IN"/>
        </w:rPr>
        <w:t xml:space="preserve">stion </w:t>
      </w:r>
      <w:r>
        <w:t xml:space="preserve"> and</w:t>
      </w:r>
    </w:p>
    <w:p>
      <w:pPr>
        <w:pStyle w:val="8"/>
        <w:keepNext w:val="0"/>
        <w:keepLines w:val="0"/>
        <w:widowControl/>
        <w:suppressLineNumbers w:val="0"/>
        <w:spacing w:before="0" w:beforeAutospacing="1" w:after="0" w:afterAutospacing="1" w:line="360" w:lineRule="auto"/>
        <w:ind w:left="0" w:right="0"/>
        <w:jc w:val="both"/>
        <w:rPr>
          <w:rFonts w:hint="default"/>
        </w:rPr>
      </w:pPr>
      <w:r>
        <w:t>(2) supply simple so far absolute compose of the questions that modify the explanation that leads to each response.</w:t>
      </w:r>
      <w:r>
        <w:rPr>
          <w:rFonts w:hint="default"/>
          <w:lang w:val="en-IN"/>
        </w:rPr>
        <w:t xml:space="preserve"> </w:t>
      </w:r>
      <w:r>
        <w:rPr>
          <w:rFonts w:hint="default"/>
        </w:rPr>
        <w:t>Additionally, the NQOPEN open-domain version of NATURAL QUESTIONS, which has 14,042 questions, is used in the AMBIGNQ dataset (Kwiatkowski et al., 2019).</w:t>
      </w:r>
    </w:p>
    <w:p>
      <w:pPr>
        <w:pStyle w:val="2"/>
        <w:numPr>
          <w:ilvl w:val="0"/>
          <w:numId w:val="0"/>
        </w:numPr>
        <w:tabs>
          <w:tab w:val="left" w:pos="461"/>
        </w:tabs>
        <w:spacing w:before="80" w:after="0" w:line="240" w:lineRule="auto"/>
        <w:ind w:right="0" w:rightChars="0"/>
        <w:jc w:val="both"/>
        <w:rPr>
          <w:color w:val="0D0D0D"/>
          <w:sz w:val="28"/>
          <w:szCs w:val="28"/>
        </w:rPr>
      </w:pPr>
      <w:r>
        <w:rPr>
          <w:color w:val="0D0D0D"/>
          <w:sz w:val="28"/>
          <w:szCs w:val="28"/>
        </w:rPr>
        <w:t>Problem</w:t>
      </w:r>
      <w:r>
        <w:rPr>
          <w:color w:val="0D0D0D"/>
          <w:spacing w:val="-2"/>
          <w:sz w:val="28"/>
          <w:szCs w:val="28"/>
        </w:rPr>
        <w:t xml:space="preserve"> </w:t>
      </w:r>
      <w:r>
        <w:rPr>
          <w:color w:val="0D0D0D"/>
          <w:sz w:val="28"/>
          <w:szCs w:val="28"/>
        </w:rPr>
        <w:t>Definition</w:t>
      </w:r>
    </w:p>
    <w:p>
      <w:pPr>
        <w:pStyle w:val="2"/>
        <w:numPr>
          <w:ilvl w:val="0"/>
          <w:numId w:val="0"/>
        </w:numPr>
        <w:tabs>
          <w:tab w:val="left" w:pos="461"/>
        </w:tabs>
        <w:spacing w:before="80" w:after="0" w:line="240" w:lineRule="auto"/>
        <w:ind w:right="0" w:rightChars="0"/>
        <w:jc w:val="both"/>
        <w:rPr>
          <w:color w:val="0D0D0D"/>
          <w:sz w:val="28"/>
          <w:szCs w:val="28"/>
        </w:rPr>
      </w:pPr>
    </w:p>
    <w:p>
      <w:pPr>
        <w:pStyle w:val="2"/>
        <w:numPr>
          <w:ilvl w:val="0"/>
          <w:numId w:val="0"/>
        </w:numPr>
        <w:tabs>
          <w:tab w:val="left" w:pos="461"/>
        </w:tabs>
        <w:spacing w:before="80" w:after="0" w:line="360" w:lineRule="auto"/>
        <w:ind w:right="0" w:rightChars="0"/>
        <w:jc w:val="both"/>
        <w:rPr>
          <w:rFonts w:hint="default"/>
          <w:lang w:val="en-IN"/>
        </w:rPr>
      </w:pPr>
      <w:r>
        <w:rPr>
          <w:rFonts w:hint="default"/>
          <w:b w:val="0"/>
          <w:bCs w:val="0"/>
          <w:lang w:val="en-IN"/>
        </w:rPr>
        <w:t>Previous question answering system models were unable to provide faultless responses in comparison to our approach. Consider the preceding model: it gives graph-based solutions, BERT and BART, Mimics logs, and so on. Our Transformer model provides the best outcomes to the question answering system on AMBIGQA, which can provide a single or numerous replies</w:t>
      </w:r>
      <w:r>
        <w:rPr>
          <w:rFonts w:hint="default"/>
          <w:lang w:val="en-IN"/>
        </w:rPr>
        <w:t>.</w:t>
      </w:r>
    </w:p>
    <w:p>
      <w:pPr>
        <w:pStyle w:val="2"/>
        <w:numPr>
          <w:ilvl w:val="0"/>
          <w:numId w:val="0"/>
        </w:numPr>
        <w:tabs>
          <w:tab w:val="left" w:pos="461"/>
        </w:tabs>
        <w:spacing w:before="200" w:after="0" w:line="360" w:lineRule="auto"/>
        <w:ind w:right="0" w:rightChars="0"/>
        <w:jc w:val="both"/>
        <w:rPr>
          <w:color w:val="0D0D0D"/>
          <w:sz w:val="28"/>
          <w:szCs w:val="28"/>
        </w:rPr>
      </w:pPr>
      <w:r>
        <w:rPr>
          <w:rFonts w:hint="default"/>
          <w:color w:val="0D0D0D"/>
          <w:sz w:val="28"/>
          <w:szCs w:val="28"/>
          <w:lang w:val="en-IN"/>
        </w:rPr>
        <w:t xml:space="preserve">Motivation &amp; </w:t>
      </w:r>
      <w:r>
        <w:rPr>
          <w:color w:val="0D0D0D"/>
          <w:sz w:val="28"/>
          <w:szCs w:val="28"/>
        </w:rPr>
        <w:t>Project</w:t>
      </w:r>
      <w:r>
        <w:rPr>
          <w:color w:val="0D0D0D"/>
          <w:spacing w:val="-2"/>
          <w:sz w:val="28"/>
          <w:szCs w:val="28"/>
        </w:rPr>
        <w:t xml:space="preserve"> </w:t>
      </w:r>
      <w:r>
        <w:rPr>
          <w:color w:val="0D0D0D"/>
          <w:sz w:val="28"/>
          <w:szCs w:val="28"/>
        </w:rPr>
        <w:t>Scope</w:t>
      </w:r>
    </w:p>
    <w:p>
      <w:pPr>
        <w:pStyle w:val="8"/>
        <w:keepNext w:val="0"/>
        <w:keepLines w:val="0"/>
        <w:widowControl/>
        <w:suppressLineNumbers w:val="0"/>
        <w:spacing w:line="360" w:lineRule="auto"/>
        <w:jc w:val="both"/>
        <w:rPr>
          <w:color w:val="252525"/>
        </w:rPr>
      </w:pPr>
      <w:r>
        <w:rPr>
          <w:rFonts w:hint="default"/>
          <w:color w:val="252525"/>
        </w:rPr>
        <w:t xml:space="preserve">A specific type of information retrieval called question answering looks for knowledge. Not only are we interested in finding the pertinent sites, but we also want to get answers to our questions that are precise. </w:t>
      </w:r>
      <w:r>
        <w:rPr>
          <w:rFonts w:hint="default"/>
          <w:color w:val="252525"/>
          <w:lang w:val="en-IN"/>
        </w:rPr>
        <w:t>“Human Language Technology, IR, ML, Knowledge Discovery, Philosophy, and Assumption, Search all cross-disciplinary with query-answering”</w:t>
      </w:r>
      <w:r>
        <w:rPr>
          <w:rFonts w:hint="default"/>
          <w:color w:val="252525"/>
          <w:vertAlign w:val="subscript"/>
          <w:lang w:val="en-IN"/>
        </w:rPr>
        <w:t>[1]</w:t>
      </w:r>
      <w:r>
        <w:rPr>
          <w:rFonts w:hint="default"/>
          <w:color w:val="252525"/>
        </w:rPr>
        <w:t>. A question-and-answer system is inherently an artistic and scientific effort. Everywhere, including medical science, student learning systems, and personal assistants, there is a need for question-answering systems. Every area of our lives where we require technological aid is a requirement. Of course it makes sense to look into the exciting topic of question answering.</w:t>
      </w:r>
    </w:p>
    <w:p>
      <w:pPr>
        <w:pStyle w:val="8"/>
        <w:keepNext w:val="0"/>
        <w:keepLines w:val="0"/>
        <w:widowControl/>
        <w:suppressLineNumbers w:val="0"/>
        <w:spacing w:line="360" w:lineRule="auto"/>
        <w:jc w:val="both"/>
        <w:rPr>
          <w:color w:val="252525"/>
        </w:rPr>
      </w:pPr>
      <w:r>
        <w:rPr>
          <w:color w:val="252525"/>
        </w:rPr>
        <w:t>Answering Questions with Multi-Head Attention on AMBIGQA is a difficult job in the tract of</w:t>
      </w:r>
      <w:r>
        <w:rPr>
          <w:rFonts w:hint="default"/>
          <w:color w:val="252525"/>
          <w:lang w:val="en-IN"/>
        </w:rPr>
        <w:t xml:space="preserve"> </w:t>
      </w:r>
      <w:r>
        <w:rPr>
          <w:color w:val="252525"/>
        </w:rPr>
        <w:t xml:space="preserve"> NLP, and assorted approaches, such as linguistic-based approaches, statistical-based approaches, pattern matching approaches, and others, have been proposed. The goal of this project is to recogni</w:t>
      </w:r>
      <w:r>
        <w:rPr>
          <w:rFonts w:hint="default"/>
          <w:color w:val="252525"/>
          <w:lang w:val="en-IN"/>
        </w:rPr>
        <w:t>z</w:t>
      </w:r>
      <w:r>
        <w:rPr>
          <w:color w:val="252525"/>
        </w:rPr>
        <w:t>e and predict ambiguous questions. So as to detect the correct answers , By employing word segmentation, part-of-speech tagging, and word lemmatization to annotate fundamental linguistic features in the input, we will use it as a query. The resulting data is compared to the document on the databases in order to predict or recogni</w:t>
      </w:r>
      <w:r>
        <w:rPr>
          <w:rFonts w:hint="default"/>
          <w:color w:val="252525"/>
          <w:lang w:val="en-IN"/>
        </w:rPr>
        <w:t>z</w:t>
      </w:r>
      <w:r>
        <w:rPr>
          <w:color w:val="252525"/>
        </w:rPr>
        <w:t>e the correct answers, which may be in a single line or multiple lines.</w:t>
      </w:r>
    </w:p>
    <w:p>
      <w:pPr>
        <w:pStyle w:val="2"/>
        <w:numPr>
          <w:numId w:val="0"/>
        </w:numPr>
        <w:tabs>
          <w:tab w:val="left" w:pos="461"/>
        </w:tabs>
        <w:spacing w:before="0" w:after="0" w:line="360" w:lineRule="auto"/>
        <w:ind w:leftChars="0" w:right="0" w:rightChars="0"/>
        <w:jc w:val="both"/>
        <w:rPr>
          <w:rFonts w:hint="default" w:ascii="TimesNewRomanPSMT" w:hAnsi="TimesNewRomanPSMT" w:eastAsia="TimesNewRomanPSMT" w:cs="TimesNewRomanPSMT"/>
          <w:color w:val="000000"/>
          <w:kern w:val="0"/>
          <w:sz w:val="24"/>
          <w:szCs w:val="24"/>
          <w:u w:val="single"/>
          <w:lang w:val="en-IN" w:eastAsia="zh-CN" w:bidi="ar"/>
        </w:rPr>
      </w:pPr>
      <w:r>
        <w:rPr>
          <w:color w:val="0D0D0D"/>
          <w:sz w:val="28"/>
          <w:szCs w:val="28"/>
          <w:u w:val="single"/>
        </w:rPr>
        <w:t>Proposed</w:t>
      </w:r>
      <w:r>
        <w:rPr>
          <w:color w:val="0D0D0D"/>
          <w:spacing w:val="-3"/>
          <w:sz w:val="28"/>
          <w:szCs w:val="28"/>
          <w:u w:val="single"/>
        </w:rPr>
        <w:t xml:space="preserve"> </w:t>
      </w:r>
      <w:r>
        <w:rPr>
          <w:color w:val="0D0D0D"/>
          <w:sz w:val="28"/>
          <w:szCs w:val="28"/>
          <w:u w:val="single"/>
        </w:rPr>
        <w:t>System</w:t>
      </w:r>
    </w:p>
    <w:p>
      <w:pPr>
        <w:pStyle w:val="2"/>
        <w:numPr>
          <w:ilvl w:val="0"/>
          <w:numId w:val="0"/>
        </w:numPr>
        <w:tabs>
          <w:tab w:val="left" w:pos="461"/>
        </w:tabs>
        <w:spacing w:before="0" w:after="0" w:line="360" w:lineRule="auto"/>
        <w:ind w:leftChars="0" w:right="0" w:rightChars="0"/>
        <w:jc w:val="both"/>
        <w:rPr>
          <w:rFonts w:hint="default" w:ascii="TimesNewRomanPSMT" w:hAnsi="TimesNewRomanPSMT" w:eastAsia="TimesNewRomanPSMT" w:cs="TimesNewRomanPSMT"/>
          <w:color w:val="000000"/>
          <w:kern w:val="0"/>
          <w:sz w:val="24"/>
          <w:szCs w:val="24"/>
          <w:lang w:val="en-IN" w:eastAsia="zh-CN" w:bidi="ar"/>
        </w:rPr>
      </w:pPr>
      <w:r>
        <w:rPr>
          <w:b w:val="0"/>
          <w:bCs w:val="0"/>
          <w:color w:val="252525"/>
        </w:rPr>
        <w:t>Here we will suggest a summary of the tool for answering questions using Multi-Head Attention on A</w:t>
      </w:r>
      <w:r>
        <w:rPr>
          <w:rFonts w:hint="default"/>
          <w:b w:val="0"/>
          <w:bCs w:val="0"/>
          <w:color w:val="252525"/>
          <w:lang w:val="en-IN"/>
        </w:rPr>
        <w:t>MBIG</w:t>
      </w:r>
      <w:r>
        <w:rPr>
          <w:b w:val="0"/>
          <w:bCs w:val="0"/>
          <w:color w:val="252525"/>
        </w:rPr>
        <w:t>QA</w:t>
      </w:r>
      <w:r>
        <w:rPr>
          <w:rFonts w:hint="default"/>
          <w:b w:val="0"/>
          <w:bCs w:val="0"/>
          <w:color w:val="252525"/>
          <w:lang w:val="en-IN"/>
        </w:rPr>
        <w:t>.</w:t>
      </w:r>
      <w:r>
        <w:rPr>
          <w:rFonts w:hint="default" w:ascii="TimesNewRomanPSMT" w:hAnsi="TimesNewRomanPSMT" w:eastAsia="TimesNewRomanPSMT" w:cs="TimesNewRomanPSMT"/>
          <w:b w:val="0"/>
          <w:bCs w:val="0"/>
          <w:color w:val="000000"/>
          <w:kern w:val="0"/>
          <w:sz w:val="24"/>
          <w:szCs w:val="24"/>
          <w:lang w:val="en-IN" w:eastAsia="zh-CN" w:bidi="ar"/>
        </w:rPr>
        <w:t xml:space="preserve">    </w:t>
      </w:r>
      <w:r>
        <w:rPr>
          <w:rFonts w:hint="default" w:ascii="TimesNewRomanPSMT" w:hAnsi="TimesNewRomanPSMT" w:eastAsia="TimesNewRomanPSMT" w:cs="TimesNewRomanPSMT"/>
          <w:color w:val="000000"/>
          <w:kern w:val="0"/>
          <w:sz w:val="24"/>
          <w:szCs w:val="24"/>
          <w:lang w:val="en-IN" w:eastAsia="zh-CN" w:bidi="ar"/>
        </w:rPr>
        <w:t xml:space="preserve">     </w:t>
      </w:r>
    </w:p>
    <w:p>
      <w:pPr>
        <w:pStyle w:val="8"/>
        <w:keepNext w:val="0"/>
        <w:keepLines w:val="0"/>
        <w:widowControl/>
        <w:suppressLineNumbers w:val="0"/>
        <w:spacing w:line="360" w:lineRule="auto"/>
        <w:jc w:val="both"/>
        <w:rPr>
          <w:rFonts w:hint="default" w:ascii="TimesNewRomanPSMT" w:hAnsi="TimesNewRomanPSMT" w:eastAsia="TimesNewRomanPSMT" w:cs="TimesNewRomanPSMT"/>
          <w:color w:val="000000"/>
          <w:kern w:val="0"/>
          <w:sz w:val="24"/>
          <w:szCs w:val="24"/>
          <w:lang w:val="en-IN" w:eastAsia="zh-CN" w:bidi="ar"/>
        </w:rPr>
      </w:pPr>
      <w:r>
        <w:rPr>
          <w:rFonts w:hint="default" w:ascii="TimesNewRomanPSMT" w:hAnsi="TimesNewRomanPSMT" w:eastAsia="TimesNewRomanPSMT" w:cs="TimesNewRomanPSMT"/>
          <w:color w:val="000000"/>
          <w:kern w:val="0"/>
          <w:sz w:val="24"/>
          <w:szCs w:val="24"/>
          <w:lang w:val="en-IN" w:eastAsia="zh-CN" w:bidi="ar"/>
        </w:rPr>
        <w:drawing>
          <wp:inline distT="0" distB="0" distL="114300" distR="114300">
            <wp:extent cx="5706110" cy="3179445"/>
            <wp:effectExtent l="0" t="0" r="8890" b="8255"/>
            <wp:docPr id="13" name="Picture 13" descr="flowch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flowchart-1"/>
                    <pic:cNvPicPr>
                      <a:picLocks noChangeAspect="1"/>
                    </pic:cNvPicPr>
                  </pic:nvPicPr>
                  <pic:blipFill>
                    <a:blip r:embed="rId6"/>
                    <a:stretch>
                      <a:fillRect/>
                    </a:stretch>
                  </pic:blipFill>
                  <pic:spPr>
                    <a:xfrm>
                      <a:off x="0" y="0"/>
                      <a:ext cx="5706110" cy="3179445"/>
                    </a:xfrm>
                    <a:prstGeom prst="rect">
                      <a:avLst/>
                    </a:prstGeom>
                  </pic:spPr>
                </pic:pic>
              </a:graphicData>
            </a:graphic>
          </wp:inline>
        </w:drawing>
      </w:r>
    </w:p>
    <w:p>
      <w:pPr>
        <w:pStyle w:val="8"/>
        <w:keepNext w:val="0"/>
        <w:keepLines w:val="0"/>
        <w:widowControl/>
        <w:suppressLineNumbers w:val="0"/>
        <w:spacing w:line="360" w:lineRule="auto"/>
        <w:ind w:firstLine="2880" w:firstLineChars="1200"/>
        <w:jc w:val="both"/>
        <w:rPr>
          <w:rFonts w:hint="default" w:ascii="Times New Roman" w:hAnsi="Times New Roman" w:eastAsia="TimesNewRomanPSMT" w:cs="Times New Roman"/>
          <w:b w:val="0"/>
          <w:bCs w:val="0"/>
          <w:color w:val="000000"/>
          <w:kern w:val="0"/>
          <w:sz w:val="24"/>
          <w:szCs w:val="24"/>
          <w:lang w:val="en-IN" w:eastAsia="zh-CN" w:bidi="ar"/>
        </w:rPr>
      </w:pPr>
      <w:r>
        <w:rPr>
          <w:rFonts w:hint="default" w:ascii="Times New Roman" w:hAnsi="Times New Roman" w:eastAsia="TimesNewRomanPSMT" w:cs="Times New Roman"/>
          <w:b w:val="0"/>
          <w:bCs w:val="0"/>
          <w:color w:val="000000"/>
          <w:kern w:val="0"/>
          <w:sz w:val="24"/>
          <w:szCs w:val="24"/>
          <w:lang w:val="en-IN" w:eastAsia="zh-CN" w:bidi="ar"/>
        </w:rPr>
        <w:t xml:space="preserve">Figure </w:t>
      </w:r>
      <w:r>
        <w:rPr>
          <w:rFonts w:hint="default" w:eastAsia="TimesNewRomanPSMT" w:cs="Times New Roman"/>
          <w:b w:val="0"/>
          <w:bCs w:val="0"/>
          <w:color w:val="000000"/>
          <w:kern w:val="0"/>
          <w:sz w:val="24"/>
          <w:szCs w:val="24"/>
          <w:lang w:val="en-IN" w:eastAsia="zh-CN" w:bidi="ar"/>
        </w:rPr>
        <w:t>:-</w:t>
      </w:r>
      <w:r>
        <w:rPr>
          <w:rFonts w:hint="default" w:ascii="Times New Roman" w:hAnsi="Times New Roman" w:eastAsia="TimesNewRomanPSMT" w:cs="Times New Roman"/>
          <w:b w:val="0"/>
          <w:bCs w:val="0"/>
          <w:color w:val="000000"/>
          <w:kern w:val="0"/>
          <w:sz w:val="24"/>
          <w:szCs w:val="24"/>
          <w:lang w:val="en-IN" w:eastAsia="zh-CN" w:bidi="ar"/>
        </w:rPr>
        <w:t xml:space="preserve"> Flow-chart</w:t>
      </w:r>
    </w:p>
    <w:p>
      <w:pPr>
        <w:pStyle w:val="8"/>
        <w:keepNext w:val="0"/>
        <w:keepLines w:val="0"/>
        <w:widowControl/>
        <w:suppressLineNumbers w:val="0"/>
      </w:pPr>
    </w:p>
    <w:p>
      <w:pPr>
        <w:pStyle w:val="8"/>
        <w:keepNext w:val="0"/>
        <w:keepLines w:val="0"/>
        <w:widowControl/>
        <w:suppressLineNumbers w:val="0"/>
        <w:spacing w:line="360" w:lineRule="auto"/>
        <w:jc w:val="both"/>
        <w:rPr>
          <w:color w:val="252525"/>
        </w:rPr>
      </w:pPr>
      <w:r>
        <w:rPr>
          <w:color w:val="252525"/>
        </w:rPr>
        <w:t>Data preprocessing is a data mining approach that involves converting raw data into a usable format. The dataset consists of 10036 rows and 7 columns. The dataset consists of Viewed_doc_titles, Used_queries, Annotations, NQ_answer, ID, NQ_doc_title, and Question. Once the data preprocessing is done, the input is given as questions, and then Question Analysis is performed, which entails examining the questions to extract the required information for establishing what is being asked and how to approach answering it. In a dataset, there are certain topics related to those questions, and it examines them. After performing the question analysis, the question allocation is done; it is an important component in inquiry answering systems since it assists in determining the kind of questioning and its matching form of solution.</w:t>
      </w:r>
    </w:p>
    <w:p>
      <w:pPr>
        <w:pStyle w:val="8"/>
        <w:keepNext w:val="0"/>
        <w:keepLines w:val="0"/>
        <w:widowControl/>
        <w:suppressLineNumbers w:val="0"/>
        <w:spacing w:line="360" w:lineRule="auto"/>
        <w:jc w:val="both"/>
        <w:rPr>
          <w:color w:val="252525"/>
        </w:rPr>
      </w:pPr>
      <w:r>
        <w:rPr>
          <w:color w:val="252525"/>
        </w:rPr>
        <w:t>After operating the question allocation task by using the transformer model, it can detect the unambiguous answer. The Transformer model intends to handle long-range relationships with ease while resolving sequence-to-sequence operations. It does not use sequence-aligned RNNs or convolution to correspond of its input and output; rather, it completely relies on self-attention.The transformer model has encode</w:t>
      </w:r>
      <w:r>
        <w:rPr>
          <w:rFonts w:hint="default"/>
          <w:color w:val="252525"/>
          <w:lang w:val="en-IN"/>
        </w:rPr>
        <w:t>d</w:t>
      </w:r>
      <w:r>
        <w:rPr>
          <w:color w:val="252525"/>
        </w:rPr>
        <w:t xml:space="preserve"> and decode</w:t>
      </w:r>
      <w:r>
        <w:rPr>
          <w:rFonts w:hint="default"/>
          <w:color w:val="252525"/>
          <w:lang w:val="en-IN"/>
        </w:rPr>
        <w:t>d</w:t>
      </w:r>
      <w:r>
        <w:rPr>
          <w:color w:val="252525"/>
        </w:rPr>
        <w:t xml:space="preserve"> layers; those have the same amount of </w:t>
      </w:r>
      <w:r>
        <w:rPr>
          <w:rFonts w:hint="default"/>
          <w:color w:val="252525"/>
          <w:lang w:val="en-IN"/>
        </w:rPr>
        <w:t>entities</w:t>
      </w:r>
      <w:r>
        <w:rPr>
          <w:color w:val="252525"/>
        </w:rPr>
        <w:t xml:space="preserve"> (N = 6). The transformer model is used in this case for examining the answer based on the question asked. It provides either single or multiple answers.</w:t>
      </w:r>
    </w:p>
    <w:p>
      <w:pPr>
        <w:pStyle w:val="8"/>
        <w:keepNext w:val="0"/>
        <w:keepLines w:val="0"/>
        <w:widowControl/>
        <w:suppressLineNumbers w:val="0"/>
        <w:spacing w:line="360" w:lineRule="auto"/>
        <w:jc w:val="both"/>
        <w:rPr>
          <w:color w:val="252525"/>
        </w:rPr>
      </w:pPr>
      <w:r>
        <w:rPr>
          <w:color w:val="252525"/>
        </w:rPr>
        <w:t>for example</w:t>
      </w:r>
    </w:p>
    <w:p>
      <w:pPr>
        <w:keepNext w:val="0"/>
        <w:keepLines w:val="0"/>
        <w:widowControl/>
        <w:numPr>
          <w:ilvl w:val="0"/>
          <w:numId w:val="2"/>
        </w:numPr>
        <w:suppressLineNumbers w:val="0"/>
        <w:spacing w:before="0" w:beforeAutospacing="1" w:after="0" w:afterAutospacing="1" w:line="360" w:lineRule="auto"/>
        <w:ind w:left="360" w:leftChars="0" w:right="0" w:rightChars="0"/>
        <w:jc w:val="both"/>
        <w:rPr>
          <w:color w:val="252525"/>
        </w:rPr>
      </w:pPr>
      <w:r>
        <w:rPr>
          <w:color w:val="252525"/>
        </w:rPr>
        <w:t>When did Epcot's Frozen Ride debut?</w:t>
      </w:r>
      <w:r>
        <w:rPr>
          <w:rFonts w:hint="default"/>
          <w:color w:val="252525"/>
          <w:lang w:val="en-IN"/>
        </w:rPr>
        <w:t xml:space="preserve">    S</w:t>
      </w:r>
      <w:r>
        <w:rPr>
          <w:color w:val="252525"/>
        </w:rPr>
        <w:t>ingle answer: June 21, 2016</w:t>
      </w:r>
    </w:p>
    <w:p>
      <w:pPr>
        <w:keepNext w:val="0"/>
        <w:keepLines w:val="0"/>
        <w:widowControl/>
        <w:numPr>
          <w:ilvl w:val="0"/>
          <w:numId w:val="2"/>
        </w:numPr>
        <w:suppressLineNumbers w:val="0"/>
        <w:spacing w:before="0" w:beforeAutospacing="1" w:after="0" w:afterAutospacing="1" w:line="360" w:lineRule="auto"/>
        <w:ind w:left="360" w:leftChars="0" w:right="0" w:rightChars="0"/>
        <w:jc w:val="both"/>
        <w:rPr>
          <w:rFonts w:hint="default" w:ascii="Times New Roman" w:hAnsi="Times New Roman" w:eastAsia="SimSun" w:cs="Times New Roman"/>
          <w:sz w:val="24"/>
          <w:szCs w:val="24"/>
        </w:rPr>
      </w:pPr>
      <w:r>
        <w:rPr>
          <w:color w:val="252525"/>
        </w:rPr>
        <w:t>What is the legal age of marriage in the USA?</w:t>
      </w:r>
      <w:r>
        <w:rPr>
          <w:rFonts w:hint="default"/>
          <w:color w:val="252525"/>
          <w:lang w:val="en-IN"/>
        </w:rPr>
        <w:t xml:space="preserve">  </w:t>
      </w:r>
      <w:r>
        <w:rPr>
          <w:color w:val="252525"/>
        </w:rPr>
        <w:t>Multiple answers: 19 years, 21 years, 23 years, and soon…</w:t>
      </w:r>
    </w:p>
    <w:p>
      <w:pPr>
        <w:keepNext w:val="0"/>
        <w:keepLines w:val="0"/>
        <w:widowControl/>
        <w:numPr>
          <w:ilvl w:val="0"/>
          <w:numId w:val="0"/>
        </w:numPr>
        <w:suppressLineNumbers w:val="0"/>
        <w:spacing w:before="0" w:beforeAutospacing="1" w:after="0" w:afterAutospacing="1" w:line="360" w:lineRule="auto"/>
        <w:ind w:right="0" w:rightChars="0"/>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As seen in the example, output is the answer to a single or multiple answers.</w:t>
      </w:r>
    </w:p>
    <w:p>
      <w:pPr>
        <w:pStyle w:val="8"/>
        <w:keepNext w:val="0"/>
        <w:keepLines w:val="0"/>
        <w:widowControl/>
        <w:suppressLineNumbers w:val="0"/>
        <w:spacing w:line="360" w:lineRule="auto"/>
        <w:jc w:val="both"/>
        <w:rPr>
          <w:rFonts w:hint="default"/>
          <w:b/>
          <w:bCs/>
          <w:sz w:val="28"/>
          <w:szCs w:val="28"/>
          <w:u w:val="single"/>
          <w:lang w:val="en-IN"/>
        </w:rPr>
      </w:pPr>
      <w:r>
        <w:rPr>
          <w:rFonts w:hint="default"/>
          <w:b/>
          <w:bCs/>
          <w:sz w:val="28"/>
          <w:szCs w:val="28"/>
          <w:u w:val="single"/>
          <w:lang w:val="en-IN"/>
        </w:rPr>
        <w:t>Transformer Model</w:t>
      </w:r>
    </w:p>
    <w:p>
      <w:pPr>
        <w:pStyle w:val="8"/>
        <w:keepNext w:val="0"/>
        <w:keepLines w:val="0"/>
        <w:widowControl/>
        <w:suppressLineNumbers w:val="0"/>
        <w:bidi w:val="0"/>
        <w:spacing w:before="0" w:beforeAutospacing="0" w:after="0" w:afterAutospacing="0" w:line="360" w:lineRule="auto"/>
        <w:jc w:val="both"/>
        <w:rPr>
          <w:rFonts w:hint="default" w:ascii="Times New Roman" w:hAnsi="Times New Roman"/>
          <w:i w:val="0"/>
          <w:iCs w:val="0"/>
          <w:color w:val="222222"/>
          <w:sz w:val="24"/>
          <w:szCs w:val="24"/>
          <w:u w:val="none"/>
          <w:vertAlign w:val="baseline"/>
        </w:rPr>
      </w:pPr>
      <w:r>
        <w:rPr>
          <w:rFonts w:hint="default" w:ascii="Times New Roman" w:hAnsi="Times New Roman"/>
          <w:i w:val="0"/>
          <w:iCs w:val="0"/>
          <w:color w:val="222222"/>
          <w:sz w:val="24"/>
          <w:szCs w:val="24"/>
          <w:u w:val="none"/>
          <w:vertAlign w:val="baseline"/>
        </w:rPr>
        <w:t xml:space="preserve">The Transformer is the introductory transduction model to generate </w:t>
      </w:r>
      <w:r>
        <w:rPr>
          <w:rFonts w:hint="default"/>
          <w:i w:val="0"/>
          <w:iCs w:val="0"/>
          <w:color w:val="222222"/>
          <w:sz w:val="24"/>
          <w:szCs w:val="24"/>
          <w:u w:val="none"/>
          <w:vertAlign w:val="baseline"/>
          <w:lang w:val="en-IN"/>
        </w:rPr>
        <w:t>depiction</w:t>
      </w:r>
      <w:r>
        <w:rPr>
          <w:rFonts w:hint="default" w:ascii="Times New Roman" w:hAnsi="Times New Roman"/>
          <w:i w:val="0"/>
          <w:iCs w:val="0"/>
          <w:color w:val="222222"/>
          <w:sz w:val="24"/>
          <w:szCs w:val="24"/>
          <w:u w:val="none"/>
          <w:vertAlign w:val="baseline"/>
        </w:rPr>
        <w:t xml:space="preserve"> of its input signal and output signal exclusively utilising self-attention, rather than convolution or sequence-aligned RNNs.</w:t>
      </w:r>
      <w:r>
        <w:rPr>
          <w:rFonts w:hint="default"/>
          <w:i w:val="0"/>
          <w:iCs w:val="0"/>
          <w:color w:val="222222"/>
          <w:sz w:val="24"/>
          <w:szCs w:val="24"/>
          <w:u w:val="none"/>
          <w:vertAlign w:val="baseline"/>
          <w:lang w:val="en-IN"/>
        </w:rPr>
        <w:t xml:space="preserve"> </w:t>
      </w:r>
      <w:r>
        <w:rPr>
          <w:rFonts w:hint="default" w:ascii="Times New Roman" w:hAnsi="Times New Roman"/>
          <w:i w:val="0"/>
          <w:iCs w:val="0"/>
          <w:color w:val="222222"/>
          <w:sz w:val="24"/>
          <w:szCs w:val="24"/>
          <w:u w:val="none"/>
          <w:vertAlign w:val="baseline"/>
        </w:rPr>
        <w:t>Transforming input sequences into output sequences is referred to as "transduction" in this context.</w:t>
      </w:r>
    </w:p>
    <w:p>
      <w:pPr>
        <w:pStyle w:val="8"/>
        <w:keepNext w:val="0"/>
        <w:keepLines w:val="0"/>
        <w:widowControl/>
        <w:suppressLineNumbers w:val="0"/>
        <w:bidi w:val="0"/>
        <w:spacing w:before="0" w:beforeAutospacing="0" w:after="0" w:afterAutospacing="0" w:line="360" w:lineRule="auto"/>
        <w:jc w:val="both"/>
        <w:rPr>
          <w:rFonts w:hint="default" w:ascii="Times New Roman" w:hAnsi="Times New Roman"/>
          <w:i w:val="0"/>
          <w:iCs w:val="0"/>
          <w:color w:val="222222"/>
          <w:sz w:val="24"/>
          <w:szCs w:val="24"/>
          <w:u w:val="none"/>
          <w:vertAlign w:val="baseline"/>
        </w:rPr>
      </w:pPr>
    </w:p>
    <w:p>
      <w:pPr>
        <w:pStyle w:val="8"/>
        <w:keepNext w:val="0"/>
        <w:keepLines w:val="0"/>
        <w:widowControl/>
        <w:suppressLineNumbers w:val="0"/>
        <w:bidi w:val="0"/>
        <w:spacing w:before="0" w:beforeAutospacing="0" w:after="0" w:afterAutospacing="0" w:line="360" w:lineRule="auto"/>
        <w:jc w:val="both"/>
        <w:rPr>
          <w:rFonts w:hint="default" w:ascii="Times New Roman" w:hAnsi="Times New Roman"/>
          <w:i w:val="0"/>
          <w:iCs w:val="0"/>
          <w:color w:val="222222"/>
          <w:sz w:val="24"/>
          <w:szCs w:val="24"/>
          <w:u w:val="none"/>
          <w:vertAlign w:val="baseline"/>
        </w:rPr>
      </w:pPr>
    </w:p>
    <w:p>
      <w:pPr>
        <w:pStyle w:val="8"/>
        <w:keepNext w:val="0"/>
        <w:keepLines w:val="0"/>
        <w:widowControl/>
        <w:suppressLineNumbers w:val="0"/>
        <w:bidi w:val="0"/>
        <w:spacing w:before="0" w:beforeAutospacing="0" w:after="0" w:afterAutospacing="0" w:line="360" w:lineRule="auto"/>
        <w:jc w:val="both"/>
        <w:rPr>
          <w:rFonts w:hint="default"/>
          <w:i w:val="0"/>
          <w:iCs w:val="0"/>
          <w:color w:val="222222"/>
          <w:sz w:val="24"/>
          <w:szCs w:val="24"/>
          <w:u w:val="none"/>
          <w:vertAlign w:val="baseline"/>
          <w:lang w:val="en-IN"/>
        </w:rPr>
      </w:pPr>
      <w:r>
        <w:rPr>
          <w:rFonts w:hint="default" w:ascii="Times New Roman" w:hAnsi="Times New Roman"/>
          <w:i w:val="0"/>
          <w:iCs w:val="0"/>
          <w:color w:val="222222"/>
          <w:sz w:val="24"/>
          <w:szCs w:val="24"/>
          <w:u w:val="none"/>
          <w:vertAlign w:val="baseline"/>
        </w:rPr>
        <w:t xml:space="preserve"> The goal of Transformer is to handle input and output relationships with complete attention and recurrence.</w:t>
      </w:r>
      <w:r>
        <w:rPr>
          <w:rFonts w:hint="default"/>
          <w:i w:val="0"/>
          <w:iCs w:val="0"/>
          <w:color w:val="222222"/>
          <w:sz w:val="24"/>
          <w:szCs w:val="24"/>
          <w:u w:val="none"/>
          <w:vertAlign w:val="baseline"/>
          <w:lang w:val="en-IN"/>
        </w:rPr>
        <w:t xml:space="preserve"> A transformer model is a type of encoder-decoder network that employs self-attention on both the encoder and decoder sides as shown in the figure 3.2.</w:t>
      </w:r>
    </w:p>
    <w:p>
      <w:pPr>
        <w:pStyle w:val="8"/>
        <w:keepNext w:val="0"/>
        <w:keepLines w:val="0"/>
        <w:widowControl/>
        <w:suppressLineNumbers w:val="0"/>
        <w:bidi w:val="0"/>
        <w:spacing w:before="0" w:beforeAutospacing="0" w:after="0" w:afterAutospacing="0" w:line="360" w:lineRule="auto"/>
        <w:jc w:val="both"/>
        <w:rPr>
          <w:rFonts w:hint="default"/>
          <w:i w:val="0"/>
          <w:iCs w:val="0"/>
          <w:color w:val="222222"/>
          <w:sz w:val="24"/>
          <w:szCs w:val="24"/>
          <w:u w:val="none"/>
          <w:vertAlign w:val="baseline"/>
          <w:lang w:val="en-IN"/>
        </w:rPr>
      </w:pPr>
    </w:p>
    <w:p>
      <w:pPr>
        <w:pStyle w:val="8"/>
        <w:keepNext w:val="0"/>
        <w:keepLines w:val="0"/>
        <w:widowControl/>
        <w:suppressLineNumbers w:val="0"/>
        <w:bidi w:val="0"/>
        <w:spacing w:before="0" w:beforeAutospacing="0" w:after="0" w:afterAutospacing="0" w:line="360" w:lineRule="auto"/>
        <w:jc w:val="both"/>
        <w:rPr>
          <w:rFonts w:hint="default"/>
          <w:i w:val="0"/>
          <w:iCs w:val="0"/>
          <w:color w:val="222222"/>
          <w:sz w:val="24"/>
          <w:szCs w:val="24"/>
          <w:u w:val="none"/>
          <w:vertAlign w:val="baseline"/>
          <w:lang w:val="en-IN"/>
        </w:rPr>
      </w:pPr>
      <w:r>
        <w:rPr>
          <w:sz w:val="24"/>
        </w:rPr>
        <mc:AlternateContent>
          <mc:Choice Requires="wps">
            <w:drawing>
              <wp:anchor distT="0" distB="0" distL="114300" distR="114300" simplePos="0" relativeHeight="251660288" behindDoc="0" locked="0" layoutInCell="1" allowOverlap="1">
                <wp:simplePos x="0" y="0"/>
                <wp:positionH relativeFrom="column">
                  <wp:posOffset>4234815</wp:posOffset>
                </wp:positionH>
                <wp:positionV relativeFrom="paragraph">
                  <wp:posOffset>3673475</wp:posOffset>
                </wp:positionV>
                <wp:extent cx="1586865" cy="313055"/>
                <wp:effectExtent l="4445" t="4445" r="8890" b="12700"/>
                <wp:wrapNone/>
                <wp:docPr id="16" name="Text Box 16"/>
                <wp:cNvGraphicFramePr/>
                <a:graphic xmlns:a="http://schemas.openxmlformats.org/drawingml/2006/main">
                  <a:graphicData uri="http://schemas.microsoft.com/office/word/2010/wordprocessingShape">
                    <wps:wsp>
                      <wps:cNvSpPr txBox="1"/>
                      <wps:spPr>
                        <a:xfrm>
                          <a:off x="5373370" y="8364855"/>
                          <a:ext cx="1586865" cy="313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Positional Encoding</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3.45pt;margin-top:289.25pt;height:24.65pt;width:124.95pt;z-index:251660288;mso-width-relative:page;mso-height-relative:page;" fillcolor="#FFFFFF [3201]" filled="t" stroked="t" coordsize="21600,21600" o:gfxdata="UEsDBAoAAAAAAIdO4kAAAAAAAAAAAAAAAAAEAAAAZHJzL1BLAwQUAAAACACHTuJAPo6BQNcAAAAL&#10;AQAADwAAAGRycy9kb3ducmV2LnhtbE2PwU7DMBBE70j8g7VI3KiTVHXTEKcSSEiIGyUXbm68TSLs&#10;dRS7Tfl7lhMcV/M0+6beX70TF5zjGEhDvspAIHXBjtRraD9eHkoQMRmyxgVCDd8YYd/c3tSmsmGh&#10;d7wcUi+4hGJlNAwpTZWUsRvQm7gKExJnpzB7k/ice2lns3C5d7LIMiW9GYk/DGbC5wG7r8PZa3hV&#10;T+kTW/tm18U6LK3s5pOLWt/f5dkjiITX9AfDrz6rQ8NOx3AmG4XToJTaMaphsy03IJjY5YrHHDkq&#10;tiXIppb/NzQ/UEsDBBQAAAAIAIdO4kBcXxFIVgIAAMQEAAAOAAAAZHJzL2Uyb0RvYy54bWytVE1v&#10;GjEQvVfqf7B8bxayLKGIJaKJqCpFTaSk6tl4vaxVr+3aht301/fZC+SrhxzKwYxnHm88b2ZYXPat&#10;InvhvDS6pOOzESVCc1NJvS3pj4f1pxklPjBdMWW0KOmj8PRy+fHDorNzcW4aoyrhCEi0n3e2pE0I&#10;dp5lnjeiZf7MWKERrI1rWcDVbbPKsQ7srcrOR6Np1hlXWWe48B7e6yFID4zuPYSmriUX14bvWqHD&#10;wOqEYgEl+UZaT5fptXUteLitay8CUSVFpSGdSAJ7E89suWDzrWO2kfzwBPaeJ7yqqWVSI+mJ6poF&#10;RnZOvqFqJXfGmzqccdNmQyFJEVQxHr3S5r5hVqRaILW3J9H9/6Pl3/d3jsgKkzClRLMWHX8QfSBf&#10;TE/ggj6d9XPA7i2AoYcf2KPfwxnL7mvXxm8URBAv8os8v4DGjyWd5dPJrCgGpSMzjwTFbDqbFpRw&#10;IPJxPhoA2ROTdT58FaYl0SipQyeTwGx/4wNeBegREhN7o2S1lkqli9turpQje4aur9MnpsdPXsCU&#10;Jl1Jp3kxSswvYpH7RLFRjP96ywA+pUEbBRqEiFboN/1BtY2pHiGaM8PYecvXErw3zIc75jBnUAib&#10;GG5x1MrgMeZgUdIY9+df/ohH+xGlpMPcltT/3jEnKFHfNAbj83gyiYOeLpPi4hwX9zyyeR7Ru/bK&#10;QKQxdt7yZEZ8UEezdqb9iYVdxawIMc2Ru6ThaF6FYZuw8FysVgmE0bYs3Oh7yyN1bIk2q10wtUyt&#10;izIN2hzUw3Cn9hwWMW7P83tCPf35LP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Po6BQNcAAAAL&#10;AQAADwAAAAAAAAABACAAAAAiAAAAZHJzL2Rvd25yZXYueG1sUEsBAhQAFAAAAAgAh07iQFxfEUhW&#10;AgAAxAQAAA4AAAAAAAAAAQAgAAAAJgEAAGRycy9lMm9Eb2MueG1sUEsFBgAAAAAGAAYAWQEAAO4F&#10;AAAAAA==&#10;">
                <v:fill on="t" focussize="0,0"/>
                <v:stroke weight="0.5pt" color="#000000 [3204]" joinstyle="round"/>
                <v:imagedata o:title=""/>
                <o:lock v:ext="edit" aspectratio="f"/>
                <v:textbox>
                  <w:txbxContent>
                    <w:p>
                      <w:pPr>
                        <w:rPr>
                          <w:rFonts w:hint="default"/>
                          <w:lang w:val="en-IN"/>
                        </w:rPr>
                      </w:pPr>
                      <w:r>
                        <w:rPr>
                          <w:rFonts w:hint="default"/>
                          <w:lang w:val="en-IN"/>
                        </w:rPr>
                        <w:t>Positional Encoding</w:t>
                      </w:r>
                    </w:p>
                    <w:p/>
                  </w:txbxContent>
                </v:textbox>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-796925</wp:posOffset>
                </wp:positionH>
                <wp:positionV relativeFrom="paragraph">
                  <wp:posOffset>3748405</wp:posOffset>
                </wp:positionV>
                <wp:extent cx="1420495" cy="293370"/>
                <wp:effectExtent l="4445" t="4445" r="10160" b="6985"/>
                <wp:wrapNone/>
                <wp:docPr id="17" name="Text Box 17"/>
                <wp:cNvGraphicFramePr/>
                <a:graphic xmlns:a="http://schemas.openxmlformats.org/drawingml/2006/main">
                  <a:graphicData uri="http://schemas.microsoft.com/office/word/2010/wordprocessingShape">
                    <wps:wsp>
                      <wps:cNvSpPr txBox="1"/>
                      <wps:spPr>
                        <a:xfrm>
                          <a:off x="198120" y="8317230"/>
                          <a:ext cx="1420495" cy="2933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IN"/>
                              </w:rPr>
                            </w:pPr>
                            <w:r>
                              <w:rPr>
                                <w:rFonts w:hint="default"/>
                                <w:lang w:val="en-IN"/>
                              </w:rPr>
                              <w:t>Positional Encoding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2.75pt;margin-top:295.15pt;height:23.1pt;width:111.85pt;z-index:251659264;mso-width-relative:page;mso-height-relative:page;" fillcolor="#FFFFFF [3201]" filled="t" stroked="t" coordsize="21600,21600" o:gfxdata="UEsDBAoAAAAAAIdO4kAAAAAAAAAAAAAAAAAEAAAAZHJzL1BLAwQUAAAACACHTuJAprVY4dgAAAAL&#10;AQAADwAAAGRycy9kb3ducmV2LnhtbE2PwWrDMBBE74X8g9hAb4lkG5vEtRxooVB6a+pLboq1sU2l&#10;lZGUOP37qqf2uMxj5m1zuFvDbujD5EhCthXAkHqnJxokdJ+vmx2wEBVpZRyhhG8McGhXD42qtVvo&#10;A2/HOLBUQqFWEsYY55rz0I9oVdi6GSllF+etiun0A9deLancGp4LUXGrJkoLo5rxZcT+63i1Et6q&#10;53jCTr/rIi/c0vHeX0yQ8nGdiSdgEe/xD4Zf/aQObXI6uyvpwIyETZaXZWIllHtRAEvIfpcDO0uo&#10;iqoE3jb8/w/tD1BLAwQUAAAACACHTuJAU2VaxlQCAADDBAAADgAAAGRycy9lMm9Eb2MueG1srVRN&#10;b9swDL0P2H8QdF+cz+YDcYqsRYYBwVqgLXZWZDkWJomapMTOfv0o2WnTdoceloNCkS9P5COZ5XWj&#10;FTkK5yWYnA56fUqE4VBIs8/p0+Pmy4wSH5gpmAIjcnoSnl6vPn9a1nYhhlCBKoQjSGL8orY5rUKw&#10;iyzzvBKa+R5YYTBYgtMs4NXts8KxGtm1yob9/lVWgyusAy68R+9tG6Qdo/sIIZSl5OIW+EELE1pW&#10;JxQLWJKvpPV0lbItS8HDXVl6EYjKKVYa0omPoL2LZ7ZassXeMVtJ3qXAPpLCm5o0kwYffaa6ZYGR&#10;g5PvqLTkDjyUocdBZ20hSRGsYtB/o81DxaxItaDU3j6L7v8fLf9xvHdEFjgJU0oM09jxR9EE8hUa&#10;gi7Up7Z+gbAHi8DQoB+xZ79HZyy7KZ2O31gQifH5bDBEiU85nY0G0+GoEzoS8xgfD/vj+YQSjojh&#10;fDSaJkD2QmSdD98EaBKNnDpsZNKXHbc+YFIIPUPiux6ULDZSqXRx+92NcuTIsOmb9In54k9ewZQh&#10;dU6vRpN+Yn4Vi9zPFDvF+K/3DMinDNJGfVodohWaXdOJtoPihJo5aKfOW76RyLtlPtwzh2OGCuEi&#10;hjs8SgWYDHQWJRW4P//yRzx2H6OU1Di2OfW/D8wJStR3g3MxH4zHcc7TZTyZxi64y8juMmIO+gZQ&#10;pAGuvOXJjPigzmbpQP/EfV3HVzHEDMe3cxrO5k1olwn3nYv1OoFwsi0LW/NgeaSOLTGwPgQoZWpd&#10;lKnVplMPZzu1p9vDuDyX94R6+e9Z/Q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mtVjh2AAAAAsB&#10;AAAPAAAAAAAAAAEAIAAAACIAAABkcnMvZG93bnJldi54bWxQSwECFAAUAAAACACHTuJAU2VaxlQC&#10;AADDBAAADgAAAAAAAAABACAAAAAnAQAAZHJzL2Uyb0RvYy54bWxQSwUGAAAAAAYABgBZAQAA7QUA&#10;AAAA&#10;">
                <v:fill on="t" focussize="0,0"/>
                <v:stroke weight="0.5pt" color="#000000 [3204]" joinstyle="round"/>
                <v:imagedata o:title=""/>
                <o:lock v:ext="edit" aspectratio="f"/>
                <v:textbox>
                  <w:txbxContent>
                    <w:p>
                      <w:pPr>
                        <w:rPr>
                          <w:rFonts w:hint="default"/>
                          <w:lang w:val="en-IN"/>
                        </w:rPr>
                      </w:pPr>
                      <w:r>
                        <w:rPr>
                          <w:rFonts w:hint="default"/>
                          <w:lang w:val="en-IN"/>
                        </w:rPr>
                        <w:t>Positional Encoding</w:t>
                      </w:r>
                    </w:p>
                  </w:txbxContent>
                </v:textbox>
              </v:shape>
            </w:pict>
          </mc:Fallback>
        </mc:AlternateContent>
      </w:r>
      <w:r>
        <w:rPr>
          <w:rFonts w:hint="default"/>
          <w:lang w:val="en-IN"/>
        </w:rPr>
        <w:t xml:space="preserve">                     </w:t>
      </w:r>
      <w:r>
        <w:rPr>
          <w:rFonts w:hint="default"/>
          <w:lang w:val="en-IN"/>
        </w:rPr>
        <w:drawing>
          <wp:inline distT="0" distB="0" distL="114300" distR="114300">
            <wp:extent cx="4904105" cy="4356735"/>
            <wp:effectExtent l="0" t="0" r="10795" b="12065"/>
            <wp:docPr id="22" name="Picture 22" descr="TRans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Ransmodel"/>
                    <pic:cNvPicPr>
                      <a:picLocks noChangeAspect="1"/>
                    </pic:cNvPicPr>
                  </pic:nvPicPr>
                  <pic:blipFill>
                    <a:blip r:embed="rId7"/>
                    <a:stretch>
                      <a:fillRect/>
                    </a:stretch>
                  </pic:blipFill>
                  <pic:spPr>
                    <a:xfrm>
                      <a:off x="0" y="0"/>
                      <a:ext cx="4904105" cy="4356735"/>
                    </a:xfrm>
                    <a:prstGeom prst="rect">
                      <a:avLst/>
                    </a:prstGeom>
                  </pic:spPr>
                </pic:pic>
              </a:graphicData>
            </a:graphic>
          </wp:inline>
        </w:drawing>
      </w:r>
    </w:p>
    <w:p>
      <w:pPr>
        <w:pStyle w:val="8"/>
        <w:keepNext w:val="0"/>
        <w:keepLines w:val="0"/>
        <w:widowControl/>
        <w:suppressLineNumbers w:val="0"/>
        <w:spacing w:line="360" w:lineRule="auto"/>
        <w:ind w:firstLine="3000" w:firstLineChars="1250"/>
        <w:jc w:val="both"/>
        <w:rPr>
          <w:rFonts w:hint="default" w:ascii="Times New Roman" w:hAnsi="Times New Roman" w:eastAsia="Segoe UI" w:cs="Times New Roman"/>
          <w:b/>
          <w:bCs/>
          <w:i w:val="0"/>
          <w:iCs w:val="0"/>
          <w:caps w:val="0"/>
          <w:color w:val="000000" w:themeColor="text1"/>
          <w:spacing w:val="0"/>
          <w:sz w:val="28"/>
          <w:szCs w:val="28"/>
          <w:highlight w:val="none"/>
          <w:u w:val="none"/>
          <w14:textFill>
            <w14:solidFill>
              <w14:schemeClr w14:val="tx1"/>
            </w14:solidFill>
          </w14:textFill>
        </w:rPr>
      </w:pPr>
      <w:r>
        <w:rPr>
          <w:rFonts w:hint="default"/>
          <w:sz w:val="24"/>
          <w:szCs w:val="24"/>
          <w:lang w:val="en-IN"/>
        </w:rPr>
        <w:t>Figure 2:- Transformer Model</w:t>
      </w:r>
    </w:p>
    <w:p>
      <w:pPr>
        <w:pStyle w:val="3"/>
        <w:keepNext w:val="0"/>
        <w:keepLines w:val="0"/>
        <w:widowControl/>
        <w:suppressLineNumbers w:val="0"/>
        <w:shd w:val="clear" w:fill="FFFFFF"/>
        <w:spacing w:before="348" w:beforeAutospacing="0" w:after="87" w:afterAutospacing="0" w:line="11" w:lineRule="atLeast"/>
        <w:ind w:left="0" w:firstLine="0"/>
        <w:rPr>
          <w:rFonts w:hint="default" w:ascii="Times New Roman" w:hAnsi="Times New Roman" w:eastAsia="Georgia" w:cs="Times New Roman"/>
          <w:b/>
          <w:bCs/>
          <w:i w:val="0"/>
          <w:iCs w:val="0"/>
          <w:caps w:val="0"/>
          <w:color w:val="333333"/>
          <w:spacing w:val="0"/>
          <w:sz w:val="28"/>
          <w:szCs w:val="28"/>
          <w:u w:val="single"/>
          <w:lang w:val="en-IN"/>
        </w:rPr>
      </w:pPr>
      <w:r>
        <w:rPr>
          <w:rFonts w:hint="default" w:ascii="Times New Roman" w:hAnsi="Times New Roman" w:eastAsia="Georgia" w:cs="Times New Roman"/>
          <w:b/>
          <w:bCs/>
          <w:i w:val="0"/>
          <w:iCs w:val="0"/>
          <w:caps w:val="0"/>
          <w:color w:val="333333"/>
          <w:spacing w:val="0"/>
          <w:sz w:val="28"/>
          <w:szCs w:val="28"/>
          <w:u w:val="single"/>
          <w:shd w:val="clear" w:fill="FFFFFF"/>
        </w:rPr>
        <w:t>Data</w:t>
      </w:r>
      <w:r>
        <w:rPr>
          <w:rFonts w:hint="default" w:ascii="Times New Roman" w:hAnsi="Times New Roman" w:eastAsia="Georgia" w:cs="Times New Roman"/>
          <w:b/>
          <w:bCs/>
          <w:i w:val="0"/>
          <w:iCs w:val="0"/>
          <w:caps w:val="0"/>
          <w:color w:val="333333"/>
          <w:spacing w:val="0"/>
          <w:sz w:val="28"/>
          <w:szCs w:val="28"/>
          <w:u w:val="single"/>
          <w:shd w:val="clear" w:fill="FFFFFF"/>
          <w:lang w:val="en-IN"/>
        </w:rPr>
        <w:t xml:space="preserve"> Set</w:t>
      </w:r>
    </w:p>
    <w:p>
      <w:pPr>
        <w:keepNext w:val="0"/>
        <w:keepLines w:val="0"/>
        <w:widowControl/>
        <w:suppressLineNumbers w:val="0"/>
        <w:jc w:val="left"/>
      </w:pP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begin"/>
      </w:r>
      <w:r>
        <w:rPr>
          <w:rFonts w:hint="default" w:ascii="Georgia" w:hAnsi="Georgia" w:eastAsia="Georgia" w:cs="Georgia"/>
          <w:i w:val="0"/>
          <w:iCs w:val="0"/>
          <w:caps w:val="0"/>
          <w:color w:val="5540A3"/>
          <w:spacing w:val="0"/>
          <w:kern w:val="0"/>
          <w:sz w:val="16"/>
          <w:szCs w:val="16"/>
          <w:u w:val="none"/>
          <w:shd w:val="clear" w:fill="FFFFFF"/>
          <w:lang w:val="en-US" w:eastAsia="zh-CN" w:bidi="ar"/>
        </w:rPr>
        <w:instrText xml:space="preserve"> HYPERLINK "https://github.com/shmsw25/AmbigQA" \t "https://nlp.cs.washington.edu/ambigqa/_blank" </w:instrTex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separate"/>
      </w:r>
      <w:r>
        <w:rPr>
          <w:rStyle w:val="7"/>
          <w:rFonts w:hint="default" w:ascii="Georgia" w:hAnsi="Georgia" w:eastAsia="Georgia" w:cs="Georgia"/>
          <w:i w:val="0"/>
          <w:iCs w:val="0"/>
          <w:caps w:val="0"/>
          <w:color w:val="5540A3"/>
          <w:spacing w:val="0"/>
          <w:sz w:val="16"/>
          <w:szCs w:val="16"/>
          <w:u w:val="none"/>
          <w:shd w:val="clear" w:fill="FFFFFF"/>
        </w:rPr>
        <w:t> Evaluation script</w: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end"/>
      </w:r>
      <w:r>
        <w:rPr>
          <w:rFonts w:hint="default" w:ascii="Georgia" w:hAnsi="Georgia" w:eastAsia="Georgia" w:cs="Georgia"/>
          <w:i w:val="0"/>
          <w:iCs w:val="0"/>
          <w:caps w:val="0"/>
          <w:color w:val="333333"/>
          <w:spacing w:val="0"/>
          <w:kern w:val="0"/>
          <w:sz w:val="16"/>
          <w:szCs w:val="16"/>
          <w:shd w:val="clear" w:fill="FFFFFF"/>
          <w:lang w:val="en-US" w:eastAsia="zh-CN" w:bidi="ar"/>
        </w:rPr>
        <w:t> / </w: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begin"/>
      </w:r>
      <w:r>
        <w:rPr>
          <w:rFonts w:hint="default" w:ascii="Georgia" w:hAnsi="Georgia" w:eastAsia="Georgia" w:cs="Georgia"/>
          <w:i w:val="0"/>
          <w:iCs w:val="0"/>
          <w:caps w:val="0"/>
          <w:color w:val="5540A3"/>
          <w:spacing w:val="0"/>
          <w:kern w:val="0"/>
          <w:sz w:val="16"/>
          <w:szCs w:val="16"/>
          <w:u w:val="none"/>
          <w:shd w:val="clear" w:fill="FFFFFF"/>
          <w:lang w:val="en-US" w:eastAsia="zh-CN" w:bidi="ar"/>
        </w:rPr>
        <w:instrText xml:space="preserve"> HYPERLINK "https://github.com/shmsw25/AmbigQA/" \l "evaluation-script" \t "https://nlp.cs.washington.edu/ambigqa/_blank" </w:instrTex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separate"/>
      </w:r>
      <w:r>
        <w:rPr>
          <w:rStyle w:val="7"/>
          <w:rFonts w:hint="default" w:ascii="Georgia" w:hAnsi="Georgia" w:eastAsia="Georgia" w:cs="Georgia"/>
          <w:i w:val="0"/>
          <w:iCs w:val="0"/>
          <w:caps w:val="0"/>
          <w:color w:val="5540A3"/>
          <w:spacing w:val="0"/>
          <w:sz w:val="16"/>
          <w:szCs w:val="16"/>
          <w:u w:val="none"/>
          <w:shd w:val="clear" w:fill="FFFFFF"/>
        </w:rPr>
        <w:t>Eval script README</w: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end"/>
      </w:r>
      <w:r>
        <w:rPr>
          <w:rFonts w:hint="default" w:ascii="Georgia" w:hAnsi="Georgia" w:eastAsia="Georgia" w:cs="Georgia"/>
          <w:i w:val="0"/>
          <w:iCs w:val="0"/>
          <w:caps w:val="0"/>
          <w:color w:val="333333"/>
          <w:spacing w:val="0"/>
          <w:kern w:val="0"/>
          <w:sz w:val="16"/>
          <w:szCs w:val="16"/>
          <w:shd w:val="clear" w:fill="FFFFFF"/>
          <w:lang w:val="en-US" w:eastAsia="zh-CN" w:bidi="ar"/>
        </w:rPr>
        <w:t> / </w: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begin"/>
      </w:r>
      <w:r>
        <w:rPr>
          <w:rFonts w:hint="default" w:ascii="Georgia" w:hAnsi="Georgia" w:eastAsia="Georgia" w:cs="Georgia"/>
          <w:i w:val="0"/>
          <w:iCs w:val="0"/>
          <w:caps w:val="0"/>
          <w:color w:val="5540A3"/>
          <w:spacing w:val="0"/>
          <w:kern w:val="0"/>
          <w:sz w:val="16"/>
          <w:szCs w:val="16"/>
          <w:u w:val="none"/>
          <w:shd w:val="clear" w:fill="FFFFFF"/>
          <w:lang w:val="en-US" w:eastAsia="zh-CN" w:bidi="ar"/>
        </w:rPr>
        <w:instrText xml:space="preserve"> HYPERLINK "https://github.com/shmsw25/AmbigQA/" \l "dataset-contents" \t "https://nlp.cs.washington.edu/ambigqa/_blank" </w:instrTex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separate"/>
      </w:r>
      <w:r>
        <w:rPr>
          <w:rStyle w:val="7"/>
          <w:rFonts w:hint="default" w:ascii="Georgia" w:hAnsi="Georgia" w:eastAsia="Georgia" w:cs="Georgia"/>
          <w:i w:val="0"/>
          <w:iCs w:val="0"/>
          <w:caps w:val="0"/>
          <w:color w:val="5540A3"/>
          <w:spacing w:val="0"/>
          <w:sz w:val="16"/>
          <w:szCs w:val="16"/>
          <w:u w:val="none"/>
          <w:shd w:val="clear" w:fill="FFFFFF"/>
        </w:rPr>
        <w:t>Data content README</w:t>
      </w:r>
      <w:r>
        <w:rPr>
          <w:rFonts w:hint="default" w:ascii="Georgia" w:hAnsi="Georgia" w:eastAsia="Georgia" w:cs="Georgia"/>
          <w:i w:val="0"/>
          <w:iCs w:val="0"/>
          <w:caps w:val="0"/>
          <w:color w:val="5540A3"/>
          <w:spacing w:val="0"/>
          <w:kern w:val="0"/>
          <w:sz w:val="16"/>
          <w:szCs w:val="16"/>
          <w:u w:val="none"/>
          <w:shd w:val="clear" w:fill="FFFFFF"/>
          <w:lang w:val="en-US" w:eastAsia="zh-CN" w:bidi="ar"/>
        </w:rPr>
        <w:fldChar w:fldCharType="end"/>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5F5F5"/>
        <w:spacing w:before="100" w:beforeAutospacing="0" w:after="200" w:afterAutospacing="0"/>
        <w:ind w:left="210" w:right="100" w:firstLine="0"/>
        <w:jc w:val="left"/>
        <w:rPr>
          <w:rFonts w:hint="default" w:ascii="Georgia" w:hAnsi="Georgia" w:eastAsia="Georgia" w:cs="Georgia"/>
          <w:i w:val="0"/>
          <w:iCs w:val="0"/>
          <w:caps w:val="0"/>
          <w:color w:val="333333"/>
          <w:spacing w:val="0"/>
          <w:sz w:val="16"/>
          <w:szCs w:val="16"/>
        </w:rPr>
      </w:pP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begin"/>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instrText xml:space="preserve"> HYPERLINK "https://nlp.cs.washington.edu/ambigqa/data/ambignq_light.zip" </w:instrTex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separate"/>
      </w:r>
      <w:r>
        <w:rPr>
          <w:rStyle w:val="7"/>
          <w:rFonts w:hint="default" w:ascii="Georgia" w:hAnsi="Georgia" w:eastAsia="Georgia" w:cs="Georgia"/>
          <w:i w:val="0"/>
          <w:iCs w:val="0"/>
          <w:caps w:val="0"/>
          <w:color w:val="202020"/>
          <w:spacing w:val="0"/>
          <w:sz w:val="16"/>
          <w:szCs w:val="16"/>
          <w:bdr w:val="none" w:color="auto" w:sz="0" w:space="0"/>
          <w:shd w:val="clear" w:fill="F5F5F5"/>
        </w:rPr>
        <w:t> Download AmbigNQ (light ver.)</w: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end"/>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FFFFF"/>
        <w:spacing w:before="100" w:beforeAutospacing="0" w:after="200" w:afterAutospacing="0"/>
        <w:ind w:left="210" w:right="100" w:firstLine="0"/>
        <w:jc w:val="left"/>
        <w:rPr>
          <w:rFonts w:hint="default" w:ascii="Georgia" w:hAnsi="Georgia" w:eastAsia="Georgia" w:cs="Georgia"/>
          <w:i w:val="0"/>
          <w:iCs w:val="0"/>
          <w:caps w:val="0"/>
          <w:color w:val="333333"/>
          <w:spacing w:val="0"/>
          <w:sz w:val="14"/>
          <w:szCs w:val="14"/>
        </w:rPr>
      </w:pPr>
      <w:r>
        <w:rPr>
          <w:rFonts w:hint="default" w:ascii="Georgia" w:hAnsi="Georgia" w:eastAsia="Georgia" w:cs="Georgia"/>
          <w:i w:val="0"/>
          <w:iCs w:val="0"/>
          <w:caps w:val="0"/>
          <w:color w:val="333333"/>
          <w:spacing w:val="0"/>
          <w:kern w:val="0"/>
          <w:sz w:val="14"/>
          <w:szCs w:val="14"/>
          <w:bdr w:val="none" w:color="auto" w:sz="0" w:space="0"/>
          <w:shd w:val="clear" w:fill="FFFFFF"/>
          <w:lang w:val="en-US" w:eastAsia="zh-CN" w:bidi="ar"/>
        </w:rPr>
        <w:t>[train/dev] question &amp; answers (1.1M)</w:t>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5F5F5"/>
        <w:spacing w:before="100" w:beforeAutospacing="0" w:after="200" w:afterAutospacing="0"/>
        <w:ind w:left="210" w:right="100" w:firstLine="0"/>
        <w:jc w:val="left"/>
        <w:rPr>
          <w:rFonts w:hint="default" w:ascii="Georgia" w:hAnsi="Georgia" w:eastAsia="Georgia" w:cs="Georgia"/>
          <w:i w:val="0"/>
          <w:iCs w:val="0"/>
          <w:caps w:val="0"/>
          <w:color w:val="333333"/>
          <w:spacing w:val="0"/>
          <w:sz w:val="16"/>
          <w:szCs w:val="16"/>
        </w:rPr>
      </w:pP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begin"/>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instrText xml:space="preserve"> HYPERLINK "https://nlp.cs.washington.edu/ambigqa/data/ambignq.zip" </w:instrTex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separate"/>
      </w:r>
      <w:r>
        <w:rPr>
          <w:rStyle w:val="7"/>
          <w:rFonts w:hint="default" w:ascii="Georgia" w:hAnsi="Georgia" w:eastAsia="Georgia" w:cs="Georgia"/>
          <w:i w:val="0"/>
          <w:iCs w:val="0"/>
          <w:caps w:val="0"/>
          <w:color w:val="202020"/>
          <w:spacing w:val="0"/>
          <w:sz w:val="16"/>
          <w:szCs w:val="16"/>
          <w:bdr w:val="none" w:color="auto" w:sz="0" w:space="0"/>
          <w:shd w:val="clear" w:fill="F5F5F5"/>
        </w:rPr>
        <w:t> Download AmbigNQ (full ver.)</w: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end"/>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FFFFF"/>
        <w:spacing w:before="100" w:beforeAutospacing="0" w:after="200" w:afterAutospacing="0"/>
        <w:ind w:left="210" w:right="100" w:firstLine="0"/>
        <w:jc w:val="left"/>
        <w:rPr>
          <w:rFonts w:hint="default" w:ascii="Georgia" w:hAnsi="Georgia" w:eastAsia="Georgia" w:cs="Georgia"/>
          <w:i w:val="0"/>
          <w:iCs w:val="0"/>
          <w:caps w:val="0"/>
          <w:color w:val="333333"/>
          <w:spacing w:val="0"/>
          <w:sz w:val="14"/>
          <w:szCs w:val="14"/>
        </w:rPr>
      </w:pPr>
      <w:r>
        <w:rPr>
          <w:rFonts w:hint="default" w:ascii="Georgia" w:hAnsi="Georgia" w:eastAsia="Georgia" w:cs="Georgia"/>
          <w:i w:val="0"/>
          <w:iCs w:val="0"/>
          <w:caps w:val="0"/>
          <w:color w:val="333333"/>
          <w:spacing w:val="0"/>
          <w:kern w:val="0"/>
          <w:sz w:val="14"/>
          <w:szCs w:val="14"/>
          <w:bdr w:val="none" w:color="auto" w:sz="0" w:space="0"/>
          <w:shd w:val="clear" w:fill="FFFFFF"/>
          <w:lang w:val="en-US" w:eastAsia="zh-CN" w:bidi="ar"/>
        </w:rPr>
        <w:t>[train/dev] question, answers, original NQ answer, visited Wikipedia pages, used search queries &amp; search results (18M)</w:t>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5F5F5"/>
        <w:spacing w:before="100" w:beforeAutospacing="0" w:after="200" w:afterAutospacing="0"/>
        <w:ind w:left="210" w:right="100" w:firstLine="0"/>
        <w:jc w:val="left"/>
        <w:rPr>
          <w:rFonts w:hint="default" w:ascii="Georgia" w:hAnsi="Georgia" w:eastAsia="Georgia" w:cs="Georgia"/>
          <w:i w:val="0"/>
          <w:iCs w:val="0"/>
          <w:caps w:val="0"/>
          <w:color w:val="333333"/>
          <w:spacing w:val="0"/>
          <w:sz w:val="16"/>
          <w:szCs w:val="16"/>
        </w:rPr>
      </w:pP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begin"/>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instrText xml:space="preserve"> HYPERLINK "https://nlp.cs.washington.edu/ambigqa/data/ambignq_with_evidence_articles.zip" </w:instrTex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separate"/>
      </w:r>
      <w:r>
        <w:rPr>
          <w:rStyle w:val="7"/>
          <w:rFonts w:hint="default" w:ascii="Georgia" w:hAnsi="Georgia" w:eastAsia="Georgia" w:cs="Georgia"/>
          <w:i w:val="0"/>
          <w:iCs w:val="0"/>
          <w:caps w:val="0"/>
          <w:color w:val="202020"/>
          <w:spacing w:val="0"/>
          <w:sz w:val="16"/>
          <w:szCs w:val="16"/>
          <w:bdr w:val="none" w:color="auto" w:sz="0" w:space="0"/>
          <w:shd w:val="clear" w:fill="F5F5F5"/>
        </w:rPr>
        <w:t> Download AmbigNQ (evidence ver.)</w: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end"/>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FFFFF"/>
        <w:spacing w:before="100" w:beforeAutospacing="0" w:after="200" w:afterAutospacing="0"/>
        <w:ind w:left="210" w:right="100" w:firstLine="0"/>
        <w:jc w:val="left"/>
        <w:rPr>
          <w:rFonts w:hint="default" w:ascii="Georgia" w:hAnsi="Georgia" w:eastAsia="Georgia" w:cs="Georgia"/>
          <w:i w:val="0"/>
          <w:iCs w:val="0"/>
          <w:caps w:val="0"/>
          <w:color w:val="333333"/>
          <w:spacing w:val="0"/>
          <w:sz w:val="14"/>
          <w:szCs w:val="14"/>
        </w:rPr>
      </w:pPr>
      <w:r>
        <w:rPr>
          <w:rFonts w:hint="default" w:ascii="Georgia" w:hAnsi="Georgia" w:eastAsia="Georgia" w:cs="Georgia"/>
          <w:i w:val="0"/>
          <w:iCs w:val="0"/>
          <w:caps w:val="0"/>
          <w:color w:val="333333"/>
          <w:spacing w:val="0"/>
          <w:kern w:val="0"/>
          <w:sz w:val="14"/>
          <w:szCs w:val="14"/>
          <w:bdr w:val="none" w:color="auto" w:sz="0" w:space="0"/>
          <w:shd w:val="clear" w:fill="FFFFFF"/>
          <w:lang w:val="en-US" w:eastAsia="zh-CN" w:bidi="ar"/>
        </w:rPr>
        <w:t>[train/dev/test] question, answers (except test), semi-oracle evidence articles (</w:t>
      </w:r>
      <w:r>
        <w:rPr>
          <w:rFonts w:hint="default" w:ascii="Georgia" w:hAnsi="Georgia" w:eastAsia="Georgia" w:cs="Georgia"/>
          <w:i w:val="0"/>
          <w:iCs w:val="0"/>
          <w:caps w:val="0"/>
          <w:color w:val="5540A3"/>
          <w:spacing w:val="0"/>
          <w:kern w:val="0"/>
          <w:sz w:val="14"/>
          <w:szCs w:val="14"/>
          <w:u w:val="none"/>
          <w:bdr w:val="none" w:color="auto" w:sz="0" w:space="0"/>
          <w:shd w:val="clear" w:fill="FFFFFF"/>
          <w:lang w:val="en-US" w:eastAsia="zh-CN" w:bidi="ar"/>
        </w:rPr>
        <w:fldChar w:fldCharType="begin"/>
      </w:r>
      <w:r>
        <w:rPr>
          <w:rFonts w:hint="default" w:ascii="Georgia" w:hAnsi="Georgia" w:eastAsia="Georgia" w:cs="Georgia"/>
          <w:i w:val="0"/>
          <w:iCs w:val="0"/>
          <w:caps w:val="0"/>
          <w:color w:val="5540A3"/>
          <w:spacing w:val="0"/>
          <w:kern w:val="0"/>
          <w:sz w:val="14"/>
          <w:szCs w:val="14"/>
          <w:u w:val="none"/>
          <w:bdr w:val="none" w:color="auto" w:sz="0" w:space="0"/>
          <w:shd w:val="clear" w:fill="FFFFFF"/>
          <w:lang w:val="en-US" w:eastAsia="zh-CN" w:bidi="ar"/>
        </w:rPr>
        <w:instrText xml:space="preserve"> HYPERLINK "https://github.com/shmsw25/AmbigQA/blob/master/evidence.md" \t "https://nlp.cs.washington.edu/ambigqa/_blank" </w:instrText>
      </w:r>
      <w:r>
        <w:rPr>
          <w:rFonts w:hint="default" w:ascii="Georgia" w:hAnsi="Georgia" w:eastAsia="Georgia" w:cs="Georgia"/>
          <w:i w:val="0"/>
          <w:iCs w:val="0"/>
          <w:caps w:val="0"/>
          <w:color w:val="5540A3"/>
          <w:spacing w:val="0"/>
          <w:kern w:val="0"/>
          <w:sz w:val="14"/>
          <w:szCs w:val="14"/>
          <w:u w:val="none"/>
          <w:bdr w:val="none" w:color="auto" w:sz="0" w:space="0"/>
          <w:shd w:val="clear" w:fill="FFFFFF"/>
          <w:lang w:val="en-US" w:eastAsia="zh-CN" w:bidi="ar"/>
        </w:rPr>
        <w:fldChar w:fldCharType="separate"/>
      </w:r>
      <w:r>
        <w:rPr>
          <w:rStyle w:val="7"/>
          <w:rFonts w:hint="default" w:ascii="Georgia" w:hAnsi="Georgia" w:eastAsia="Georgia" w:cs="Georgia"/>
          <w:i w:val="0"/>
          <w:iCs w:val="0"/>
          <w:caps w:val="0"/>
          <w:color w:val="5540A3"/>
          <w:spacing w:val="0"/>
          <w:sz w:val="14"/>
          <w:szCs w:val="14"/>
          <w:u w:val="none"/>
          <w:bdr w:val="none" w:color="auto" w:sz="0" w:space="0"/>
          <w:shd w:val="clear" w:fill="FFFFFF"/>
        </w:rPr>
        <w:t>details</w:t>
      </w:r>
      <w:r>
        <w:rPr>
          <w:rFonts w:hint="default" w:ascii="Georgia" w:hAnsi="Georgia" w:eastAsia="Georgia" w:cs="Georgia"/>
          <w:i w:val="0"/>
          <w:iCs w:val="0"/>
          <w:caps w:val="0"/>
          <w:color w:val="5540A3"/>
          <w:spacing w:val="0"/>
          <w:kern w:val="0"/>
          <w:sz w:val="14"/>
          <w:szCs w:val="14"/>
          <w:u w:val="none"/>
          <w:bdr w:val="none" w:color="auto" w:sz="0" w:space="0"/>
          <w:shd w:val="clear" w:fill="FFFFFF"/>
          <w:lang w:val="en-US" w:eastAsia="zh-CN" w:bidi="ar"/>
        </w:rPr>
        <w:fldChar w:fldCharType="end"/>
      </w:r>
      <w:r>
        <w:rPr>
          <w:rFonts w:hint="default" w:ascii="Georgia" w:hAnsi="Georgia" w:eastAsia="Georgia" w:cs="Georgia"/>
          <w:i w:val="0"/>
          <w:iCs w:val="0"/>
          <w:caps w:val="0"/>
          <w:color w:val="333333"/>
          <w:spacing w:val="0"/>
          <w:kern w:val="0"/>
          <w:sz w:val="14"/>
          <w:szCs w:val="14"/>
          <w:bdr w:val="none" w:color="auto" w:sz="0" w:space="0"/>
          <w:shd w:val="clear" w:fill="FFFFFF"/>
          <w:lang w:val="en-US" w:eastAsia="zh-CN" w:bidi="ar"/>
        </w:rPr>
        <w:t>) (575M)</w:t>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5F5F5"/>
        <w:spacing w:before="100" w:beforeAutospacing="0" w:after="200" w:afterAutospacing="0"/>
        <w:ind w:left="210" w:right="100" w:firstLine="0"/>
        <w:jc w:val="left"/>
        <w:rPr>
          <w:rFonts w:hint="default" w:ascii="Georgia" w:hAnsi="Georgia" w:eastAsia="Georgia" w:cs="Georgia"/>
          <w:i w:val="0"/>
          <w:iCs w:val="0"/>
          <w:caps w:val="0"/>
          <w:color w:val="333333"/>
          <w:spacing w:val="0"/>
          <w:sz w:val="16"/>
          <w:szCs w:val="16"/>
        </w:rPr>
      </w:pP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begin"/>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instrText xml:space="preserve"> HYPERLINK "https://nlp.cs.washington.edu/ambigqa/data/nqopen.zip" </w:instrTex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separate"/>
      </w:r>
      <w:r>
        <w:rPr>
          <w:rStyle w:val="7"/>
          <w:rFonts w:hint="default" w:ascii="Georgia" w:hAnsi="Georgia" w:eastAsia="Georgia" w:cs="Georgia"/>
          <w:i w:val="0"/>
          <w:iCs w:val="0"/>
          <w:caps w:val="0"/>
          <w:color w:val="202020"/>
          <w:spacing w:val="0"/>
          <w:sz w:val="16"/>
          <w:szCs w:val="16"/>
          <w:bdr w:val="none" w:color="auto" w:sz="0" w:space="0"/>
          <w:shd w:val="clear" w:fill="F5F5F5"/>
        </w:rPr>
        <w:t> Download NQ-open</w:t>
      </w:r>
      <w:r>
        <w:rPr>
          <w:rFonts w:hint="default" w:ascii="Georgia" w:hAnsi="Georgia" w:eastAsia="Georgia" w:cs="Georgia"/>
          <w:i w:val="0"/>
          <w:iCs w:val="0"/>
          <w:caps w:val="0"/>
          <w:color w:val="202020"/>
          <w:spacing w:val="0"/>
          <w:kern w:val="0"/>
          <w:sz w:val="16"/>
          <w:szCs w:val="16"/>
          <w:bdr w:val="none" w:color="DDDDDD" w:sz="0" w:space="0"/>
          <w:shd w:val="clear" w:fill="F5F5F5"/>
          <w:lang w:val="en-US" w:eastAsia="zh-CN" w:bidi="ar"/>
        </w:rPr>
        <w:fldChar w:fldCharType="end"/>
      </w:r>
    </w:p>
    <w:p>
      <w:pPr>
        <w:keepNext w:val="0"/>
        <w:keepLines w:val="0"/>
        <w:widowControl/>
        <w:suppressLineNumbers w:val="0"/>
        <w:pBdr>
          <w:top w:val="single" w:color="DDDDDD" w:sz="4" w:space="2"/>
          <w:left w:val="single" w:color="DDDDDD" w:sz="4" w:space="2"/>
          <w:bottom w:val="single" w:color="DDDDDD" w:sz="4" w:space="2"/>
          <w:right w:val="single" w:color="DDDDDD" w:sz="4" w:space="2"/>
        </w:pBdr>
        <w:shd w:val="clear" w:fill="FFFFFF"/>
        <w:spacing w:before="100" w:beforeAutospacing="0" w:after="200" w:afterAutospacing="0"/>
        <w:ind w:left="210" w:right="100" w:firstLine="0"/>
        <w:jc w:val="left"/>
        <w:rPr>
          <w:rFonts w:hint="default" w:ascii="Georgia" w:hAnsi="Georgia" w:eastAsia="Georgia" w:cs="Georgia"/>
          <w:i w:val="0"/>
          <w:iCs w:val="0"/>
          <w:caps w:val="0"/>
          <w:color w:val="333333"/>
          <w:spacing w:val="0"/>
          <w:sz w:val="14"/>
          <w:szCs w:val="14"/>
        </w:rPr>
      </w:pPr>
      <w:r>
        <w:rPr>
          <w:rFonts w:hint="default" w:ascii="Georgia" w:hAnsi="Georgia" w:eastAsia="Georgia" w:cs="Georgia"/>
          <w:i w:val="0"/>
          <w:iCs w:val="0"/>
          <w:caps w:val="0"/>
          <w:color w:val="333333"/>
          <w:spacing w:val="0"/>
          <w:kern w:val="0"/>
          <w:sz w:val="14"/>
          <w:szCs w:val="14"/>
          <w:bdr w:val="none" w:color="auto" w:sz="0" w:space="0"/>
          <w:shd w:val="clear" w:fill="FFFFFF"/>
          <w:lang w:val="en-US" w:eastAsia="zh-CN" w:bidi="ar"/>
        </w:rPr>
        <w:t>[train/dev/test] question, NQ answer &amp; associated document (3.9M)</w:t>
      </w:r>
    </w:p>
    <w:p>
      <w:pPr>
        <w:pStyle w:val="3"/>
        <w:keepNext w:val="0"/>
        <w:keepLines w:val="0"/>
        <w:widowControl/>
        <w:suppressLineNumbers w:val="0"/>
        <w:shd w:val="clear" w:fill="FFFFFF"/>
        <w:spacing w:before="348" w:beforeAutospacing="0" w:after="87" w:afterAutospacing="0" w:line="11" w:lineRule="atLeast"/>
        <w:ind w:left="0" w:firstLine="0"/>
        <w:rPr>
          <w:rFonts w:hint="default" w:ascii="Georgia" w:hAnsi="Georgia" w:eastAsia="Georgia" w:cs="Georgia"/>
          <w:i w:val="0"/>
          <w:iCs w:val="0"/>
          <w:caps w:val="0"/>
          <w:color w:val="333333"/>
          <w:spacing w:val="0"/>
          <w:sz w:val="20"/>
          <w:szCs w:val="20"/>
        </w:rPr>
      </w:pPr>
      <w:r>
        <w:rPr>
          <w:rFonts w:hint="default" w:ascii="Georgia" w:hAnsi="Georgia" w:eastAsia="Georgia" w:cs="Georgia"/>
          <w:i w:val="0"/>
          <w:iCs w:val="0"/>
          <w:caps w:val="0"/>
          <w:color w:val="333333"/>
          <w:spacing w:val="0"/>
          <w:sz w:val="20"/>
          <w:szCs w:val="20"/>
          <w:shd w:val="clear" w:fill="FFFFFF"/>
        </w:rPr>
        <w:t>Additional Resources</w:t>
      </w:r>
    </w:p>
    <w:p>
      <w:pPr>
        <w:keepNext w:val="0"/>
        <w:keepLines w:val="0"/>
        <w:widowControl/>
        <w:numPr>
          <w:ilvl w:val="0"/>
          <w:numId w:val="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16"/>
          <w:szCs w:val="16"/>
          <w:shd w:val="clear" w:fill="FFFFFF"/>
        </w:rPr>
        <w:t>Wikipedia DB from 01-20-2020 in sqlite db, consistent to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"https://github.com/facebookresearch/DrQA/tree/master/scripts/retriever" \t "https://nlp.cs.washington.edu/ambigqa/_blank"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DrQA</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"https://nlp.cs.washington.edu/ambigqa/data/docs.db.zip"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 plain text (5.0GB)</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"https://nlp.cs.washington.edu/ambigqa/data/docs-html.db.zip"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 html preserved (7.7GB)</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w:t>
      </w:r>
    </w:p>
    <w:p>
      <w:pPr>
        <w:keepNext w:val="0"/>
        <w:keepLines w:val="0"/>
        <w:widowControl/>
        <w:numPr>
          <w:ilvl w:val="0"/>
          <w:numId w:val="3"/>
        </w:numPr>
        <w:suppressLineNumbers w:val="0"/>
        <w:spacing w:before="0" w:beforeAutospacing="1" w:after="0" w:afterAutospacing="1"/>
        <w:ind w:left="720" w:hanging="360"/>
      </w:pPr>
      <w:r>
        <w:rPr>
          <w:rFonts w:hint="default" w:ascii="Georgia" w:hAnsi="Georgia" w:eastAsia="Georgia" w:cs="Georgia"/>
          <w:i w:val="0"/>
          <w:iCs w:val="0"/>
          <w:caps w:val="0"/>
          <w:color w:val="333333"/>
          <w:spacing w:val="0"/>
          <w:sz w:val="16"/>
          <w:szCs w:val="16"/>
          <w:shd w:val="clear" w:fill="FFFFFF"/>
        </w:rPr>
        <w:t>Wikipedia DB from 01-20-2020 in .tsv.gz, consistent to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"https://github.com/facebookresearch/DPR" \t "https://nlp.cs.washington.edu/ambigqa/_blank"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DPR</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"https://nlp.cs.washington.edu/ambigqa/data/psgs_w100_20200201.tsv.gz"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 .tsv.gz (4.8GB)</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w:t>
      </w:r>
    </w:p>
    <w:p>
      <w:pPr>
        <w:keepNext w:val="0"/>
        <w:keepLines w:val="0"/>
        <w:widowControl/>
        <w:numPr>
          <w:ilvl w:val="0"/>
          <w:numId w:val="3"/>
        </w:numPr>
        <w:suppressLineNumbers w:val="0"/>
        <w:spacing w:before="0" w:beforeAutospacing="1" w:after="0" w:afterAutospacing="1"/>
        <w:ind w:left="720" w:hanging="360"/>
      </w:pPr>
      <w:r>
        <w:rPr>
          <w:rStyle w:val="9"/>
          <w:rFonts w:hint="default" w:ascii="Georgia" w:hAnsi="Georgia" w:eastAsia="Georgia" w:cs="Georgia"/>
          <w:b/>
          <w:bCs/>
          <w:i w:val="0"/>
          <w:iCs w:val="0"/>
          <w:caps w:val="0"/>
          <w:color w:val="333333"/>
          <w:spacing w:val="0"/>
          <w:sz w:val="16"/>
          <w:szCs w:val="16"/>
          <w:shd w:val="clear" w:fill="FFFFFF"/>
        </w:rPr>
        <w:t>Update 07/2020:</w:t>
      </w:r>
      <w:r>
        <w:rPr>
          <w:rFonts w:hint="default" w:ascii="Georgia" w:hAnsi="Georgia" w:eastAsia="Georgia" w:cs="Georgia"/>
          <w:i w:val="0"/>
          <w:iCs w:val="0"/>
          <w:caps w:val="0"/>
          <w:color w:val="333333"/>
          <w:spacing w:val="0"/>
          <w:sz w:val="16"/>
          <w:szCs w:val="16"/>
          <w:shd w:val="clear" w:fill="FFFFFF"/>
        </w:rPr>
        <w:t>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"https://github.com/shmsw25/AmbigQA/tree/master/codes" \t "https://nlp.cs.washington.edu/ambigqa/_blank"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 Baseline codes (DPR and SpanSeqGen) </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are available now, along with </w:t>
      </w:r>
      <w:r>
        <w:rPr>
          <w:rFonts w:hint="default" w:ascii="Georgia" w:hAnsi="Georgia" w:eastAsia="Georgia" w:cs="Georgia"/>
          <w:i w:val="0"/>
          <w:iCs w:val="0"/>
          <w:caps w:val="0"/>
          <w:color w:val="5540A3"/>
          <w:spacing w:val="0"/>
          <w:sz w:val="16"/>
          <w:szCs w:val="16"/>
          <w:u w:val="none"/>
          <w:shd w:val="clear" w:fill="FFFFFF"/>
        </w:rPr>
        <w:fldChar w:fldCharType="begin"/>
      </w:r>
      <w:r>
        <w:rPr>
          <w:rFonts w:hint="default" w:ascii="Georgia" w:hAnsi="Georgia" w:eastAsia="Georgia" w:cs="Georgia"/>
          <w:i w:val="0"/>
          <w:iCs w:val="0"/>
          <w:caps w:val="0"/>
          <w:color w:val="5540A3"/>
          <w:spacing w:val="0"/>
          <w:sz w:val="16"/>
          <w:szCs w:val="16"/>
          <w:u w:val="none"/>
          <w:shd w:val="clear" w:fill="FFFFFF"/>
        </w:rPr>
        <w:instrText xml:space="preserve"> HYPERLINK "https://github.com/shmsw25/AmbigQA/tree/master/codes" \l "need-preprocessed-data--pretrained-models--predictions" \t "https://nlp.cs.washington.edu/ambigqa/_blank" </w:instrText>
      </w:r>
      <w:r>
        <w:rPr>
          <w:rFonts w:hint="default" w:ascii="Georgia" w:hAnsi="Georgia" w:eastAsia="Georgia" w:cs="Georgia"/>
          <w:i w:val="0"/>
          <w:iCs w:val="0"/>
          <w:caps w:val="0"/>
          <w:color w:val="5540A3"/>
          <w:spacing w:val="0"/>
          <w:sz w:val="16"/>
          <w:szCs w:val="16"/>
          <w:u w:val="none"/>
          <w:shd w:val="clear" w:fill="FFFFFF"/>
        </w:rPr>
        <w:fldChar w:fldCharType="separate"/>
      </w:r>
      <w:r>
        <w:rPr>
          <w:rStyle w:val="7"/>
          <w:rFonts w:hint="default" w:ascii="Georgia" w:hAnsi="Georgia" w:eastAsia="Georgia" w:cs="Georgia"/>
          <w:i w:val="0"/>
          <w:iCs w:val="0"/>
          <w:caps w:val="0"/>
          <w:color w:val="5540A3"/>
          <w:spacing w:val="0"/>
          <w:sz w:val="16"/>
          <w:szCs w:val="16"/>
          <w:u w:val="none"/>
          <w:shd w:val="clear" w:fill="FFFFFF"/>
        </w:rPr>
        <w:t>model checkpoints</w:t>
      </w:r>
      <w:r>
        <w:rPr>
          <w:rFonts w:hint="default" w:ascii="Georgia" w:hAnsi="Georgia" w:eastAsia="Georgia" w:cs="Georgia"/>
          <w:i w:val="0"/>
          <w:iCs w:val="0"/>
          <w:caps w:val="0"/>
          <w:color w:val="5540A3"/>
          <w:spacing w:val="0"/>
          <w:sz w:val="16"/>
          <w:szCs w:val="16"/>
          <w:u w:val="none"/>
          <w:shd w:val="clear" w:fill="FFFFFF"/>
        </w:rPr>
        <w:fldChar w:fldCharType="end"/>
      </w:r>
      <w:r>
        <w:rPr>
          <w:rFonts w:hint="default" w:ascii="Georgia" w:hAnsi="Georgia" w:eastAsia="Georgia" w:cs="Georgia"/>
          <w:i w:val="0"/>
          <w:iCs w:val="0"/>
          <w:caps w:val="0"/>
          <w:color w:val="333333"/>
          <w:spacing w:val="0"/>
          <w:sz w:val="16"/>
          <w:szCs w:val="16"/>
          <w:shd w:val="clear" w:fill="FFFFFF"/>
        </w:rPr>
        <w:t>.</w:t>
      </w:r>
    </w:p>
    <w:p>
      <w:pPr>
        <w:pStyle w:val="2"/>
        <w:keepNext w:val="0"/>
        <w:keepLines w:val="0"/>
        <w:widowControl/>
        <w:suppressLineNumbers w:val="0"/>
        <w:pBdr>
          <w:bottom w:val="none" w:color="auto" w:sz="0" w:space="0"/>
        </w:pBdr>
        <w:shd w:val="clear" w:fill="FFFFFF"/>
        <w:spacing w:before="240" w:beforeAutospacing="0" w:after="160" w:afterAutospacing="0" w:line="13" w:lineRule="atLeast"/>
        <w:ind w:left="0" w:firstLine="0"/>
        <w:rPr>
          <w:rFonts w:hint="default" w:ascii="Times New Roman" w:hAnsi="Times New Roman" w:eastAsia="Segoe UI" w:cs="Times New Roman"/>
          <w:b/>
          <w:bCs/>
          <w:i w:val="0"/>
          <w:iCs w:val="0"/>
          <w:caps w:val="0"/>
          <w:color w:val="24292F"/>
          <w:spacing w:val="0"/>
          <w:sz w:val="28"/>
          <w:szCs w:val="28"/>
          <w:u w:val="single"/>
        </w:rPr>
      </w:pPr>
      <w:r>
        <w:rPr>
          <w:rFonts w:hint="default" w:ascii="Times New Roman" w:hAnsi="Times New Roman" w:eastAsia="Segoe UI" w:cs="Times New Roman"/>
          <w:b/>
          <w:bCs/>
          <w:i w:val="0"/>
          <w:iCs w:val="0"/>
          <w:caps w:val="0"/>
          <w:color w:val="24292F"/>
          <w:spacing w:val="0"/>
          <w:sz w:val="28"/>
          <w:szCs w:val="28"/>
          <w:u w:val="single"/>
          <w:shd w:val="clear" w:fill="FFFFFF"/>
        </w:rPr>
        <w:t>Technologies/Languages Used</w:t>
      </w:r>
    </w:p>
    <w:p>
      <w:pPr>
        <w:pStyle w:val="6"/>
        <w:rPr>
          <w:rFonts w:hint="default"/>
          <w:b/>
          <w:sz w:val="28"/>
          <w:szCs w:val="28"/>
          <w:lang w:val="en-IN"/>
        </w:rPr>
      </w:pPr>
      <w:r>
        <w:rPr>
          <w:rFonts w:hint="default"/>
          <w:b/>
          <w:sz w:val="28"/>
          <w:szCs w:val="28"/>
          <w:lang w:val="en-IN"/>
        </w:rPr>
        <w:t>Pandas</w:t>
      </w:r>
    </w:p>
    <w:p>
      <w:pPr>
        <w:pStyle w:val="6"/>
        <w:spacing w:line="360" w:lineRule="auto"/>
        <w:jc w:val="both"/>
        <w:rPr>
          <w:rFonts w:hint="default"/>
          <w:b w:val="0"/>
          <w:bCs/>
          <w:sz w:val="24"/>
          <w:szCs w:val="24"/>
          <w:lang w:val="en-IN"/>
        </w:rPr>
      </w:pPr>
      <w:r>
        <w:rPr>
          <w:rFonts w:hint="default"/>
          <w:b w:val="0"/>
          <w:bCs/>
          <w:sz w:val="24"/>
          <w:szCs w:val="24"/>
          <w:lang w:val="en-IN"/>
        </w:rPr>
        <w:t>An open source Python package called Pandas offers a framework for creating tabular data and performing row, column, and cell transformations. It is a helpful tool for gathering, analysing, and mining data for knowledge as well as structuring it in a way that machine learning algorithms can use it.</w:t>
      </w:r>
    </w:p>
    <w:p>
      <w:pPr>
        <w:pStyle w:val="6"/>
        <w:spacing w:line="360" w:lineRule="auto"/>
        <w:jc w:val="both"/>
        <w:rPr>
          <w:rFonts w:hint="default"/>
          <w:b/>
          <w:sz w:val="28"/>
          <w:szCs w:val="28"/>
          <w:lang w:val="en-IN"/>
        </w:rPr>
      </w:pPr>
      <w:r>
        <w:rPr>
          <w:rFonts w:hint="default"/>
          <w:b/>
          <w:sz w:val="28"/>
          <w:szCs w:val="28"/>
          <w:lang w:val="en-IN"/>
        </w:rPr>
        <w:t xml:space="preserve"> Numpy</w:t>
      </w:r>
    </w:p>
    <w:p>
      <w:pPr>
        <w:pStyle w:val="6"/>
        <w:spacing w:line="360" w:lineRule="auto"/>
        <w:jc w:val="both"/>
        <w:rPr>
          <w:rFonts w:hint="default"/>
          <w:b w:val="0"/>
          <w:bCs/>
          <w:sz w:val="24"/>
          <w:szCs w:val="24"/>
          <w:lang w:val="en-IN"/>
        </w:rPr>
      </w:pPr>
      <w:r>
        <w:rPr>
          <w:rFonts w:hint="default"/>
          <w:b w:val="0"/>
          <w:bCs/>
          <w:sz w:val="24"/>
          <w:szCs w:val="24"/>
          <w:lang w:val="en-IN"/>
        </w:rPr>
        <w:t>The pandas library and the free source NumPy library are used to manage multidimensional data and carry out intricate scientific and mathematical operations on the data. Numerous mathematical operations, including trigonometric, statistical, and algebraic routines, are performed on arrays using this method.</w:t>
      </w:r>
    </w:p>
    <w:p>
      <w:pPr>
        <w:pStyle w:val="6"/>
        <w:spacing w:line="360" w:lineRule="auto"/>
        <w:jc w:val="both"/>
        <w:rPr>
          <w:rFonts w:hint="default"/>
          <w:b/>
          <w:sz w:val="28"/>
          <w:szCs w:val="28"/>
          <w:lang w:val="en-IN"/>
        </w:rPr>
      </w:pPr>
      <w:r>
        <w:rPr>
          <w:rFonts w:hint="default"/>
          <w:b/>
          <w:sz w:val="28"/>
          <w:szCs w:val="28"/>
          <w:lang w:val="en-IN"/>
        </w:rPr>
        <w:t>Matplotlib</w:t>
      </w:r>
    </w:p>
    <w:p>
      <w:pPr>
        <w:pStyle w:val="6"/>
        <w:spacing w:line="360" w:lineRule="auto"/>
        <w:jc w:val="both"/>
        <w:rPr>
          <w:rFonts w:hint="default"/>
          <w:b w:val="0"/>
          <w:bCs/>
          <w:sz w:val="24"/>
          <w:szCs w:val="24"/>
          <w:lang w:val="en-IN"/>
        </w:rPr>
      </w:pPr>
      <w:r>
        <w:rPr>
          <w:rFonts w:hint="default"/>
          <w:b w:val="0"/>
          <w:bCs/>
          <w:sz w:val="24"/>
          <w:szCs w:val="24"/>
          <w:lang w:val="en-IN"/>
        </w:rPr>
        <w:t>As part of NumPy, a tool for handling big data numerically, Matplotlib is a plotting library for the Python programming language. To integrate charts into Python programmes, Matplotlib makes use of an object-oriented API. A multi-platform data visualisation package called Matplotlib is based on numpy arrays and made to interact with the entire scipy stack.</w:t>
      </w:r>
    </w:p>
    <w:p>
      <w:pPr>
        <w:pStyle w:val="6"/>
        <w:rPr>
          <w:rFonts w:hint="default"/>
          <w:b/>
          <w:sz w:val="28"/>
          <w:szCs w:val="28"/>
          <w:lang w:val="en-IN"/>
        </w:rPr>
      </w:pPr>
      <w:r>
        <w:rPr>
          <w:rFonts w:hint="default"/>
          <w:b/>
          <w:sz w:val="28"/>
          <w:szCs w:val="28"/>
          <w:lang w:val="en-IN"/>
        </w:rPr>
        <w:t xml:space="preserve"> Torch</w:t>
      </w:r>
    </w:p>
    <w:p>
      <w:pPr>
        <w:pStyle w:val="6"/>
        <w:spacing w:line="360" w:lineRule="auto"/>
        <w:jc w:val="both"/>
        <w:rPr>
          <w:rFonts w:hint="default"/>
          <w:b w:val="0"/>
          <w:bCs/>
          <w:sz w:val="28"/>
          <w:szCs w:val="28"/>
          <w:lang w:val="en-IN"/>
        </w:rPr>
      </w:pPr>
      <w:r>
        <w:rPr>
          <w:rFonts w:hint="default"/>
          <w:b w:val="0"/>
          <w:bCs/>
          <w:sz w:val="24"/>
          <w:szCs w:val="24"/>
          <w:lang w:val="en-IN"/>
        </w:rPr>
        <w:t>Torch is an open-source unscientific computation framework, scripting language, and machine learning library built on the Lua scheduling language. It leverages the scripting language LuaJIT and an underlying C code to deliver a wide variety of deep learning methods. It offers a versatile N-dimensional array called a Tensor that supports the fundamental operations of indicator, wedge, trans versing, type-flinging, resuming, sharing stockpile, and replicate. Since the majority of other packages depend on this object, it serves as the library's main object. The Tensor additionally supports BLAS use like dot commodity, matrix-vector multiplication, matrix-matrix multiplication, and matrix product in addition to scientific operations like max, min, and sum as well as numerical dissemination like unvarying, normal, and multiracial. A single number will be used to generate the tensor after the import of the torch module ( Mean and Standard Deviation). Both tensors must contain the same amount of elements.</w:t>
      </w:r>
    </w:p>
    <w:p>
      <w:pPr>
        <w:pStyle w:val="6"/>
        <w:spacing w:line="360" w:lineRule="auto"/>
        <w:jc w:val="both"/>
        <w:rPr>
          <w:rFonts w:hint="default"/>
          <w:b/>
          <w:bCs w:val="0"/>
          <w:sz w:val="28"/>
          <w:szCs w:val="28"/>
          <w:lang w:val="en-IN"/>
        </w:rPr>
      </w:pPr>
      <w:r>
        <w:rPr>
          <w:rFonts w:hint="default"/>
          <w:b/>
          <w:bCs w:val="0"/>
          <w:sz w:val="28"/>
          <w:szCs w:val="28"/>
          <w:lang w:val="en-IN"/>
        </w:rPr>
        <w:t>Torch.Optim</w:t>
      </w:r>
    </w:p>
    <w:p>
      <w:pPr>
        <w:pStyle w:val="6"/>
        <w:spacing w:line="360" w:lineRule="auto"/>
        <w:jc w:val="both"/>
        <w:rPr>
          <w:rFonts w:hint="default"/>
          <w:b w:val="0"/>
          <w:bCs/>
          <w:sz w:val="24"/>
          <w:szCs w:val="24"/>
          <w:lang w:val="en-IN"/>
        </w:rPr>
      </w:pPr>
      <w:r>
        <w:rPr>
          <w:rFonts w:hint="default"/>
          <w:b w:val="0"/>
          <w:bCs/>
          <w:sz w:val="24"/>
          <w:szCs w:val="24"/>
          <w:lang w:val="en-IN"/>
        </w:rPr>
        <w:t>It is a package that executes different optimization techniques. The interface is sufficiently generic and already supports the majority of widely used techniques.</w:t>
      </w:r>
    </w:p>
    <w:p>
      <w:pPr>
        <w:pStyle w:val="6"/>
        <w:spacing w:line="360" w:lineRule="auto"/>
        <w:jc w:val="both"/>
        <w:rPr>
          <w:rFonts w:hint="default"/>
          <w:b/>
          <w:bCs w:val="0"/>
          <w:sz w:val="28"/>
          <w:szCs w:val="28"/>
          <w:lang w:val="en-IN"/>
        </w:rPr>
      </w:pPr>
      <w:r>
        <w:rPr>
          <w:rFonts w:hint="default"/>
          <w:b/>
          <w:bCs w:val="0"/>
          <w:sz w:val="28"/>
          <w:szCs w:val="28"/>
          <w:lang w:val="en-IN"/>
        </w:rPr>
        <w:t>Torch Text</w:t>
      </w:r>
    </w:p>
    <w:p>
      <w:pPr>
        <w:pStyle w:val="6"/>
        <w:spacing w:line="360" w:lineRule="auto"/>
        <w:jc w:val="both"/>
        <w:rPr>
          <w:rFonts w:hint="default" w:ascii="Times New Roman" w:hAnsi="Times New Roman" w:cs="Times New Roman"/>
          <w:b w:val="0"/>
          <w:bCs/>
          <w:i w:val="0"/>
          <w:iCs w:val="0"/>
          <w:sz w:val="24"/>
          <w:szCs w:val="24"/>
          <w:lang w:val="en-IN"/>
        </w:rPr>
      </w:pPr>
      <w:r>
        <w:rPr>
          <w:rFonts w:hint="default"/>
          <w:b w:val="0"/>
          <w:bCs/>
          <w:sz w:val="24"/>
          <w:szCs w:val="24"/>
          <w:lang w:val="en-IN"/>
        </w:rPr>
        <w:t>It consists of tools for data processing and well-known natural language datasets.</w:t>
      </w:r>
    </w:p>
    <w:p>
      <w:pPr>
        <w:pStyle w:val="6"/>
        <w:spacing w:line="360" w:lineRule="auto"/>
        <w:jc w:val="both"/>
        <w:rPr>
          <w:rFonts w:hint="default" w:ascii="Times New Roman" w:hAnsi="Times New Roman" w:cs="Times New Roman"/>
          <w:b w:val="0"/>
          <w:bCs/>
          <w:i w:val="0"/>
          <w:iCs w:val="0"/>
          <w:sz w:val="24"/>
          <w:szCs w:val="24"/>
          <w:lang w:val="en-IN"/>
        </w:rPr>
      </w:pPr>
    </w:p>
    <w:p>
      <w:pPr>
        <w:pStyle w:val="6"/>
        <w:spacing w:line="360" w:lineRule="auto"/>
        <w:jc w:val="both"/>
        <w:rPr>
          <w:rFonts w:hint="default" w:ascii="Times New Roman" w:hAnsi="Times New Roman" w:eastAsia="sans-serif" w:cs="Times New Roman"/>
          <w:b w:val="0"/>
          <w:bCs/>
          <w:i w:val="0"/>
          <w:iCs w:val="0"/>
          <w:caps w:val="0"/>
          <w:color w:val="111111"/>
          <w:spacing w:val="0"/>
          <w:sz w:val="24"/>
          <w:szCs w:val="24"/>
          <w:shd w:val="clear" w:fill="FFFFFF"/>
        </w:rPr>
      </w:pPr>
      <w:r>
        <w:rPr>
          <w:rFonts w:hint="default" w:ascii="Times New Roman" w:hAnsi="Times New Roman" w:cs="Times New Roman"/>
          <w:b w:val="0"/>
          <w:bCs/>
          <w:i w:val="0"/>
          <w:iCs w:val="0"/>
          <w:sz w:val="24"/>
          <w:szCs w:val="24"/>
          <w:lang w:val="en-IN"/>
        </w:rPr>
        <w:t>#i</w:t>
      </w:r>
      <w:r>
        <w:rPr>
          <w:rFonts w:hint="default" w:ascii="Times New Roman" w:hAnsi="Times New Roman" w:eastAsia="sans-serif" w:cs="Times New Roman"/>
          <w:b w:val="0"/>
          <w:bCs/>
          <w:i w:val="0"/>
          <w:iCs w:val="0"/>
          <w:caps w:val="0"/>
          <w:color w:val="111111"/>
          <w:spacing w:val="0"/>
          <w:sz w:val="24"/>
          <w:szCs w:val="24"/>
          <w:shd w:val="clear" w:fill="FFFFFF"/>
        </w:rPr>
        <w:t xml:space="preserve">mport torchtext from torchtext.data import Field, BucketIterator, TabularDataset </w:t>
      </w:r>
    </w:p>
    <w:p>
      <w:pPr>
        <w:pStyle w:val="6"/>
        <w:spacing w:line="360" w:lineRule="auto"/>
        <w:jc w:val="both"/>
        <w:rPr>
          <w:rFonts w:hint="default"/>
          <w:b/>
          <w:sz w:val="28"/>
          <w:szCs w:val="28"/>
          <w:lang w:val="en-IN"/>
        </w:rPr>
      </w:pPr>
      <w:r>
        <w:rPr>
          <w:rFonts w:hint="default" w:ascii="Times New Roman" w:hAnsi="Times New Roman" w:eastAsia="sans-serif" w:cs="Times New Roman"/>
          <w:b w:val="0"/>
          <w:bCs/>
          <w:i w:val="0"/>
          <w:iCs w:val="0"/>
          <w:caps w:val="0"/>
          <w:color w:val="111111"/>
          <w:spacing w:val="0"/>
          <w:sz w:val="24"/>
          <w:szCs w:val="24"/>
          <w:shd w:val="clear" w:fill="FFFFFF"/>
        </w:rPr>
        <w:t>en =</w:t>
      </w:r>
      <w:r>
        <w:rPr>
          <w:rStyle w:val="9"/>
          <w:rFonts w:hint="default" w:ascii="Times New Roman" w:hAnsi="Times New Roman" w:eastAsia="sans-serif" w:cs="Times New Roman"/>
          <w:b w:val="0"/>
          <w:bCs/>
          <w:i w:val="0"/>
          <w:iCs w:val="0"/>
          <w:caps w:val="0"/>
          <w:color w:val="111111"/>
          <w:spacing w:val="0"/>
          <w:sz w:val="24"/>
          <w:szCs w:val="24"/>
          <w:shd w:val="clear" w:fill="FFFFFF"/>
        </w:rPr>
        <w:t> spacy.load ('en') fr = spacy.load ('fr') def tokenize_en (sentence):</w:t>
      </w:r>
    </w:p>
    <w:p>
      <w:pPr>
        <w:pStyle w:val="6"/>
        <w:rPr>
          <w:rFonts w:hint="default"/>
          <w:b/>
          <w:sz w:val="28"/>
          <w:szCs w:val="28"/>
          <w:lang w:val="en-IN"/>
        </w:rPr>
      </w:pPr>
      <w:r>
        <w:rPr>
          <w:rFonts w:hint="default"/>
          <w:b/>
          <w:sz w:val="28"/>
          <w:szCs w:val="28"/>
          <w:lang w:val="en-IN"/>
        </w:rPr>
        <w:t>Torch Text.Legacy</w:t>
      </w:r>
    </w:p>
    <w:p>
      <w:pPr>
        <w:pStyle w:val="6"/>
        <w:spacing w:line="360" w:lineRule="auto"/>
        <w:jc w:val="both"/>
        <w:rPr>
          <w:rFonts w:hint="default"/>
          <w:b w:val="0"/>
          <w:bCs/>
          <w:sz w:val="24"/>
          <w:szCs w:val="24"/>
          <w:lang w:val="en-IN"/>
        </w:rPr>
      </w:pPr>
      <w:r>
        <w:rPr>
          <w:rFonts w:hint="default"/>
          <w:b w:val="0"/>
          <w:bCs/>
          <w:sz w:val="24"/>
          <w:szCs w:val="24"/>
          <w:lang w:val="en-IN"/>
        </w:rPr>
        <w:t>In the most recent version of Torch Text, several functionalities were transferred to Torch Text.legacy.</w:t>
      </w:r>
    </w:p>
    <w:p>
      <w:pPr>
        <w:pStyle w:val="6"/>
        <w:rPr>
          <w:rFonts w:hint="default"/>
          <w:b/>
          <w:sz w:val="28"/>
          <w:szCs w:val="28"/>
          <w:u w:val="single"/>
          <w:lang w:val="en-IN"/>
        </w:rPr>
      </w:pPr>
      <w:r>
        <w:rPr>
          <w:rFonts w:hint="default"/>
          <w:b/>
          <w:sz w:val="28"/>
          <w:szCs w:val="28"/>
          <w:u w:val="single"/>
          <w:lang w:val="en-IN"/>
        </w:rPr>
        <w:t>Output</w:t>
      </w:r>
    </w:p>
    <w:p>
      <w:pPr>
        <w:pStyle w:val="6"/>
        <w:rPr>
          <w:rFonts w:hint="default"/>
          <w:b w:val="0"/>
          <w:bCs/>
          <w:sz w:val="24"/>
          <w:szCs w:val="24"/>
          <w:lang w:val="en-IN"/>
        </w:rPr>
      </w:pPr>
      <w:r>
        <w:rPr>
          <w:rFonts w:hint="default"/>
          <w:b/>
          <w:sz w:val="28"/>
          <w:szCs w:val="28"/>
          <w:lang w:val="en-IN"/>
        </w:rPr>
        <w:t xml:space="preserve">                        </w:t>
      </w:r>
      <w:r>
        <w:rPr>
          <w:rFonts w:hint="default"/>
          <w:b w:val="0"/>
          <w:bCs/>
          <w:sz w:val="24"/>
          <w:szCs w:val="24"/>
          <w:lang w:val="en-IN"/>
        </w:rPr>
        <w:t xml:space="preserve"> </w:t>
      </w:r>
    </w:p>
    <w:p>
      <w:pPr>
        <w:pStyle w:val="8"/>
        <w:keepNext w:val="0"/>
        <w:keepLines w:val="0"/>
        <w:widowControl/>
        <w:suppressLineNumbers w:val="0"/>
        <w:spacing w:line="360" w:lineRule="auto"/>
        <w:jc w:val="both"/>
        <w:rPr>
          <w:color w:val="252525"/>
        </w:rPr>
      </w:pPr>
      <w:r>
        <w:rPr>
          <w:rFonts w:hint="default"/>
          <w:color w:val="252525"/>
          <w:lang w:val="en-IN"/>
        </w:rPr>
        <w:t>It</w:t>
      </w:r>
      <w:r>
        <w:rPr>
          <w:color w:val="252525"/>
        </w:rPr>
        <w:t xml:space="preserve"> produces seven columns and 10036 rows, which have doc_titles, queries, annotations, answers, IDs, doc_titles, questions.</w:t>
      </w:r>
    </w:p>
    <w:p>
      <w:pPr>
        <w:pStyle w:val="6"/>
        <w:rPr>
          <w:rFonts w:hint="default" w:ascii="Times New Roman" w:hAnsi="Times New Roman" w:eastAsia="SimSun"/>
          <w:sz w:val="24"/>
          <w:szCs w:val="24"/>
          <w:lang w:val="en-IN"/>
        </w:rPr>
      </w:pPr>
      <w:r>
        <w:rPr>
          <w:rFonts w:hint="default"/>
          <w:b w:val="0"/>
          <w:bCs/>
          <w:sz w:val="24"/>
          <w:szCs w:val="24"/>
          <w:lang w:val="en-IN"/>
        </w:rPr>
        <w:t xml:space="preserve">                          </w:t>
      </w:r>
    </w:p>
    <w:p>
      <w:pPr>
        <w:pStyle w:val="6"/>
        <w:spacing w:line="360" w:lineRule="auto"/>
        <w:jc w:val="both"/>
        <w:rPr>
          <w:rFonts w:hint="default"/>
          <w:lang w:val="en-IN"/>
        </w:rPr>
      </w:pPr>
      <w:r>
        <w:rPr>
          <w:rFonts w:hint="default"/>
          <w:color w:val="252525"/>
          <w:lang w:val="en-IN"/>
        </w:rPr>
        <w:drawing>
          <wp:inline distT="0" distB="0" distL="114300" distR="114300">
            <wp:extent cx="6022340" cy="4632960"/>
            <wp:effectExtent l="0" t="0" r="10160" b="2540"/>
            <wp:docPr id="92" name="Picture 92" descr="INPU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INPUT-1"/>
                    <pic:cNvPicPr>
                      <a:picLocks noChangeAspect="1"/>
                    </pic:cNvPicPr>
                  </pic:nvPicPr>
                  <pic:blipFill>
                    <a:blip r:embed="rId8"/>
                    <a:stretch>
                      <a:fillRect/>
                    </a:stretch>
                  </pic:blipFill>
                  <pic:spPr>
                    <a:xfrm>
                      <a:off x="0" y="0"/>
                      <a:ext cx="6022340" cy="4632960"/>
                    </a:xfrm>
                    <a:prstGeom prst="rect">
                      <a:avLst/>
                    </a:prstGeom>
                  </pic:spPr>
                </pic:pic>
              </a:graphicData>
            </a:graphic>
          </wp:inline>
        </w:drawing>
      </w:r>
      <w:r>
        <w:rPr>
          <w:rFonts w:hint="default" w:cs="Times New Roman"/>
          <w:sz w:val="24"/>
          <w:szCs w:val="24"/>
          <w:lang w:val="en-IN"/>
        </w:rPr>
        <w:t>It</w:t>
      </w:r>
      <w:r>
        <w:rPr>
          <w:rFonts w:hint="default" w:ascii="Times New Roman" w:hAnsi="Times New Roman" w:eastAsia="SimSun" w:cs="Times New Roman"/>
          <w:sz w:val="24"/>
          <w:szCs w:val="24"/>
        </w:rPr>
        <w:t xml:space="preserve"> is the output of the Answering questions using multi-head attention on AMBIGQA. It provides single or multiple answers based on the questions asked in the data</w:t>
      </w:r>
      <w:r>
        <w:rPr>
          <w:rFonts w:hint="default" w:cs="Times New Roman"/>
          <w:sz w:val="24"/>
          <w:szCs w:val="24"/>
          <w:lang w:val="en-IN"/>
        </w:rPr>
        <w:t xml:space="preserve"> set.</w:t>
      </w:r>
      <w:r>
        <w:rPr>
          <w:rFonts w:hint="default"/>
          <w:lang w:val="en-IN"/>
        </w:rPr>
        <w:drawing>
          <wp:inline distT="0" distB="0" distL="114300" distR="114300">
            <wp:extent cx="5969000" cy="3272155"/>
            <wp:effectExtent l="0" t="0" r="0" b="4445"/>
            <wp:docPr id="15" name="Picture 15" descr="co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oden1"/>
                    <pic:cNvPicPr>
                      <a:picLocks noChangeAspect="1"/>
                    </pic:cNvPicPr>
                  </pic:nvPicPr>
                  <pic:blipFill>
                    <a:blip r:embed="rId9"/>
                    <a:stretch>
                      <a:fillRect/>
                    </a:stretch>
                  </pic:blipFill>
                  <pic:spPr>
                    <a:xfrm>
                      <a:off x="0" y="0"/>
                      <a:ext cx="5969000" cy="3272155"/>
                    </a:xfrm>
                    <a:prstGeom prst="rect">
                      <a:avLst/>
                    </a:prstGeom>
                  </pic:spPr>
                </pic:pic>
              </a:graphicData>
            </a:graphic>
          </wp:inline>
        </w:drawing>
      </w:r>
    </w:p>
    <w:p>
      <w:pPr>
        <w:pStyle w:val="6"/>
        <w:spacing w:line="360" w:lineRule="auto"/>
        <w:jc w:val="both"/>
        <w:rPr>
          <w:rFonts w:hint="default"/>
          <w:lang w:val="en-IN"/>
        </w:rPr>
      </w:pPr>
    </w:p>
    <w:p>
      <w:pPr>
        <w:pStyle w:val="6"/>
        <w:spacing w:line="360" w:lineRule="auto"/>
        <w:jc w:val="both"/>
        <w:rPr>
          <w:rFonts w:hint="default"/>
          <w:b/>
          <w:bCs/>
          <w:sz w:val="24"/>
          <w:szCs w:val="24"/>
          <w:lang w:val="en-IN"/>
        </w:rPr>
      </w:pPr>
      <w:r>
        <w:rPr>
          <w:rFonts w:hint="default"/>
          <w:b/>
          <w:bCs/>
          <w:sz w:val="24"/>
          <w:szCs w:val="24"/>
          <w:lang w:val="en-IN"/>
        </w:rPr>
        <w:drawing>
          <wp:inline distT="0" distB="0" distL="114300" distR="114300">
            <wp:extent cx="6120130" cy="3583305"/>
            <wp:effectExtent l="0" t="0" r="1270" b="10795"/>
            <wp:docPr id="18" name="Picture 18" descr="cod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oden2"/>
                    <pic:cNvPicPr>
                      <a:picLocks noChangeAspect="1"/>
                    </pic:cNvPicPr>
                  </pic:nvPicPr>
                  <pic:blipFill>
                    <a:blip r:embed="rId10"/>
                    <a:stretch>
                      <a:fillRect/>
                    </a:stretch>
                  </pic:blipFill>
                  <pic:spPr>
                    <a:xfrm>
                      <a:off x="0" y="0"/>
                      <a:ext cx="6120130" cy="3583305"/>
                    </a:xfrm>
                    <a:prstGeom prst="rect">
                      <a:avLst/>
                    </a:prstGeom>
                  </pic:spPr>
                </pic:pic>
              </a:graphicData>
            </a:graphic>
          </wp:inline>
        </w:drawing>
      </w:r>
    </w:p>
    <w:p>
      <w:pPr>
        <w:pStyle w:val="6"/>
        <w:spacing w:line="360" w:lineRule="auto"/>
        <w:jc w:val="both"/>
        <w:rPr>
          <w:rFonts w:hint="default"/>
          <w:b/>
          <w:bCs/>
          <w:sz w:val="24"/>
          <w:szCs w:val="24"/>
          <w:lang w:val="en-IN"/>
        </w:rPr>
      </w:pPr>
      <w:r>
        <w:rPr>
          <w:rFonts w:hint="default"/>
          <w:b/>
          <w:bCs/>
          <w:sz w:val="24"/>
          <w:szCs w:val="24"/>
          <w:lang w:val="en-IN"/>
        </w:rPr>
        <w:drawing>
          <wp:inline distT="0" distB="0" distL="114300" distR="114300">
            <wp:extent cx="6201410" cy="3802380"/>
            <wp:effectExtent l="0" t="0" r="8890" b="7620"/>
            <wp:docPr id="19" name="Picture 19" descr="cod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oden3"/>
                    <pic:cNvPicPr>
                      <a:picLocks noChangeAspect="1"/>
                    </pic:cNvPicPr>
                  </pic:nvPicPr>
                  <pic:blipFill>
                    <a:blip r:embed="rId11"/>
                    <a:stretch>
                      <a:fillRect/>
                    </a:stretch>
                  </pic:blipFill>
                  <pic:spPr>
                    <a:xfrm>
                      <a:off x="0" y="0"/>
                      <a:ext cx="6201410" cy="3802380"/>
                    </a:xfrm>
                    <a:prstGeom prst="rect">
                      <a:avLst/>
                    </a:prstGeom>
                  </pic:spPr>
                </pic:pic>
              </a:graphicData>
            </a:graphic>
          </wp:inline>
        </w:drawing>
      </w:r>
    </w:p>
    <w:p>
      <w:pPr>
        <w:pStyle w:val="6"/>
        <w:spacing w:line="360" w:lineRule="auto"/>
        <w:jc w:val="both"/>
        <w:rPr>
          <w:rFonts w:hint="default"/>
          <w:b/>
          <w:bCs/>
          <w:sz w:val="24"/>
          <w:szCs w:val="24"/>
          <w:lang w:val="en-IN"/>
        </w:rPr>
      </w:pPr>
    </w:p>
    <w:p>
      <w:pPr>
        <w:pStyle w:val="6"/>
        <w:spacing w:line="360" w:lineRule="auto"/>
        <w:jc w:val="both"/>
        <w:rPr>
          <w:rFonts w:hint="default"/>
          <w:b/>
          <w:bCs/>
          <w:sz w:val="24"/>
          <w:szCs w:val="24"/>
          <w:lang w:val="en-IN"/>
        </w:rPr>
      </w:pPr>
    </w:p>
    <w:p>
      <w:pPr>
        <w:pStyle w:val="6"/>
        <w:spacing w:line="360" w:lineRule="auto"/>
        <w:jc w:val="both"/>
        <w:rPr>
          <w:rFonts w:hint="default"/>
          <w:b/>
          <w:bCs/>
          <w:sz w:val="24"/>
          <w:szCs w:val="24"/>
          <w:lang w:val="en-IN"/>
        </w:rPr>
      </w:pPr>
    </w:p>
    <w:p>
      <w:pPr>
        <w:pStyle w:val="6"/>
        <w:spacing w:line="360" w:lineRule="auto"/>
        <w:jc w:val="both"/>
        <w:rPr>
          <w:rFonts w:hint="default"/>
          <w:spacing w:val="1"/>
          <w:lang w:val="en-IN"/>
        </w:rPr>
      </w:pPr>
      <w:r>
        <w:rPr>
          <w:rFonts w:hint="default"/>
          <w:spacing w:val="1"/>
          <w:lang w:val="en-IN"/>
        </w:rPr>
        <w:drawing>
          <wp:inline distT="0" distB="0" distL="114300" distR="114300">
            <wp:extent cx="6215380" cy="3426460"/>
            <wp:effectExtent l="0" t="0" r="7620" b="2540"/>
            <wp:docPr id="21" name="Picture 21" descr="cod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oden5"/>
                    <pic:cNvPicPr>
                      <a:picLocks noChangeAspect="1"/>
                    </pic:cNvPicPr>
                  </pic:nvPicPr>
                  <pic:blipFill>
                    <a:blip r:embed="rId12"/>
                    <a:stretch>
                      <a:fillRect/>
                    </a:stretch>
                  </pic:blipFill>
                  <pic:spPr>
                    <a:xfrm>
                      <a:off x="0" y="0"/>
                      <a:ext cx="6215380" cy="3426460"/>
                    </a:xfrm>
                    <a:prstGeom prst="rect">
                      <a:avLst/>
                    </a:prstGeom>
                  </pic:spPr>
                </pic:pic>
              </a:graphicData>
            </a:graphic>
          </wp:inline>
        </w:drawing>
      </w:r>
    </w:p>
    <w:p>
      <w:pPr>
        <w:pStyle w:val="8"/>
        <w:keepNext w:val="0"/>
        <w:keepLines w:val="0"/>
        <w:widowControl/>
        <w:suppressLineNumbers w:val="0"/>
        <w:rPr>
          <w:rFonts w:hint="default"/>
          <w:spacing w:val="1"/>
          <w:lang w:val="en-IN"/>
        </w:rPr>
      </w:pPr>
      <w:r>
        <w:rPr>
          <w:color w:val="252525"/>
        </w:rPr>
        <w:t>Epoch</w:t>
      </w:r>
      <w:r>
        <w:rPr>
          <w:rFonts w:hint="default"/>
          <w:color w:val="252525"/>
          <w:lang w:val="en-IN"/>
        </w:rPr>
        <w:t>’</w:t>
      </w:r>
      <w:r>
        <w:rPr>
          <w:color w:val="252525"/>
        </w:rPr>
        <w:t>s informs us about the loss and perplexity of a train and its value.</w:t>
      </w:r>
    </w:p>
    <w:p>
      <w:pPr>
        <w:pStyle w:val="6"/>
        <w:spacing w:line="360" w:lineRule="auto"/>
        <w:jc w:val="both"/>
        <w:rPr>
          <w:rFonts w:hint="default"/>
          <w:spacing w:val="1"/>
          <w:lang w:val="en-IN"/>
        </w:rPr>
      </w:pPr>
      <w:r>
        <w:rPr>
          <w:rFonts w:hint="default"/>
          <w:spacing w:val="1"/>
          <w:lang w:val="en-IN"/>
        </w:rPr>
        <w:drawing>
          <wp:inline distT="0" distB="0" distL="114300" distR="114300">
            <wp:extent cx="6118225" cy="3615055"/>
            <wp:effectExtent l="0" t="0" r="3175" b="4445"/>
            <wp:docPr id="23" name="Picture 23" descr="epoc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epoches"/>
                    <pic:cNvPicPr>
                      <a:picLocks noChangeAspect="1"/>
                    </pic:cNvPicPr>
                  </pic:nvPicPr>
                  <pic:blipFill>
                    <a:blip r:embed="rId13"/>
                    <a:stretch>
                      <a:fillRect/>
                    </a:stretch>
                  </pic:blipFill>
                  <pic:spPr>
                    <a:xfrm>
                      <a:off x="0" y="0"/>
                      <a:ext cx="6118225" cy="3615055"/>
                    </a:xfrm>
                    <a:prstGeom prst="rect">
                      <a:avLst/>
                    </a:prstGeom>
                  </pic:spPr>
                </pic:pic>
              </a:graphicData>
            </a:graphic>
          </wp:inline>
        </w:drawing>
      </w:r>
    </w:p>
    <w:p>
      <w:pPr>
        <w:pStyle w:val="6"/>
        <w:spacing w:line="360" w:lineRule="auto"/>
        <w:jc w:val="both"/>
        <w:rPr>
          <w:rFonts w:hint="default"/>
          <w:spacing w:val="1"/>
          <w:lang w:val="en-IN"/>
        </w:rPr>
      </w:pPr>
    </w:p>
    <w:p>
      <w:pPr>
        <w:pStyle w:val="6"/>
        <w:spacing w:line="360" w:lineRule="auto"/>
        <w:jc w:val="both"/>
        <w:rPr>
          <w:rFonts w:hint="default"/>
          <w:spacing w:val="1"/>
          <w:lang w:val="en-IN"/>
        </w:rPr>
      </w:pPr>
    </w:p>
    <w:p>
      <w:pPr>
        <w:pStyle w:val="6"/>
        <w:rPr>
          <w:rFonts w:hint="default"/>
          <w:spacing w:val="1"/>
          <w:lang w:val="en-IN"/>
        </w:rPr>
      </w:pPr>
      <w:r>
        <w:rPr>
          <w:rFonts w:hint="default"/>
          <w:spacing w:val="1"/>
        </w:rPr>
        <w:t>The evaluation metric (</w:t>
      </w:r>
      <w:r>
        <w:rPr>
          <w:rFonts w:hint="default"/>
          <w:spacing w:val="1"/>
          <w:lang w:val="en-IN"/>
        </w:rPr>
        <w:t>ROUGE</w:t>
      </w:r>
      <w:r>
        <w:rPr>
          <w:rFonts w:hint="default"/>
          <w:spacing w:val="1"/>
        </w:rPr>
        <w:t xml:space="preserve"> Score)  is depicted in the graphi</w:t>
      </w:r>
      <w:r>
        <w:rPr>
          <w:rFonts w:hint="default"/>
          <w:spacing w:val="1"/>
          <w:lang w:val="en-IN"/>
        </w:rPr>
        <w:t>c</w:t>
      </w:r>
      <w:r>
        <w:rPr>
          <w:rFonts w:hint="default"/>
          <w:spacing w:val="1"/>
        </w:rPr>
        <w:t xml:space="preserve"> below.</w:t>
      </w:r>
    </w:p>
    <w:p>
      <w:pPr>
        <w:pStyle w:val="6"/>
        <w:spacing w:line="360" w:lineRule="auto"/>
        <w:jc w:val="both"/>
        <w:rPr>
          <w:rFonts w:hint="default"/>
          <w:spacing w:val="1"/>
          <w:lang w:val="en-IN"/>
        </w:rPr>
      </w:pPr>
      <w:r>
        <w:rPr>
          <w:rFonts w:hint="default"/>
          <w:spacing w:val="1"/>
          <w:lang w:val="en-IN"/>
        </w:rPr>
        <w:t xml:space="preserve">                      </w:t>
      </w:r>
      <w:r>
        <w:rPr>
          <w:rFonts w:hint="default"/>
          <w:spacing w:val="1"/>
          <w:lang w:val="en-IN"/>
        </w:rPr>
        <w:drawing>
          <wp:inline distT="0" distB="0" distL="114300" distR="114300">
            <wp:extent cx="3777615" cy="2068830"/>
            <wp:effectExtent l="0" t="0" r="6985" b="1270"/>
            <wp:docPr id="48" name="Picture 48" descr="output rouge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output rougescore"/>
                    <pic:cNvPicPr>
                      <a:picLocks noChangeAspect="1"/>
                    </pic:cNvPicPr>
                  </pic:nvPicPr>
                  <pic:blipFill>
                    <a:blip r:embed="rId14"/>
                    <a:stretch>
                      <a:fillRect/>
                    </a:stretch>
                  </pic:blipFill>
                  <pic:spPr>
                    <a:xfrm>
                      <a:off x="0" y="0"/>
                      <a:ext cx="3777615" cy="2068830"/>
                    </a:xfrm>
                    <a:prstGeom prst="rect">
                      <a:avLst/>
                    </a:prstGeom>
                  </pic:spPr>
                </pic:pic>
              </a:graphicData>
            </a:graphic>
          </wp:inline>
        </w:drawing>
      </w:r>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NewRomanPSMT">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FF18C"/>
    <w:multiLevelType w:val="singleLevel"/>
    <w:tmpl w:val="B1AFF18C"/>
    <w:lvl w:ilvl="0" w:tentative="0">
      <w:start w:val="1"/>
      <w:numFmt w:val="decimal"/>
      <w:suff w:val="space"/>
      <w:lvlText w:val="(%1)"/>
      <w:lvlJc w:val="left"/>
    </w:lvl>
  </w:abstractNum>
  <w:abstractNum w:abstractNumId="1">
    <w:nsid w:val="C020BE67"/>
    <w:multiLevelType w:val="multilevel"/>
    <w:tmpl w:val="C020BE6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15A259"/>
    <w:multiLevelType w:val="singleLevel"/>
    <w:tmpl w:val="DB15A259"/>
    <w:lvl w:ilvl="0" w:tentative="0">
      <w:start w:val="1"/>
      <w:numFmt w:val="decimal"/>
      <w:lvlText w:val="%1."/>
      <w:lvlJc w:val="left"/>
      <w:pPr>
        <w:tabs>
          <w:tab w:val="left" w:pos="312"/>
        </w:tabs>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4279B9"/>
    <w:rsid w:val="434279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2"/>
    <w:basedOn w:val="1"/>
    <w:next w:val="1"/>
    <w:qFormat/>
    <w:uiPriority w:val="1"/>
    <w:pPr>
      <w:ind w:left="460"/>
      <w:outlineLvl w:val="2"/>
    </w:pPr>
    <w:rPr>
      <w:rFonts w:ascii="Times New Roman" w:hAnsi="Times New Roman" w:eastAsia="Times New Roman" w:cs="Times New Roman"/>
      <w:b/>
      <w:bCs/>
      <w:sz w:val="24"/>
      <w:szCs w:val="24"/>
      <w:lang w:val="en-US" w:eastAsia="en-US" w:bidi="ar-SA"/>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2022-11-11T04:54:00Z</dcterms:created>
  <dc:creator>google1582460727</dc:creator>
  <cp:lastModifiedBy>google1582460727</cp:lastModifiedBy>
  <dcterms:modified xsi:type="dcterms:W3CDTF">2022-11-11T05:12:29Z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0BD94D3FB2944D17BD7239CC1FD41C8C</vt:lpwstr>
  </property>
</Properties>
</file>