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867C4">
      <w:pPr>
        <w:spacing w:line="188" w:lineRule="exact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-33655</wp:posOffset>
                </wp:positionV>
                <wp:extent cx="4779010" cy="6343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1EE6A">
                            <w:pPr>
                              <w:spacing w:line="725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52"/>
                                <w:lang w:val="en-US" w:eastAsia="zh-CN"/>
                              </w:rPr>
                              <w:t>刘贤彬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</w:rPr>
                              <w:t>意向职位：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  <w:lang w:val="en-US" w:eastAsia="zh-CN"/>
                              </w:rPr>
                              <w:t>AI Agent 开发工程师（实习）</w:t>
                            </w:r>
                          </w:p>
                          <w:p w14:paraId="6746792C">
                            <w:pPr>
                              <w:spacing w:line="725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</w:rPr>
                            </w:pPr>
                          </w:p>
                          <w:p w14:paraId="39CFAF8E">
                            <w:pPr>
                              <w:spacing w:line="725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pt;margin-top:-2.65pt;height:49.95pt;width:376.3pt;z-index:251671552;mso-width-relative:page;mso-height-relative:page;" filled="f" stroked="f" coordsize="21600,21600" o:gfxdata="UEsDBAoAAAAAAIdO4kAAAAAAAAAAAAAAAAAEAAAAZHJzL1BLAwQUAAAACACHTuJAkILiOdwAAAAJ&#10;AQAADwAAAGRycy9kb3ducmV2LnhtbE2PS0/DMBCE70j8B2uRuLVO+gghxKlQpAoJwaGlF26b2E0i&#10;4nWI3Qf99V1OcJvVjGa/yVdn24ujGX3nSEE8jUAYqp3uqFGw+1hPUhA+IGnsHRkFP8bDqri9yTHT&#10;7kQbc9yGRnAJ+QwVtCEMmZS+bo1FP3WDIfb2brQY+BwbqUc8cbnt5SyKEmmxI/7Q4mDK1tRf24NV&#10;8Fqu33FTzWx66cuXt/3z8L37XCp1fxdHTyCCOYe/MPziMzoUzFS5A2kvegWTeMFbAovlHAQHHuZp&#10;AqJS8LhIQBa5/L+guAJQSwMEFAAAAAgAh07iQIGI3NtBAgAAdgQAAA4AAABkcnMvZTJvRG9jLnht&#10;bK1UwU4bMRC9V+o/WL6XTUKAErFBKYiqEipItOrZ8XqzK9ke13bYpR/Q/gGnXnrvd/EdffYmAdEe&#10;OPTijGdm38x7M87JaW80u1U+tGRLPt4bcaaspKq1q5J//nTx5i1nIQpbCU1WlfxOBX46f/3qpHMz&#10;NaGGdKU8A4gNs86VvInRzYoiyEYZEfbIKYtgTd6IiKtfFZUXHdCNLiaj0WHRka+cJ6lCgPd8CPIN&#10;on8JINV1K9U5ybVRNg6oXmkRQSk0rQt8nrutayXjVV0HFZkuOZjGfKII7GU6i/mJmK28cE0rNy2I&#10;l7TwjJMRrUXRHdS5iIKtffsXlGmlp0B13JNkioFIVgQsxqNn2tw0wqnMBVIHtxM9/D9Y+fH22rO2&#10;wiYcc2aFwcQf7n88/Pz98Os7gw8CdS7MkHfjkBn7d9QjeesPcCbefe1N+gUjhjjkvdvJq/rIJJzT&#10;o6NjkORMIna4P90/PEgwxePXzof4XpFhySi5x/iyquL2MsQhdZuSilm6aLXOI9SWdQn0YJQ/2EUA&#10;rm3KVXkZNjCJ0dB5smK/7Dc0l1TdgaWnYVGCkxctWrkUIV4Lj81A93g78QpHrQklaWNx1pD/9i9/&#10;ysfAEOWsw6aVPHxdC6840x8sRnk8nk4BG/NlenA0wcU/jSyfRuzanBGWeYxX6mQ2U37UW7P2ZL7g&#10;iS1SVYSElahd8rg1z+Kw/3iiUi0WOQnL6ES8tDdOJuhB3MU6Ut1m3ZNMgzaYV7pgHfPkNk8n7fvT&#10;e856/LuY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guI53AAAAAkBAAAPAAAAAAAAAAEAIAAA&#10;ACIAAABkcnMvZG93bnJldi54bWxQSwECFAAUAAAACACHTuJAgYjc20ECAAB2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F11EE6A">
                      <w:pPr>
                        <w:spacing w:line="725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52"/>
                          <w:lang w:val="en-US" w:eastAsia="zh-CN"/>
                        </w:rPr>
                        <w:t>刘贤彬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5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</w:rPr>
                        <w:t>意向职位：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  <w:lang w:val="en-US" w:eastAsia="zh-CN"/>
                        </w:rPr>
                        <w:t>AI Agent 开发工程师（实习）</w:t>
                      </w:r>
                    </w:p>
                    <w:p w14:paraId="6746792C">
                      <w:pPr>
                        <w:spacing w:line="725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</w:rPr>
                      </w:pPr>
                    </w:p>
                    <w:p w14:paraId="39CFAF8E">
                      <w:pPr>
                        <w:spacing w:line="725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713E05">
      <w:pPr>
        <w:spacing w:line="725" w:lineRule="exact"/>
      </w:pPr>
      <w:r>
        <w:rPr>
          <w:rFonts w:ascii="Arial" w:hAnsi="Arial" w:eastAsia="微软雅黑" w:cs="Arial"/>
          <w:color w:val="414141"/>
          <w:sz w:val="20"/>
          <w:szCs w:val="2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5278755</wp:posOffset>
            </wp:positionH>
            <wp:positionV relativeFrom="paragraph">
              <wp:posOffset>35560</wp:posOffset>
            </wp:positionV>
            <wp:extent cx="1066800" cy="1264920"/>
            <wp:effectExtent l="0" t="0" r="0" b="11430"/>
            <wp:wrapNone/>
            <wp:docPr id="20" name="图片 20" descr="D:/大三上/微信图片_20251126141416.jpg微信图片_2025112614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:/大三上/微信图片_20251126141416.jpg微信图片_202511261414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9405" b="940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4269"/>
      </w:tblGrid>
      <w:tr w14:paraId="0DBF5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32346832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eastAsiaTheme="minorEastAsia" w:cstheme="minorEastAsia"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联系电话：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135 8083 3926</w:t>
            </w:r>
          </w:p>
        </w:tc>
        <w:tc>
          <w:tcPr>
            <w:tcW w:w="4269" w:type="dxa"/>
          </w:tcPr>
          <w:p w14:paraId="04F47708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eastAsiaTheme="minorEastAsia" w:cstheme="minorEastAsia"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电子邮箱：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1724357618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</w:rPr>
              <w:t>@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qq.com</w:t>
            </w:r>
          </w:p>
        </w:tc>
      </w:tr>
      <w:tr w14:paraId="55526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55640619">
            <w:pPr>
              <w:adjustRightInd w:val="0"/>
              <w:snapToGrid w:val="0"/>
              <w:spacing w:line="400" w:lineRule="exact"/>
              <w:jc w:val="left"/>
              <w:rPr>
                <w:rFonts w:hint="eastAsia" w:asciiTheme="minorEastAsia" w:hAnsiTheme="minorEastAsia" w:eastAsiaTheme="minorEastAsia" w:cstheme="minorEastAsia"/>
                <w:bCs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出生年月：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2005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</w:rPr>
              <w:t>.0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8</w:t>
            </w:r>
          </w:p>
        </w:tc>
        <w:tc>
          <w:tcPr>
            <w:tcW w:w="4269" w:type="dxa"/>
          </w:tcPr>
          <w:p w14:paraId="638CFB3B">
            <w:pPr>
              <w:adjustRightInd w:val="0"/>
              <w:snapToGrid w:val="0"/>
              <w:spacing w:line="400" w:lineRule="exact"/>
              <w:jc w:val="left"/>
              <w:rPr>
                <w:rFonts w:asciiTheme="minorEastAsia" w:hAnsiTheme="minorEastAsia" w:cstheme="minorEastAsia"/>
                <w:color w:val="181717" w:themeColor="background2" w:themeShade="1A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专业证书：</w:t>
            </w:r>
            <w:r>
              <w:rPr>
                <w:rFonts w:hint="eastAsia" w:ascii="宋体" w:hAnsi="宋体" w:eastAsia="宋体" w:cs="Arial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</w:t>
            </w:r>
            <w:r>
              <w:rPr>
                <w:rFonts w:ascii="宋体" w:hAnsi="宋体" w:eastAsia="宋体" w:cs="Arial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ET-6</w:t>
            </w:r>
          </w:p>
        </w:tc>
      </w:tr>
      <w:tr w14:paraId="775EF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227" w:type="dxa"/>
          </w:tcPr>
          <w:p w14:paraId="729E6A61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政治面貌：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共青团员</w:t>
            </w:r>
          </w:p>
        </w:tc>
        <w:tc>
          <w:tcPr>
            <w:tcW w:w="4269" w:type="dxa"/>
          </w:tcPr>
          <w:p w14:paraId="52F44968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eastAsiaTheme="minorEastAsia" w:cstheme="minorEastAsia"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意向城市：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广州</w:t>
            </w:r>
          </w:p>
        </w:tc>
      </w:tr>
    </w:tbl>
    <w:p w14:paraId="05C5CFE0">
      <w:pPr>
        <w:spacing w:line="290" w:lineRule="exact"/>
      </w:pPr>
    </w:p>
    <w:p w14:paraId="306DD526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教育经历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B0D57">
      <w:pPr>
        <w:ind w:right="420" w:rightChars="200"/>
        <w:rPr>
          <w:rFonts w:ascii="仿宋" w:hAnsi="仿宋" w:eastAsia="仿宋"/>
          <w:b/>
          <w:szCs w:val="21"/>
        </w:rPr>
      </w:pPr>
      <w:r>
        <w:rPr>
          <w:rFonts w:hint="eastAsia" w:ascii="仿宋" w:hAnsi="仿宋" w:eastAsia="仿宋"/>
          <w:b/>
          <w:szCs w:val="21"/>
        </w:rPr>
        <w:t>20</w:t>
      </w:r>
      <w:r>
        <w:rPr>
          <w:rFonts w:ascii="仿宋" w:hAnsi="仿宋" w:eastAsia="仿宋"/>
          <w:b/>
          <w:szCs w:val="21"/>
        </w:rPr>
        <w:t>2</w:t>
      </w:r>
      <w:r>
        <w:rPr>
          <w:rFonts w:hint="eastAsia" w:ascii="仿宋" w:hAnsi="仿宋" w:eastAsia="仿宋"/>
          <w:b/>
          <w:szCs w:val="21"/>
          <w:lang w:val="en-US" w:eastAsia="zh-CN"/>
        </w:rPr>
        <w:t>3</w:t>
      </w:r>
      <w:r>
        <w:rPr>
          <w:rFonts w:hint="eastAsia" w:ascii="仿宋" w:hAnsi="仿宋" w:eastAsia="仿宋"/>
          <w:b/>
          <w:szCs w:val="21"/>
        </w:rPr>
        <w:t>.09-2</w:t>
      </w:r>
      <w:r>
        <w:rPr>
          <w:rFonts w:ascii="仿宋" w:hAnsi="仿宋" w:eastAsia="仿宋"/>
          <w:b/>
          <w:szCs w:val="21"/>
        </w:rPr>
        <w:t>02</w:t>
      </w:r>
      <w:r>
        <w:rPr>
          <w:rFonts w:hint="eastAsia" w:ascii="仿宋" w:hAnsi="仿宋" w:eastAsia="仿宋"/>
          <w:b/>
          <w:szCs w:val="21"/>
          <w:lang w:val="en-US" w:eastAsia="zh-CN"/>
        </w:rPr>
        <w:t>7</w:t>
      </w:r>
      <w:r>
        <w:rPr>
          <w:rFonts w:ascii="仿宋" w:hAnsi="仿宋" w:eastAsia="仿宋"/>
          <w:b/>
          <w:szCs w:val="21"/>
        </w:rPr>
        <w:t xml:space="preserve">.06  </w:t>
      </w:r>
      <w:r>
        <w:rPr>
          <w:rFonts w:hint="eastAsia" w:ascii="仿宋" w:hAnsi="仿宋" w:eastAsia="仿宋"/>
          <w:b/>
          <w:szCs w:val="21"/>
        </w:rPr>
        <w:t xml:space="preserve">中山大学计算机学院 </w:t>
      </w:r>
      <w:r>
        <w:rPr>
          <w:rFonts w:ascii="仿宋" w:hAnsi="仿宋" w:eastAsia="仿宋"/>
          <w:b/>
          <w:szCs w:val="21"/>
        </w:rPr>
        <w:t xml:space="preserve">   </w:t>
      </w:r>
      <w:r>
        <w:rPr>
          <w:rFonts w:hint="eastAsia" w:ascii="仿宋" w:hAnsi="仿宋" w:eastAsia="仿宋"/>
          <w:b/>
          <w:szCs w:val="21"/>
        </w:rPr>
        <w:t>计算机科学与技术（本科）</w:t>
      </w:r>
    </w:p>
    <w:p w14:paraId="6FFBB0E6">
      <w:pPr>
        <w:ind w:right="420" w:rightChars="200"/>
        <w:rPr>
          <w:rFonts w:ascii="仿宋" w:hAnsi="仿宋" w:eastAsia="仿宋"/>
          <w:szCs w:val="21"/>
        </w:rPr>
      </w:pPr>
      <w:r>
        <w:rPr>
          <w:rFonts w:ascii="仿宋" w:hAnsi="仿宋" w:eastAsia="仿宋"/>
          <w:b/>
          <w:szCs w:val="21"/>
        </w:rPr>
        <w:t>核心课程：</w:t>
      </w:r>
      <w:r>
        <w:rPr>
          <w:rFonts w:hint="eastAsia" w:ascii="仿宋" w:hAnsi="仿宋" w:eastAsia="仿宋"/>
          <w:szCs w:val="21"/>
          <w:lang w:val="en-US" w:eastAsia="zh-CN"/>
        </w:rPr>
        <w:t>操作系统、计算机网络、人工智能</w:t>
      </w:r>
      <w:r>
        <w:rPr>
          <w:rFonts w:ascii="仿宋" w:hAnsi="仿宋" w:eastAsia="仿宋"/>
          <w:szCs w:val="21"/>
        </w:rPr>
        <w:t>、</w:t>
      </w:r>
      <w:r>
        <w:rPr>
          <w:rFonts w:hint="eastAsia" w:ascii="仿宋" w:hAnsi="仿宋" w:eastAsia="仿宋"/>
          <w:szCs w:val="21"/>
          <w:lang w:val="en-US" w:eastAsia="zh-CN"/>
        </w:rPr>
        <w:t>数据库系统原理、数据结构与算法</w:t>
      </w:r>
      <w:r>
        <w:rPr>
          <w:rFonts w:ascii="仿宋" w:hAnsi="仿宋" w:eastAsia="仿宋"/>
          <w:szCs w:val="21"/>
        </w:rPr>
        <w:t>、数</w:t>
      </w:r>
      <w:r>
        <w:rPr>
          <w:rFonts w:hint="eastAsia" w:ascii="仿宋" w:hAnsi="仿宋" w:eastAsia="仿宋"/>
          <w:szCs w:val="21"/>
          <w:lang w:val="en-US" w:eastAsia="zh-CN"/>
        </w:rPr>
        <w:t>学分析</w:t>
      </w:r>
      <w:r>
        <w:rPr>
          <w:rFonts w:hint="eastAsia" w:ascii="仿宋" w:hAnsi="仿宋" w:eastAsia="仿宋"/>
          <w:szCs w:val="21"/>
          <w:lang w:eastAsia="zh-CN"/>
        </w:rPr>
        <w:t>、</w:t>
      </w:r>
      <w:r>
        <w:rPr>
          <w:rFonts w:hint="eastAsia" w:ascii="仿宋" w:hAnsi="仿宋" w:eastAsia="仿宋"/>
          <w:szCs w:val="21"/>
          <w:lang w:val="en-US" w:eastAsia="zh-CN"/>
        </w:rPr>
        <w:t>软件工程</w:t>
      </w:r>
      <w:r>
        <w:rPr>
          <w:rFonts w:ascii="仿宋" w:hAnsi="仿宋" w:eastAsia="仿宋"/>
          <w:szCs w:val="21"/>
        </w:rPr>
        <w:t>等。</w:t>
      </w:r>
    </w:p>
    <w:p w14:paraId="601246B8">
      <w:pPr>
        <w:ind w:right="420" w:rightChars="200"/>
        <w:rPr>
          <w:rFonts w:ascii="仿宋" w:hAnsi="仿宋" w:eastAsia="仿宋"/>
          <w:szCs w:val="21"/>
        </w:rPr>
      </w:pPr>
      <w:r>
        <w:rPr>
          <w:rFonts w:hint="eastAsia" w:ascii="仿宋" w:hAnsi="仿宋" w:eastAsia="仿宋"/>
          <w:b/>
          <w:szCs w:val="21"/>
        </w:rPr>
        <w:t>学业成绩：</w:t>
      </w:r>
      <w:r>
        <w:rPr>
          <w:rFonts w:hint="eastAsia" w:ascii="仿宋" w:hAnsi="仿宋" w:eastAsia="仿宋"/>
          <w:b/>
          <w:szCs w:val="21"/>
          <w:lang w:val="en-US" w:eastAsia="zh-CN"/>
        </w:rPr>
        <w:t>GPA：3.8/4.0</w:t>
      </w:r>
      <w:r>
        <w:rPr>
          <w:rFonts w:ascii="仿宋" w:hAnsi="仿宋" w:eastAsia="仿宋"/>
          <w:szCs w:val="21"/>
        </w:rPr>
        <w:t>，</w:t>
      </w:r>
      <w:r>
        <w:rPr>
          <w:rFonts w:hint="eastAsia" w:ascii="仿宋" w:hAnsi="仿宋" w:eastAsia="仿宋"/>
          <w:szCs w:val="21"/>
          <w:lang w:val="en-US" w:eastAsia="zh-CN"/>
        </w:rPr>
        <w:t>获得国家励志奖学金</w:t>
      </w:r>
      <w:r>
        <w:rPr>
          <w:rFonts w:hint="eastAsia" w:ascii="仿宋" w:hAnsi="仿宋" w:eastAsia="仿宋"/>
          <w:szCs w:val="21"/>
        </w:rPr>
        <w:t>……</w:t>
      </w:r>
    </w:p>
    <w:p w14:paraId="17F36DE8">
      <w:pPr>
        <w:ind w:right="420" w:rightChars="200"/>
        <w:rPr>
          <w:rFonts w:hint="eastAsia" w:ascii="仿宋" w:hAnsi="仿宋" w:eastAsia="仿宋"/>
          <w:szCs w:val="21"/>
        </w:rPr>
      </w:pPr>
    </w:p>
    <w:p w14:paraId="4CC2F54E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color w:val="FFFFFF"/>
          <w:sz w:val="26"/>
        </w:rPr>
        <w:t>实习</w:t>
      </w:r>
      <w:r>
        <w:rPr>
          <w:rFonts w:ascii="微软雅黑" w:hAnsi="微软雅黑" w:eastAsia="微软雅黑" w:cs="微软雅黑"/>
          <w:b/>
          <w:color w:val="FFFFFF"/>
          <w:sz w:val="26"/>
        </w:rPr>
        <w:t>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11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6"/>
        <w:tblW w:w="105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4819"/>
        <w:gridCol w:w="2977"/>
      </w:tblGrid>
      <w:tr w14:paraId="582BF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 w14:paraId="19925703">
            <w:pPr>
              <w:spacing w:line="290" w:lineRule="exact"/>
              <w:jc w:val="left"/>
              <w:rPr>
                <w:rFonts w:hint="default" w:ascii="宋体" w:hAnsi="宋体" w:eastAsia="宋体" w:cs="Arial"/>
                <w:b/>
                <w:bCs/>
                <w:color w:val="0D0D0D" w:themeColor="text1" w:themeTint="F2"/>
                <w:szCs w:val="21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D0D0D" w:themeColor="text1" w:themeTint="F2"/>
                <w:szCs w:val="21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暂无</w:t>
            </w:r>
          </w:p>
        </w:tc>
        <w:tc>
          <w:tcPr>
            <w:tcW w:w="4819" w:type="dxa"/>
          </w:tcPr>
          <w:p w14:paraId="07FCC643">
            <w:pPr>
              <w:widowControl/>
              <w:spacing w:line="380" w:lineRule="exact"/>
              <w:rPr>
                <w:rFonts w:ascii="宋体" w:hAnsi="宋体" w:eastAsia="宋体" w:cs="Arial"/>
                <w:b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977" w:type="dxa"/>
          </w:tcPr>
          <w:p w14:paraId="5486D515">
            <w:pPr>
              <w:widowControl/>
              <w:spacing w:line="380" w:lineRule="exact"/>
              <w:jc w:val="right"/>
              <w:rPr>
                <w:rFonts w:ascii="宋体" w:hAnsi="宋体" w:cs="Arial"/>
                <w:b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596214B6">
      <w:pPr>
        <w:spacing w:line="290" w:lineRule="exact"/>
        <w:jc w:val="left"/>
      </w:pPr>
    </w:p>
    <w:p w14:paraId="13568BC0">
      <w:pPr>
        <w:spacing w:line="290" w:lineRule="exact"/>
        <w:jc w:val="left"/>
        <w:rPr>
          <w:rFonts w:hint="eastAsia"/>
        </w:rPr>
      </w:pPr>
      <w:r>
        <w:rPr>
          <w:rFonts w:hint="eastAsia"/>
        </w:rPr>
        <w:t>【项目经历】</w:t>
      </w:r>
    </w:p>
    <w:p w14:paraId="39B3344D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项目一：HajiMind —— 流式可观测 RAG 智能体</w:t>
      </w:r>
    </w:p>
    <w:p w14:paraId="5E7DBA84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时间：[2026.03] - [2026.06]</w:t>
      </w:r>
    </w:p>
    <w:p w14:paraId="6868DF22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技术栈：Python、FastAPI、LangChain、LangGraph、SQLAlchemy、PostgreSQL、Redis、Milvus、JWT、asyncio、SSE、Vue 3</w:t>
      </w:r>
    </w:p>
    <w:p w14:paraId="55D6FD71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项目描述：面向企业知识库问答场景构建多用户 RAG Agent 服务，支持 JWT 认证、RBAC 权限控制、流式</w:t>
      </w:r>
    </w:p>
    <w:p w14:paraId="796A5FA3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 xml:space="preserve"> SSE 输出、混合检索、查询重写、会话记忆和管理员文档管理。</w:t>
      </w:r>
    </w:p>
    <w:p w14:paraId="6F2C5054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我的贡献：</w:t>
      </w:r>
    </w:p>
    <w:p w14:paraId="368ABABA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1.基于 FastAPI + LangGraph 构建流式 RAG Agent，使用 asyncio.Queue、后台任务和call_soon_threadsafe 实现同步工具线程到异步事件循环的安全通信，实现检索、相关性评分、查询重写过程的实时 SSE 推送。</w:t>
      </w:r>
    </w:p>
    <w:p w14:paraId="4BEF1CD9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2.使用 LangGraph 实现相关性评分门控和查询重写路由，支</w:t>
      </w:r>
      <w:bookmarkStart w:id="0" w:name="_GoBack"/>
      <w:bookmarkEnd w:id="0"/>
      <w:r>
        <w:rPr>
          <w:rFonts w:hint="eastAsia" w:ascii="仿宋" w:hAnsi="仿宋" w:eastAsia="仿宋"/>
          <w:b/>
          <w:sz w:val="22"/>
          <w:lang w:val="en-US" w:eastAsia="zh-CN"/>
        </w:rPr>
        <w:t>持 Step-back、HyDE 和 complex 策略，在初次召回结果不足时触发二次检索。</w:t>
      </w:r>
    </w:p>
    <w:p w14:paraId="7D325F7E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3.设计 Milvus 稠密 + BM25 稀疏混合检索链路，使用 RRFRanker 融合两路召回结果，并接入可选 Rerank 精排；当 Hybrid 检索失败时自动降级为 Dense 检索，提升系统容错能力。</w:t>
      </w:r>
    </w:p>
    <w:p w14:paraId="17270B47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4.实现 L1/L2/L3 三级分块和 Leaf-only 存储，仅将 L3 叶子块写入 Milvus，L1/L2 父级块存入 PostgreSQL；检索命中多个子块时按层级回取父块进行 Auto-merging，兼顾召回精度和上下文完整性。</w:t>
      </w:r>
    </w:p>
    <w:p w14:paraId="58683A09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5.实现 AbortController → GeneratorExit → task.cancel() 的客户端中断链路，客户端断开后主动取消 Agent 后台任务和上游模型请求，避免无效推理继续执行。</w:t>
      </w:r>
    </w:p>
    <w:p w14:paraId="5305DC12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6.将聊天会话、消息、RAG Trace 和父级分块从本地 JSON 迁移到 PostgreSQL，并使用 Redis缓存会话列表和消息读取结果，采用 Cache-Aside 模式降低数据库读取压力。</w:t>
      </w:r>
    </w:p>
    <w:p w14:paraId="4453EFF3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default" w:ascii="仿宋" w:hAnsi="仿宋" w:eastAsia="仿宋"/>
          <w:b/>
          <w:sz w:val="22"/>
          <w:lang w:val="en-US" w:eastAsia="zh-CN"/>
        </w:rPr>
      </w:pPr>
    </w:p>
    <w:p w14:paraId="6908AA8B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项目二：LifeMaster 软件开发</w:t>
      </w:r>
    </w:p>
    <w:p w14:paraId="2B54FCD3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default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时间</w:t>
      </w:r>
      <w:r>
        <w:rPr>
          <w:rFonts w:hint="default" w:ascii="仿宋" w:hAnsi="仿宋" w:eastAsia="仿宋"/>
          <w:b/>
          <w:sz w:val="22"/>
          <w:lang w:val="en-US" w:eastAsia="zh-CN"/>
        </w:rPr>
        <w:t>：[</w:t>
      </w:r>
      <w:r>
        <w:rPr>
          <w:rFonts w:hint="eastAsia" w:ascii="仿宋" w:hAnsi="仿宋" w:eastAsia="仿宋"/>
          <w:b/>
          <w:sz w:val="22"/>
          <w:lang w:val="en-US" w:eastAsia="zh-CN"/>
        </w:rPr>
        <w:t>2025.04</w:t>
      </w:r>
      <w:r>
        <w:rPr>
          <w:rFonts w:hint="default" w:ascii="仿宋" w:hAnsi="仿宋" w:eastAsia="仿宋"/>
          <w:b/>
          <w:sz w:val="22"/>
          <w:lang w:val="en-US" w:eastAsia="zh-CN"/>
        </w:rPr>
        <w:t>] - [</w:t>
      </w:r>
      <w:r>
        <w:rPr>
          <w:rFonts w:hint="eastAsia" w:ascii="仿宋" w:hAnsi="仿宋" w:eastAsia="仿宋"/>
          <w:b/>
          <w:sz w:val="22"/>
          <w:lang w:val="en-US" w:eastAsia="zh-CN"/>
        </w:rPr>
        <w:t>2025.06</w:t>
      </w:r>
      <w:r>
        <w:rPr>
          <w:rFonts w:hint="default" w:ascii="仿宋" w:hAnsi="仿宋" w:eastAsia="仿宋"/>
          <w:b/>
          <w:sz w:val="22"/>
          <w:lang w:val="en-US" w:eastAsia="zh-CN"/>
        </w:rPr>
        <w:t>]</w:t>
      </w:r>
    </w:p>
    <w:p w14:paraId="56E82AD5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技术栈：HTML5，CSS3，JavaScript，Python Flask，JWT，RESTful API，SQLAlchemy ORM</w:t>
      </w:r>
    </w:p>
    <w:p w14:paraId="0773CF80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default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项目描述：设计并实现一个面向个人效率管理的 Web 应用，提供待办、记账、手账等模块，构建统一的后端服务架构，支持多模块数据管理与用户权限控制，提升系统的可扩展性与可维护性。</w:t>
      </w:r>
    </w:p>
    <w:p w14:paraId="405065EA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我的贡献：</w:t>
      </w:r>
    </w:p>
    <w:p w14:paraId="265C5CAF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1.基于 Flask 构建 RESTful API 服务，设计统一接口规范（状态码 + 标准 JSON 返回结构），提升接口一致性与可测试性</w:t>
      </w:r>
    </w:p>
    <w:p w14:paraId="796975A8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2.使用 SQLAlchemy 完成数据建模与 ORM 映射，支持模块化数据管理（任务/账单/记录）</w:t>
      </w:r>
    </w:p>
    <w:p w14:paraId="1EE906BD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3.基于 JWT 实现无状态认证机制，设计登录态管理与接口鉴权流程，提高系统安全性</w:t>
      </w:r>
    </w:p>
    <w:p w14:paraId="4A62BDE7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4.封装通用请求处理模块（鉴权 + 异常处理），统一错误返回逻辑，降低代码耦合度</w:t>
      </w:r>
    </w:p>
    <w:p w14:paraId="712E1618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5.优化前后端交互流程（减少重复请求 + 合理拆分接口），提升接口响应效率</w:t>
      </w:r>
    </w:p>
    <w:p w14:paraId="255B8E93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</w:p>
    <w:p w14:paraId="55B9154B">
      <w:pPr>
        <w:spacing w:line="290" w:lineRule="exact"/>
        <w:jc w:val="left"/>
        <w:rPr>
          <w:rFonts w:hint="eastAsia"/>
        </w:rPr>
      </w:pPr>
      <w:r>
        <w:rPr>
          <w:rFonts w:hint="eastAsia"/>
        </w:rPr>
        <w:t>【实践经历】</w:t>
      </w:r>
    </w:p>
    <w:p w14:paraId="47BADDB2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实践一：十五运会开幕式志愿者</w:t>
      </w:r>
    </w:p>
    <w:p w14:paraId="6F7EA002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eastAsia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时间：[2025.10]-[2025.11]</w:t>
      </w:r>
    </w:p>
    <w:p w14:paraId="28819D7B">
      <w:pPr>
        <w:tabs>
          <w:tab w:val="left" w:pos="7088"/>
          <w:tab w:val="left" w:pos="8364"/>
          <w:tab w:val="left" w:pos="9923"/>
          <w:tab w:val="left" w:pos="10206"/>
        </w:tabs>
        <w:spacing w:line="340" w:lineRule="exact"/>
        <w:ind w:right="-191" w:rightChars="-91"/>
        <w:jc w:val="left"/>
        <w:rPr>
          <w:rFonts w:hint="default" w:ascii="仿宋" w:hAnsi="仿宋" w:eastAsia="仿宋"/>
          <w:b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描述：参与十五运会开幕式志愿者的培训，并最终作为十五运会开幕式志愿者服务观众，积极主动完成分配到的任务。</w:t>
      </w:r>
    </w:p>
    <w:p w14:paraId="2CD560FC">
      <w:pPr>
        <w:spacing w:line="290" w:lineRule="exact"/>
        <w:jc w:val="left"/>
        <w:rPr>
          <w:rFonts w:hint="default" w:eastAsiaTheme="minorEastAsia"/>
          <w:lang w:val="en-US" w:eastAsia="zh-CN"/>
        </w:rPr>
      </w:pPr>
    </w:p>
    <w:p w14:paraId="2C8D63D6">
      <w:pPr>
        <w:spacing w:line="290" w:lineRule="exact"/>
        <w:jc w:val="left"/>
        <w:rPr>
          <w:rFonts w:hint="eastAsia"/>
        </w:rPr>
      </w:pPr>
    </w:p>
    <w:p w14:paraId="41D392BE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color w:val="FFFFFF"/>
          <w:sz w:val="26"/>
        </w:rPr>
        <w:t>获奖证书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项目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1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7C799">
      <w:pPr>
        <w:spacing w:line="380" w:lineRule="exact"/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02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年 </w:t>
      </w:r>
      <w:r>
        <w:rPr>
          <w:rFonts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全国大学生数学建模竞赛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广东赛区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一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等奖</w:t>
      </w:r>
    </w:p>
    <w:p w14:paraId="3C378444">
      <w:pPr>
        <w:spacing w:line="380" w:lineRule="exact"/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2025年  国家励志奖学金</w:t>
      </w:r>
    </w:p>
    <w:p w14:paraId="739CF49B">
      <w:pPr>
        <w:spacing w:line="380" w:lineRule="exact"/>
        <w:rPr>
          <w:rFonts w:hint="default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149F9EA">
      <w:pPr>
        <w:spacing w:line="464" w:lineRule="exact"/>
        <w:ind w:left="566"/>
        <w:textAlignment w:val="center"/>
      </w:pP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1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6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1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FFFFFF"/>
          <w:sz w:val="26"/>
        </w:rPr>
        <w:t>技能特长</w:t>
      </w:r>
    </w:p>
    <w:p w14:paraId="47EBDE9C">
      <w:pPr>
        <w:spacing w:line="14" w:lineRule="exact"/>
      </w:pPr>
    </w:p>
    <w:p w14:paraId="7C7D5F72">
      <w:pPr>
        <w:spacing w:line="360" w:lineRule="exact"/>
        <w:rPr>
          <w:rFonts w:hint="eastAsia" w:ascii="宋体" w:hAnsi="宋体" w:eastAsia="仿宋" w:cs="Arial"/>
          <w:b/>
          <w:bCs/>
          <w:color w:val="0D0D0D" w:themeColor="text1" w:themeTint="F2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仿宋" w:hAnsi="仿宋" w:eastAsia="仿宋"/>
          <w:b/>
          <w:sz w:val="22"/>
        </w:rPr>
        <w:t>英语水平</w:t>
      </w:r>
      <w:r>
        <w:rPr>
          <w:rFonts w:hint="eastAsia" w:ascii="仿宋" w:hAnsi="仿宋" w:eastAsia="仿宋"/>
          <w:sz w:val="22"/>
        </w:rPr>
        <w:t>：C</w:t>
      </w:r>
      <w:r>
        <w:rPr>
          <w:rFonts w:ascii="仿宋" w:hAnsi="仿宋" w:eastAsia="仿宋"/>
          <w:sz w:val="22"/>
        </w:rPr>
        <w:t>ET</w:t>
      </w:r>
      <w:r>
        <w:rPr>
          <w:rFonts w:hint="eastAsia" w:ascii="仿宋" w:hAnsi="仿宋" w:eastAsia="仿宋"/>
          <w:sz w:val="22"/>
        </w:rPr>
        <w:t>-6</w:t>
      </w:r>
    </w:p>
    <w:p w14:paraId="4813EBC9">
      <w:pPr>
        <w:widowControl/>
        <w:ind w:right="420" w:rightChars="200"/>
        <w:jc w:val="left"/>
        <w:rPr>
          <w:rFonts w:hint="eastAsia" w:ascii="仿宋" w:hAnsi="仿宋" w:eastAsia="仿宋"/>
          <w:b/>
          <w:sz w:val="22"/>
        </w:rPr>
      </w:pPr>
      <w:r>
        <w:rPr>
          <w:rFonts w:hint="eastAsia" w:ascii="仿宋" w:hAnsi="仿宋" w:eastAsia="仿宋"/>
          <w:b/>
          <w:sz w:val="22"/>
        </w:rPr>
        <w:t>计算机水平：</w:t>
      </w:r>
    </w:p>
    <w:p w14:paraId="1C4F6A2B">
      <w:pPr>
        <w:widowControl/>
        <w:ind w:right="420" w:rightChars="200"/>
        <w:jc w:val="lef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大模型应用： 熟悉 LangChain / LangGraph，具备 Agent 工具编排、具备 Agent 工具编排、结构化输出、状态机路由、会话记忆和流式 SSE 开发经验。</w:t>
      </w:r>
    </w:p>
    <w:p w14:paraId="456B82A4">
      <w:pPr>
        <w:widowControl/>
        <w:ind w:right="420" w:right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仿宋" w:hAnsi="仿宋" w:eastAsia="仿宋"/>
          <w:sz w:val="22"/>
          <w:lang w:val="en-US" w:eastAsia="zh-CN"/>
        </w:rPr>
        <w:t>RAG 检索增强：  熟悉 RAG 全链路，掌握混合检索（稠密 + 稀疏 BM25）、RRF 融合、Rerank 精排、多级分块与 Auto-merging、查询重写（Step-Back / HyDE）；熟悉向量数据库 Milvus（HNSW / 稀疏倒排索引）。</w:t>
      </w:r>
    </w:p>
    <w:p w14:paraId="4074784D">
      <w:pPr>
        <w:widowControl/>
        <w:ind w:right="420" w:right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仿宋" w:hAnsi="仿宋" w:eastAsia="仿宋"/>
          <w:sz w:val="22"/>
          <w:lang w:val="en-US" w:eastAsia="zh-CN"/>
        </w:rPr>
        <w:t>编程语言： 熟练掌握 Python，具备良好的面向对象编程能力与编码规范；熟悉 C++ 基础语法与 STL，具备扎实的数据结构与算法基础</w:t>
      </w:r>
    </w:p>
    <w:p w14:paraId="7599FCF9">
      <w:pPr>
        <w:widowControl/>
        <w:ind w:right="420" w:rightChars="200"/>
        <w:jc w:val="lef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后端开发： 熟练使用 FastAPI / Flask，具备异步编程（asyncio）、跨线程事件调度、流式接口（SSE）与 RESTful API 设计经验；掌握 JWT 鉴权与统一接口规范设计。</w:t>
      </w:r>
    </w:p>
    <w:p w14:paraId="6E686B63">
      <w:pPr>
        <w:widowControl/>
        <w:ind w:right="420" w:rightChars="200"/>
        <w:jc w:val="lef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数据库： 熟悉关系型数据库建模与 ORM（SQLAlchemy），掌握 SQL 查询（JOIN / 聚合）与事务、数据一致性机制；了解向量数据库 Milvus（稠密 + 稀疏索引）。</w:t>
      </w:r>
    </w:p>
    <w:p w14:paraId="6405AB04">
      <w:pPr>
        <w:widowControl/>
        <w:ind w:right="420" w:rightChars="200"/>
        <w:jc w:val="lef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工程能力： 具备模块化分层设计与接口封装经验；掌握异常处理、服务降级与确定性中断等稳定性机制；了解 Docker Compose 容器编排部署。</w:t>
      </w:r>
    </w:p>
    <w:p w14:paraId="6A7EE99D">
      <w:pPr>
        <w:widowControl/>
        <w:ind w:right="420" w:rightChars="200"/>
        <w:jc w:val="lef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前端基础： 了解 Vue 3 / React 基本使用，具备基础前后端联调与流式渲染（打字机效果）经验。</w:t>
      </w:r>
    </w:p>
    <w:p w14:paraId="73A3F5DA">
      <w:pPr>
        <w:widowControl/>
        <w:ind w:right="420" w:rightChars="200"/>
        <w:jc w:val="left"/>
        <w:rPr>
          <w:rFonts w:hint="default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计算机基础： 熟悉操作系统、计算机网络等核心知识</w:t>
      </w:r>
    </w:p>
    <w:p w14:paraId="53B66B80">
      <w:pPr>
        <w:spacing w:line="360" w:lineRule="exact"/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780953B">
      <w:pPr>
        <w:spacing w:line="464" w:lineRule="exact"/>
        <w:ind w:left="566"/>
        <w:textAlignment w:val="center"/>
        <w:rPr>
          <w:rFonts w:hint="eastAsia" w:ascii="仿宋" w:hAnsi="仿宋" w:eastAsia="仿宋"/>
          <w:sz w:val="22"/>
          <w:lang w:val="en-US" w:eastAsia="zh-CN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2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FFFFFF"/>
          <w:sz w:val="26"/>
        </w:rPr>
        <w:t>自我评价</w:t>
      </w:r>
    </w:p>
    <w:p w14:paraId="79E409FF">
      <w:pPr>
        <w:spacing w:line="360" w:lineRule="exact"/>
        <w:rPr>
          <w:rFonts w:hint="default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对大模型应用与 AI Agent 有浓厚兴趣，持续跟进 LangChain / LangGraph、RAG 与检索增强等技术并落地到实际项目；逻辑清晰，学习能力强，能快速掌握新技术并应用于实际项目中。</w:t>
      </w:r>
    </w:p>
    <w:p w14:paraId="2D53A640">
      <w:pPr>
        <w:spacing w:line="360" w:lineRule="exac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具备良好的团队协作精神和沟通能力，乐于分享，有责任心。</w:t>
      </w:r>
    </w:p>
    <w:p w14:paraId="53D5B512">
      <w:pPr>
        <w:spacing w:line="360" w:lineRule="exact"/>
        <w:rPr>
          <w:rFonts w:hint="default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sz w:val="22"/>
          <w:lang w:val="en-US" w:eastAsia="zh-CN"/>
        </w:rPr>
        <w:t>熟悉软件开发流程，具备从设计到实现的完整工程经验。</w:t>
      </w:r>
    </w:p>
    <w:p w14:paraId="204A1A70">
      <w:pPr>
        <w:spacing w:line="152" w:lineRule="exact"/>
      </w:pPr>
    </w:p>
    <w:sectPr>
      <w:headerReference r:id="rId3" w:type="first"/>
      <w:pgSz w:w="11906" w:h="16838"/>
      <w:pgMar w:top="783" w:right="667" w:bottom="783" w:left="725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62B6B">
    <w:pPr>
      <w:pStyle w:val="3"/>
    </w:pPr>
    <w:r>
      <w:rPr>
        <w:rFonts w:hint="eastAsia"/>
      </w:rPr>
      <w:drawing>
        <wp:anchor distT="0" distB="0" distL="114935" distR="114935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8" name="图片 18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lOThjMjIxNjA3MDZiN2FmOTJhMzRiMGUyZjVkNTAifQ=="/>
  </w:docVars>
  <w:rsids>
    <w:rsidRoot w:val="6502090C"/>
    <w:rsid w:val="00185DAA"/>
    <w:rsid w:val="002235A2"/>
    <w:rsid w:val="002D4BF4"/>
    <w:rsid w:val="004B56DF"/>
    <w:rsid w:val="004E07C3"/>
    <w:rsid w:val="004F2544"/>
    <w:rsid w:val="007E5BEF"/>
    <w:rsid w:val="009473EE"/>
    <w:rsid w:val="00B706CA"/>
    <w:rsid w:val="00C60684"/>
    <w:rsid w:val="00F1235C"/>
    <w:rsid w:val="03225664"/>
    <w:rsid w:val="05B72D7B"/>
    <w:rsid w:val="05D728EE"/>
    <w:rsid w:val="06B379D7"/>
    <w:rsid w:val="06CA3C9B"/>
    <w:rsid w:val="07C31F33"/>
    <w:rsid w:val="081B4540"/>
    <w:rsid w:val="08966C9B"/>
    <w:rsid w:val="09391870"/>
    <w:rsid w:val="09E759A5"/>
    <w:rsid w:val="0C222A65"/>
    <w:rsid w:val="0CDE4D7B"/>
    <w:rsid w:val="0CE36D1B"/>
    <w:rsid w:val="0D6C6250"/>
    <w:rsid w:val="0E141CA3"/>
    <w:rsid w:val="10B115CE"/>
    <w:rsid w:val="127B54FB"/>
    <w:rsid w:val="13716203"/>
    <w:rsid w:val="13E55BFC"/>
    <w:rsid w:val="14A43EB3"/>
    <w:rsid w:val="14B93137"/>
    <w:rsid w:val="15F30F9A"/>
    <w:rsid w:val="192A24F5"/>
    <w:rsid w:val="19C61B56"/>
    <w:rsid w:val="19DB3581"/>
    <w:rsid w:val="1C27223D"/>
    <w:rsid w:val="1C3F1959"/>
    <w:rsid w:val="1DE45CC6"/>
    <w:rsid w:val="1E1E31CB"/>
    <w:rsid w:val="2055432F"/>
    <w:rsid w:val="21990E2B"/>
    <w:rsid w:val="22431452"/>
    <w:rsid w:val="22CA5962"/>
    <w:rsid w:val="2388281D"/>
    <w:rsid w:val="24A36F40"/>
    <w:rsid w:val="25C51B78"/>
    <w:rsid w:val="25F43B38"/>
    <w:rsid w:val="260678C3"/>
    <w:rsid w:val="28130EC6"/>
    <w:rsid w:val="28EE3E5C"/>
    <w:rsid w:val="2D6C1676"/>
    <w:rsid w:val="2F2B5F68"/>
    <w:rsid w:val="305703F9"/>
    <w:rsid w:val="30614841"/>
    <w:rsid w:val="31E70D56"/>
    <w:rsid w:val="32201F56"/>
    <w:rsid w:val="339036EF"/>
    <w:rsid w:val="355C29F7"/>
    <w:rsid w:val="38B05511"/>
    <w:rsid w:val="38B96760"/>
    <w:rsid w:val="39243934"/>
    <w:rsid w:val="3C492655"/>
    <w:rsid w:val="3D6765ED"/>
    <w:rsid w:val="40763A12"/>
    <w:rsid w:val="414D3AF0"/>
    <w:rsid w:val="420C029A"/>
    <w:rsid w:val="422822F9"/>
    <w:rsid w:val="436405CD"/>
    <w:rsid w:val="43DD4A87"/>
    <w:rsid w:val="459E1D8A"/>
    <w:rsid w:val="46DD6E2F"/>
    <w:rsid w:val="47B822B8"/>
    <w:rsid w:val="49F16BD5"/>
    <w:rsid w:val="4ED846C4"/>
    <w:rsid w:val="4F8158E4"/>
    <w:rsid w:val="500D5FCD"/>
    <w:rsid w:val="5153670D"/>
    <w:rsid w:val="530536AB"/>
    <w:rsid w:val="53E178E8"/>
    <w:rsid w:val="563867C7"/>
    <w:rsid w:val="568972FD"/>
    <w:rsid w:val="57314B51"/>
    <w:rsid w:val="583F1CF5"/>
    <w:rsid w:val="5A8314C9"/>
    <w:rsid w:val="5E304EB3"/>
    <w:rsid w:val="5E7439EA"/>
    <w:rsid w:val="5EBC55EC"/>
    <w:rsid w:val="5F4755B7"/>
    <w:rsid w:val="6093538F"/>
    <w:rsid w:val="60E96D8B"/>
    <w:rsid w:val="63DB22D1"/>
    <w:rsid w:val="6502090C"/>
    <w:rsid w:val="6575048D"/>
    <w:rsid w:val="66017138"/>
    <w:rsid w:val="68F33F75"/>
    <w:rsid w:val="69AE1E71"/>
    <w:rsid w:val="6AF93BAC"/>
    <w:rsid w:val="6E9A2A64"/>
    <w:rsid w:val="711C7A88"/>
    <w:rsid w:val="71227BBE"/>
    <w:rsid w:val="737039AD"/>
    <w:rsid w:val="7696555A"/>
    <w:rsid w:val="79270E68"/>
    <w:rsid w:val="7A471A2A"/>
    <w:rsid w:val="7A717CA2"/>
    <w:rsid w:val="7AE43633"/>
    <w:rsid w:val="7B505E4B"/>
    <w:rsid w:val="7BED5497"/>
    <w:rsid w:val="7C154E02"/>
    <w:rsid w:val="7D7948E1"/>
    <w:rsid w:val="7F127E34"/>
    <w:rsid w:val="7F734ED7"/>
    <w:rsid w:val="7FE8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paragraph" w:styleId="10">
    <w:name w:val="List Paragraph"/>
    <w:basedOn w:val="1"/>
    <w:qFormat/>
    <w:uiPriority w:val="99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1612</Words>
  <Characters>2324</Characters>
  <Lines>6</Lines>
  <Paragraphs>1</Paragraphs>
  <TotalTime>355</TotalTime>
  <ScaleCrop>false</ScaleCrop>
  <LinksUpToDate>false</LinksUpToDate>
  <CharactersWithSpaces>2502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刘贤彬</cp:lastModifiedBy>
  <dcterms:modified xsi:type="dcterms:W3CDTF">2026-08-06T07:19:20Z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eyJoZGlkIjoiMTk2NGU0MzkwYzYwNTNiN2M4YTU4YjM3ODU0NmE2NzEiLCJ1c2VySWQiOiI2NjIzNDYyMjMifQ==</vt:lpwstr>
  </property>
</Properties>
</file>