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2DB3" w14:textId="77777777" w:rsidR="007F7398" w:rsidRPr="007F7398" w:rsidRDefault="007F7398" w:rsidP="007F73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7398">
        <w:rPr>
          <w:rFonts w:ascii="Segoe UI Emoji" w:eastAsia="Times New Roman" w:hAnsi="Segoe UI Emoji" w:cs="Segoe UI Emoji"/>
          <w:b/>
          <w:bCs/>
          <w:sz w:val="36"/>
          <w:szCs w:val="36"/>
          <w:lang w:eastAsia="en-IN"/>
        </w:rPr>
        <w:t>📄</w:t>
      </w:r>
      <w:r w:rsidRPr="007F7398">
        <w:rPr>
          <w:rFonts w:ascii="Times New Roman" w:eastAsia="Times New Roman" w:hAnsi="Times New Roman" w:cs="Times New Roman"/>
          <w:b/>
          <w:bCs/>
          <w:sz w:val="36"/>
          <w:szCs w:val="36"/>
          <w:lang w:eastAsia="en-IN"/>
        </w:rPr>
        <w:t xml:space="preserve"> Case Study 3: Automating Email Template Drafting with AI at Deakin University</w:t>
      </w:r>
    </w:p>
    <w:p w14:paraId="31900FE8"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Executive Summary:</w:t>
      </w:r>
    </w:p>
    <w:p w14:paraId="7EBF15FD"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sz w:val="24"/>
          <w:szCs w:val="24"/>
          <w:lang w:eastAsia="en-IN"/>
        </w:rPr>
        <w:t>This case study explores the deployment of AI tools to automate the drafting of email templates for administrative purposes at Deakin University. The objective was to enhance communication efficiency and consistency across departments.</w:t>
      </w:r>
    </w:p>
    <w:p w14:paraId="03BB7B88"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Background and Challenges:</w:t>
      </w:r>
    </w:p>
    <w:p w14:paraId="4A7EC42E"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sz w:val="24"/>
          <w:szCs w:val="24"/>
          <w:lang w:eastAsia="en-IN"/>
        </w:rPr>
        <w:t>Administrative staff are responsible for composing various types of emails, including announcements, invitations, and reminders. Challenges faced included:</w:t>
      </w:r>
    </w:p>
    <w:p w14:paraId="7C390641" w14:textId="77777777" w:rsidR="007F7398" w:rsidRPr="007F7398" w:rsidRDefault="007F7398" w:rsidP="007F73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Time Constraints:</w:t>
      </w:r>
      <w:r w:rsidRPr="007F7398">
        <w:rPr>
          <w:rFonts w:ascii="Times New Roman" w:eastAsia="Times New Roman" w:hAnsi="Times New Roman" w:cs="Times New Roman"/>
          <w:sz w:val="24"/>
          <w:szCs w:val="24"/>
          <w:lang w:eastAsia="en-IN"/>
        </w:rPr>
        <w:t xml:space="preserve"> Manual drafting of emails consumed valuable staff time.</w:t>
      </w:r>
    </w:p>
    <w:p w14:paraId="32B1DAE2" w14:textId="77777777" w:rsidR="007F7398" w:rsidRPr="007F7398" w:rsidRDefault="007F7398" w:rsidP="007F73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Inconsistency:</w:t>
      </w:r>
      <w:r w:rsidRPr="007F7398">
        <w:rPr>
          <w:rFonts w:ascii="Times New Roman" w:eastAsia="Times New Roman" w:hAnsi="Times New Roman" w:cs="Times New Roman"/>
          <w:sz w:val="24"/>
          <w:szCs w:val="24"/>
          <w:lang w:eastAsia="en-IN"/>
        </w:rPr>
        <w:t xml:space="preserve"> Variations in tone and format affected professionalism.</w:t>
      </w:r>
    </w:p>
    <w:p w14:paraId="6C26DFE6" w14:textId="77777777" w:rsidR="007F7398" w:rsidRPr="007F7398" w:rsidRDefault="007F7398" w:rsidP="007F73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High Volume:</w:t>
      </w:r>
      <w:r w:rsidRPr="007F7398">
        <w:rPr>
          <w:rFonts w:ascii="Times New Roman" w:eastAsia="Times New Roman" w:hAnsi="Times New Roman" w:cs="Times New Roman"/>
          <w:sz w:val="24"/>
          <w:szCs w:val="24"/>
          <w:lang w:eastAsia="en-IN"/>
        </w:rPr>
        <w:t xml:space="preserve"> Frequent need for similar emails led to repetitive tasks.</w:t>
      </w:r>
    </w:p>
    <w:p w14:paraId="2A68658E"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Implementation Strategy:</w:t>
      </w:r>
    </w:p>
    <w:p w14:paraId="020CBAC0"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sz w:val="24"/>
          <w:szCs w:val="24"/>
          <w:lang w:eastAsia="en-IN"/>
        </w:rPr>
        <w:t>The university adopted the following approach:</w:t>
      </w:r>
    </w:p>
    <w:p w14:paraId="3D651A23" w14:textId="77777777" w:rsidR="007F7398" w:rsidRPr="007F7398" w:rsidRDefault="007F7398" w:rsidP="007F7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AI Tool Selection:</w:t>
      </w:r>
      <w:r w:rsidRPr="007F7398">
        <w:rPr>
          <w:rFonts w:ascii="Times New Roman" w:eastAsia="Times New Roman" w:hAnsi="Times New Roman" w:cs="Times New Roman"/>
          <w:sz w:val="24"/>
          <w:szCs w:val="24"/>
          <w:lang w:eastAsia="en-IN"/>
        </w:rPr>
        <w:t xml:space="preserve"> Chose GPT-4 and Claude for their natural language generation capabilities.</w:t>
      </w:r>
    </w:p>
    <w:p w14:paraId="6AA88802" w14:textId="77777777" w:rsidR="007F7398" w:rsidRPr="007F7398" w:rsidRDefault="007F7398" w:rsidP="007F7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Template Development:</w:t>
      </w:r>
      <w:r w:rsidRPr="007F7398">
        <w:rPr>
          <w:rFonts w:ascii="Times New Roman" w:eastAsia="Times New Roman" w:hAnsi="Times New Roman" w:cs="Times New Roman"/>
          <w:sz w:val="24"/>
          <w:szCs w:val="24"/>
          <w:lang w:eastAsia="en-IN"/>
        </w:rPr>
        <w:t xml:space="preserve"> Created a library of prompts for common email scenarios.</w:t>
      </w:r>
    </w:p>
    <w:p w14:paraId="5E7696A8" w14:textId="77777777" w:rsidR="007F7398" w:rsidRPr="007F7398" w:rsidRDefault="007F7398" w:rsidP="007F7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Staff Training:</w:t>
      </w:r>
      <w:r w:rsidRPr="007F7398">
        <w:rPr>
          <w:rFonts w:ascii="Times New Roman" w:eastAsia="Times New Roman" w:hAnsi="Times New Roman" w:cs="Times New Roman"/>
          <w:sz w:val="24"/>
          <w:szCs w:val="24"/>
          <w:lang w:eastAsia="en-IN"/>
        </w:rPr>
        <w:t xml:space="preserve"> Provided guidance on using AI tools effectively for email drafting.</w:t>
      </w:r>
    </w:p>
    <w:p w14:paraId="067E9462" w14:textId="77777777" w:rsidR="007F7398" w:rsidRPr="007F7398" w:rsidRDefault="007F7398" w:rsidP="007F73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Quality Assurance:</w:t>
      </w:r>
      <w:r w:rsidRPr="007F7398">
        <w:rPr>
          <w:rFonts w:ascii="Times New Roman" w:eastAsia="Times New Roman" w:hAnsi="Times New Roman" w:cs="Times New Roman"/>
          <w:sz w:val="24"/>
          <w:szCs w:val="24"/>
          <w:lang w:eastAsia="en-IN"/>
        </w:rPr>
        <w:t xml:space="preserve"> Established review processes to ensure accuracy and appropriateness.</w:t>
      </w:r>
    </w:p>
    <w:p w14:paraId="410F35EA"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Outcomes and Metrics:</w:t>
      </w:r>
    </w:p>
    <w:p w14:paraId="7F942254" w14:textId="50D86AF6"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sz w:val="24"/>
          <w:szCs w:val="24"/>
          <w:lang w:eastAsia="en-IN"/>
        </w:rPr>
        <w:t>The implementation led to significant improvements:</w:t>
      </w:r>
      <w:r>
        <w:rPr>
          <w:rFonts w:ascii="Times New Roman" w:eastAsia="Times New Roman" w:hAnsi="Times New Roman" w:cs="Times New Roman"/>
          <w:sz w:val="24"/>
          <w:szCs w:val="24"/>
          <w:lang w:eastAsia="en-IN"/>
        </w:rPr>
        <w:t xml:space="preserve"> </w:t>
      </w:r>
      <w:hyperlink r:id="rId5" w:tgtFrame="_blank" w:history="1">
        <w:r w:rsidRPr="007F7398">
          <w:rPr>
            <w:rFonts w:ascii="Times New Roman" w:eastAsia="Times New Roman" w:hAnsi="Times New Roman" w:cs="Times New Roman"/>
            <w:color w:val="0000FF"/>
            <w:sz w:val="24"/>
            <w:szCs w:val="24"/>
            <w:u w:val="single"/>
            <w:lang w:eastAsia="en-IN"/>
          </w:rPr>
          <w:t>Local Government Association+4Financial Times+4The Australian+4</w:t>
        </w:r>
      </w:hyperlink>
    </w:p>
    <w:p w14:paraId="70F5E5ED" w14:textId="77777777" w:rsidR="007F7398" w:rsidRPr="007F7398" w:rsidRDefault="007F7398" w:rsidP="007F73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Efficiency Gains:</w:t>
      </w:r>
      <w:r w:rsidRPr="007F7398">
        <w:rPr>
          <w:rFonts w:ascii="Times New Roman" w:eastAsia="Times New Roman" w:hAnsi="Times New Roman" w:cs="Times New Roman"/>
          <w:sz w:val="24"/>
          <w:szCs w:val="24"/>
          <w:lang w:eastAsia="en-IN"/>
        </w:rPr>
        <w:t xml:space="preserve"> Email drafting time reduced from 25 minutes to 6 minutes on average.</w:t>
      </w:r>
    </w:p>
    <w:p w14:paraId="2482A737" w14:textId="77777777" w:rsidR="007F7398" w:rsidRPr="007F7398" w:rsidRDefault="007F7398" w:rsidP="007F73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Consistency:</w:t>
      </w:r>
      <w:r w:rsidRPr="007F7398">
        <w:rPr>
          <w:rFonts w:ascii="Times New Roman" w:eastAsia="Times New Roman" w:hAnsi="Times New Roman" w:cs="Times New Roman"/>
          <w:sz w:val="24"/>
          <w:szCs w:val="24"/>
          <w:lang w:eastAsia="en-IN"/>
        </w:rPr>
        <w:t xml:space="preserve"> Standardized email formats and tones across departments.</w:t>
      </w:r>
    </w:p>
    <w:p w14:paraId="4355B508" w14:textId="198C3324" w:rsidR="007F7398" w:rsidRPr="007F7398" w:rsidRDefault="007F7398" w:rsidP="007F73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Enhanced Productivity:</w:t>
      </w:r>
      <w:r w:rsidRPr="007F7398">
        <w:rPr>
          <w:rFonts w:ascii="Times New Roman" w:eastAsia="Times New Roman" w:hAnsi="Times New Roman" w:cs="Times New Roman"/>
          <w:sz w:val="24"/>
          <w:szCs w:val="24"/>
          <w:lang w:eastAsia="en-IN"/>
        </w:rPr>
        <w:t xml:space="preserve"> Staff could allocate more time to strategic tasks.</w:t>
      </w:r>
      <w:r>
        <w:rPr>
          <w:rFonts w:ascii="Times New Roman" w:eastAsia="Times New Roman" w:hAnsi="Times New Roman" w:cs="Times New Roman"/>
          <w:sz w:val="24"/>
          <w:szCs w:val="24"/>
          <w:lang w:eastAsia="en-IN"/>
        </w:rPr>
        <w:t xml:space="preserve"> </w:t>
      </w:r>
      <w:hyperlink r:id="rId6" w:tgtFrame="_blank" w:history="1">
        <w:r w:rsidRPr="007F7398">
          <w:rPr>
            <w:rFonts w:ascii="Times New Roman" w:eastAsia="Times New Roman" w:hAnsi="Times New Roman" w:cs="Times New Roman"/>
            <w:color w:val="0000FF"/>
            <w:sz w:val="24"/>
            <w:szCs w:val="24"/>
            <w:u w:val="single"/>
            <w:lang w:eastAsia="en-IN"/>
          </w:rPr>
          <w:t>Times Higher Education (THE)</w:t>
        </w:r>
      </w:hyperlink>
      <w:hyperlink r:id="rId7" w:tgtFrame="_blank" w:history="1">
        <w:r w:rsidRPr="007F7398">
          <w:rPr>
            <w:rFonts w:ascii="Times New Roman" w:eastAsia="Times New Roman" w:hAnsi="Times New Roman" w:cs="Times New Roman"/>
            <w:color w:val="0000FF"/>
            <w:sz w:val="24"/>
            <w:szCs w:val="24"/>
            <w:u w:val="single"/>
            <w:lang w:eastAsia="en-IN"/>
          </w:rPr>
          <w:t>The Australian</w:t>
        </w:r>
      </w:hyperlink>
    </w:p>
    <w:p w14:paraId="4A0EDBC2"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Lessons Learned:</w:t>
      </w:r>
    </w:p>
    <w:p w14:paraId="371171E0" w14:textId="77777777" w:rsidR="007F7398" w:rsidRPr="007F7398" w:rsidRDefault="007F7398" w:rsidP="007F7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Prompt Precision:</w:t>
      </w:r>
      <w:r w:rsidRPr="007F7398">
        <w:rPr>
          <w:rFonts w:ascii="Times New Roman" w:eastAsia="Times New Roman" w:hAnsi="Times New Roman" w:cs="Times New Roman"/>
          <w:sz w:val="24"/>
          <w:szCs w:val="24"/>
          <w:lang w:eastAsia="en-IN"/>
        </w:rPr>
        <w:t xml:space="preserve"> Specific prompts yield more accurate and relevant email drafts.</w:t>
      </w:r>
    </w:p>
    <w:p w14:paraId="334A7465" w14:textId="77777777" w:rsidR="007F7398" w:rsidRPr="007F7398" w:rsidRDefault="007F7398" w:rsidP="007F7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Human Oversight:</w:t>
      </w:r>
      <w:r w:rsidRPr="007F7398">
        <w:rPr>
          <w:rFonts w:ascii="Times New Roman" w:eastAsia="Times New Roman" w:hAnsi="Times New Roman" w:cs="Times New Roman"/>
          <w:sz w:val="24"/>
          <w:szCs w:val="24"/>
          <w:lang w:eastAsia="en-IN"/>
        </w:rPr>
        <w:t xml:space="preserve"> Reviewing AI-generated emails ensures quality and appropriateness.</w:t>
      </w:r>
    </w:p>
    <w:p w14:paraId="4A600E3F" w14:textId="77777777" w:rsidR="007F7398" w:rsidRPr="007F7398" w:rsidRDefault="007F7398" w:rsidP="007F73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Continuous Improvement:</w:t>
      </w:r>
      <w:r w:rsidRPr="007F7398">
        <w:rPr>
          <w:rFonts w:ascii="Times New Roman" w:eastAsia="Times New Roman" w:hAnsi="Times New Roman" w:cs="Times New Roman"/>
          <w:sz w:val="24"/>
          <w:szCs w:val="24"/>
          <w:lang w:eastAsia="en-IN"/>
        </w:rPr>
        <w:t xml:space="preserve"> Regular updates to prompts and templates maintain effectiveness.</w:t>
      </w:r>
    </w:p>
    <w:p w14:paraId="620F72A2"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Conclusion and Future Recommendations:</w:t>
      </w:r>
    </w:p>
    <w:p w14:paraId="05AD9256"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sz w:val="24"/>
          <w:szCs w:val="24"/>
          <w:lang w:eastAsia="en-IN"/>
        </w:rPr>
        <w:lastRenderedPageBreak/>
        <w:t>The successful automation of email drafting demonstrates the potential of AI in administrative communications. Future steps include:</w:t>
      </w:r>
    </w:p>
    <w:p w14:paraId="6ED3ACC7" w14:textId="77777777" w:rsidR="007F7398" w:rsidRPr="007F7398" w:rsidRDefault="007F7398" w:rsidP="007F73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Expanding Template Library:</w:t>
      </w:r>
      <w:r w:rsidRPr="007F7398">
        <w:rPr>
          <w:rFonts w:ascii="Times New Roman" w:eastAsia="Times New Roman" w:hAnsi="Times New Roman" w:cs="Times New Roman"/>
          <w:sz w:val="24"/>
          <w:szCs w:val="24"/>
          <w:lang w:eastAsia="en-IN"/>
        </w:rPr>
        <w:t xml:space="preserve"> Develop templates for a wider range of communication scenarios.</w:t>
      </w:r>
    </w:p>
    <w:p w14:paraId="49984FB2" w14:textId="77777777" w:rsidR="007F7398" w:rsidRPr="007F7398" w:rsidRDefault="007F7398" w:rsidP="007F73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Integration with Email Systems:</w:t>
      </w:r>
      <w:r w:rsidRPr="007F7398">
        <w:rPr>
          <w:rFonts w:ascii="Times New Roman" w:eastAsia="Times New Roman" w:hAnsi="Times New Roman" w:cs="Times New Roman"/>
          <w:sz w:val="24"/>
          <w:szCs w:val="24"/>
          <w:lang w:eastAsia="en-IN"/>
        </w:rPr>
        <w:t xml:space="preserve"> Seamlessly incorporate AI tools into existing email platforms.</w:t>
      </w:r>
    </w:p>
    <w:p w14:paraId="73362DD0" w14:textId="77777777" w:rsidR="007F7398" w:rsidRPr="007F7398" w:rsidRDefault="007F7398" w:rsidP="007F73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b/>
          <w:bCs/>
          <w:sz w:val="24"/>
          <w:szCs w:val="24"/>
          <w:lang w:eastAsia="en-IN"/>
        </w:rPr>
        <w:t>Monitoring and Evaluation:</w:t>
      </w:r>
      <w:r w:rsidRPr="007F7398">
        <w:rPr>
          <w:rFonts w:ascii="Times New Roman" w:eastAsia="Times New Roman" w:hAnsi="Times New Roman" w:cs="Times New Roman"/>
          <w:sz w:val="24"/>
          <w:szCs w:val="24"/>
          <w:lang w:eastAsia="en-IN"/>
        </w:rPr>
        <w:t xml:space="preserve"> Regularly assess the impact on communication effectiveness and staff satisfaction.</w:t>
      </w:r>
    </w:p>
    <w:p w14:paraId="00886FB7" w14:textId="77777777" w:rsidR="007F7398" w:rsidRPr="007F7398" w:rsidRDefault="007F7398" w:rsidP="007F7398">
      <w:pPr>
        <w:spacing w:after="0"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sz w:val="24"/>
          <w:szCs w:val="24"/>
          <w:lang w:eastAsia="en-IN"/>
        </w:rPr>
        <w:pict w14:anchorId="34C9E064">
          <v:rect id="_x0000_i1025" style="width:0;height:1.5pt" o:hralign="center" o:hrstd="t" o:hr="t" fillcolor="#a0a0a0" stroked="f"/>
        </w:pict>
      </w:r>
    </w:p>
    <w:p w14:paraId="0D32695E" w14:textId="77777777" w:rsidR="007F7398" w:rsidRPr="007F7398" w:rsidRDefault="007F7398" w:rsidP="007F7398">
      <w:pPr>
        <w:spacing w:before="100" w:beforeAutospacing="1" w:after="100" w:afterAutospacing="1" w:line="240" w:lineRule="auto"/>
        <w:rPr>
          <w:rFonts w:ascii="Times New Roman" w:eastAsia="Times New Roman" w:hAnsi="Times New Roman" w:cs="Times New Roman"/>
          <w:sz w:val="24"/>
          <w:szCs w:val="24"/>
          <w:lang w:eastAsia="en-IN"/>
        </w:rPr>
      </w:pPr>
      <w:r w:rsidRPr="007F7398">
        <w:rPr>
          <w:rFonts w:ascii="Times New Roman" w:eastAsia="Times New Roman" w:hAnsi="Times New Roman" w:cs="Times New Roman"/>
          <w:sz w:val="24"/>
          <w:szCs w:val="24"/>
          <w:lang w:eastAsia="en-IN"/>
        </w:rPr>
        <w:t>If you would like these case studies compiled into a single document or exported as PDFs for submission, please let me know, and I will provide the download links accordingly.</w:t>
      </w:r>
    </w:p>
    <w:p w14:paraId="2ED7F2F6" w14:textId="77777777" w:rsidR="007F7398" w:rsidRDefault="007F7398"/>
    <w:sectPr w:rsidR="007F7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62B6"/>
    <w:multiLevelType w:val="multilevel"/>
    <w:tmpl w:val="3A5C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15355"/>
    <w:multiLevelType w:val="multilevel"/>
    <w:tmpl w:val="76E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4D7F"/>
    <w:multiLevelType w:val="multilevel"/>
    <w:tmpl w:val="9C3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E1E0D"/>
    <w:multiLevelType w:val="multilevel"/>
    <w:tmpl w:val="45F6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F5A16"/>
    <w:multiLevelType w:val="multilevel"/>
    <w:tmpl w:val="91E6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98"/>
    <w:rsid w:val="007F7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5184"/>
  <w15:chartTrackingRefBased/>
  <w15:docId w15:val="{CB2C5CD5-1BBB-4654-A602-1643C252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3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398"/>
    <w:rPr>
      <w:rFonts w:ascii="Times New Roman" w:eastAsia="Times New Roman" w:hAnsi="Times New Roman" w:cs="Times New Roman"/>
      <w:b/>
      <w:bCs/>
      <w:sz w:val="36"/>
      <w:szCs w:val="36"/>
      <w:lang w:eastAsia="en-IN"/>
    </w:rPr>
  </w:style>
  <w:style w:type="character" w:customStyle="1" w:styleId="fadeinm1hgl8">
    <w:name w:val="_fadein_m1hgl_8"/>
    <w:basedOn w:val="DefaultParagraphFont"/>
    <w:rsid w:val="007F7398"/>
  </w:style>
  <w:style w:type="paragraph" w:styleId="NormalWeb">
    <w:name w:val="Normal (Web)"/>
    <w:basedOn w:val="Normal"/>
    <w:uiPriority w:val="99"/>
    <w:semiHidden/>
    <w:unhideWhenUsed/>
    <w:rsid w:val="007F73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
    <w:name w:val="ms-1"/>
    <w:basedOn w:val="DefaultParagraphFont"/>
    <w:rsid w:val="007F7398"/>
  </w:style>
  <w:style w:type="character" w:customStyle="1" w:styleId="max-w-full">
    <w:name w:val="max-w-full"/>
    <w:basedOn w:val="DefaultParagraphFont"/>
    <w:rsid w:val="007F7398"/>
  </w:style>
  <w:style w:type="character" w:customStyle="1" w:styleId="-me-1">
    <w:name w:val="-me-1"/>
    <w:basedOn w:val="DefaultParagraphFont"/>
    <w:rsid w:val="007F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australian.com.au/business/companies/accounting-firms-reveal-how-ai-has-changed-professional-services-and-given-staff-more-time/news-story/12684490bf788397f0dce75817ec64ef?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shighereducation.com/campus/chatgpt-and-generative-ai-25-applications-support-administrative-tasks?utm_source=chatgpt.com" TargetMode="External"/><Relationship Id="rId5" Type="http://schemas.openxmlformats.org/officeDocument/2006/relationships/hyperlink" Target="https://www.ft.com/content/bd9c415f-cab5-4ae1-8bf2-a17c57f9b5db?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VANSH KUMAR</dc:creator>
  <cp:keywords/>
  <dc:description/>
  <cp:lastModifiedBy>VANSH VANSH KUMAR</cp:lastModifiedBy>
  <cp:revision>1</cp:revision>
  <dcterms:created xsi:type="dcterms:W3CDTF">2025-05-12T10:09:00Z</dcterms:created>
  <dcterms:modified xsi:type="dcterms:W3CDTF">2025-05-12T10:10:00Z</dcterms:modified>
</cp:coreProperties>
</file>