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项目总结: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的背景:众筹系统这个在网络上不断被搜索的热门词汇，从最初的陌生到熟悉，到现在不断被更新，出现各种不同的众筹模式，不得不承认众筹系统的出现，是对传统行业的一种冲击，对传统金融模式的一种冲击，同时对于年轻的一代而言，这也是一个契机、一个机遇、一个开创自己事业的平台，正是因为这些利好，让更多的人愿意去运用众筹系统，作为其项目发展孵化的平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这就是众筹系统平台里的一些数据</w:t>
      </w:r>
    </w:p>
    <w:p>
      <w:r>
        <w:drawing>
          <wp:inline distT="0" distB="0" distL="114300" distR="114300">
            <wp:extent cx="5273040" cy="36734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项目展示</w:t>
      </w:r>
    </w:p>
    <w:p>
      <w:r>
        <w:drawing>
          <wp:inline distT="0" distB="0" distL="114300" distR="114300">
            <wp:extent cx="5271770" cy="340423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项目认筹</w:t>
      </w:r>
    </w:p>
    <w:p>
      <w:r>
        <w:drawing>
          <wp:inline distT="0" distB="0" distL="114300" distR="114300">
            <wp:extent cx="5266690" cy="35782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一、 尚筹网 项目构成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项目范围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众筹系统的实现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2. 人员组织结构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项目经理（1） + 系统架构师（1） + 系统分析师（2） + 项目组（组长(TL)，软件工程师（SE）, 组员(PG)）（5-7）*N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项目周期（时间进度）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需求分析（20%） + 设计（30%） + 开发（20%） + 测试（30%）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 尚筹网 项目需求分析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需求采集（客户提供或客户口述后整理）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需求编制（产生文档）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需求审核（客户参与，确定需求，如果后期需求发生变更，一定要客户确认，否则后果很严重）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Web项目可根据需求创建原型页面或草图设计用于确认需求。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 尚筹网 项目设计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页面设计 （Frontpage, Dreamweaver， 文本编辑器）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物理数据模型（PDM） -- 数据库设计 （PowerDesigner）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抽取概念模型 --&gt; 转换对象模型  --&gt; 转换数据模型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业务流程设计 （UML ： 类图，时序图，用例图，页面迁移图）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四、 尚筹网 项目开发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1. 项目环境搭建 （非常重要）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1.1 创建Web项目（生成基本的web应用文件结构）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WebContent(ROOT)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+--META-INF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+--WEB-INF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+--classes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+--lib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|--web.xml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|--index.jsp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1.2 修改开发工具Eclipse的相关配置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字符编码 UTF-8</w:t>
      </w:r>
    </w:p>
    <w:p>
      <w:pPr>
        <w:rPr>
          <w:rFonts w:hint="eastAsia"/>
        </w:rPr>
      </w:pPr>
      <w:r>
        <w:rPr>
          <w:rFonts w:hint="eastAsia"/>
        </w:rPr>
        <w:t xml:space="preserve">                JDK版本 - 1.7</w:t>
      </w:r>
    </w:p>
    <w:p>
      <w:pPr>
        <w:rPr>
          <w:rFonts w:hint="eastAsia"/>
        </w:rPr>
      </w:pPr>
      <w:r>
        <w:rPr>
          <w:rFonts w:hint="eastAsia"/>
        </w:rPr>
        <w:t xml:space="preserve">                去掉所有的验证，提高编译效率</w:t>
      </w:r>
    </w:p>
    <w:p>
      <w:pPr>
        <w:rPr>
          <w:rFonts w:hint="eastAsia"/>
        </w:rPr>
      </w:pPr>
      <w:r>
        <w:rPr>
          <w:rFonts w:hint="eastAsia"/>
        </w:rPr>
        <w:t xml:space="preserve">                修改项目.project文件，去掉JS验证器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1.3 增加基础框架的类库及相应配置文件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SpringMVC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</w:t>
      </w:r>
    </w:p>
    <w:p>
      <w:pPr>
        <w:rPr>
          <w:rFonts w:hint="eastAsia"/>
        </w:rPr>
      </w:pPr>
      <w:r>
        <w:rPr>
          <w:rFonts w:hint="eastAsia"/>
        </w:rPr>
        <w:t xml:space="preserve">                Mybatis</w:t>
      </w:r>
    </w:p>
    <w:p>
      <w:pPr>
        <w:rPr>
          <w:rFonts w:hint="eastAsia"/>
        </w:rPr>
      </w:pPr>
      <w:r>
        <w:rPr>
          <w:rFonts w:hint="eastAsia"/>
        </w:rPr>
        <w:t xml:space="preserve">                DB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1.4 增加项目基础JAVA代码（包，接口，类）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包名起名的原则： 域名的反写(com.atguigu) + 项目名称(atcrowdfunding) + 模块名称(member) + 程序类型名称(bean)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Bean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Controller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Service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Dao</w:t>
      </w:r>
    </w:p>
    <w:p>
      <w:pPr>
        <w:rPr>
          <w:rFonts w:hint="eastAsia"/>
        </w:rPr>
      </w:pPr>
      <w:r>
        <w:rPr>
          <w:rFonts w:hint="eastAsia"/>
        </w:rPr>
        <w:t xml:space="preserve">                Util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Filter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Listener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2. 项目代码开发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2.1  编码规范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2.2  模块开发</w:t>
      </w:r>
    </w:p>
    <w:p>
      <w:pPr>
        <w:rPr>
          <w:rFonts w:hint="eastAsia"/>
        </w:rPr>
      </w:pP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Activiti5工作流程框架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什么是工作流？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简单的理解就是工作的流程，这里的流程指的是，完成一个企业中具体业务的一系列工作步骤，所有的步骤合在一起就是业务从开始到结束的流转过程。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从计算机系统的角度来讲，工作流系统表示：业务过程的部分和整体在计算机应用环境的自动化操作。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工作流的三大要素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(1)这个过程要做什么？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(2)经过多少个步骤？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(3)每个步骤是由谁来做，做什么，怎么做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工作流系统的组成</w:t>
      </w:r>
    </w:p>
    <w:p>
      <w:r>
        <w:drawing>
          <wp:inline distT="0" distB="0" distL="114300" distR="114300">
            <wp:extent cx="2733675" cy="2619375"/>
            <wp:effectExtent l="0" t="0" r="952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工作流的相关概念</w:t>
      </w:r>
    </w:p>
    <w:p>
      <w:r>
        <w:drawing>
          <wp:inline distT="0" distB="0" distL="114300" distR="114300">
            <wp:extent cx="5273675" cy="3133725"/>
            <wp:effectExtent l="0" t="0" r="317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工作流产品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JBPM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OSWorkFlow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Shark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信雅达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普元工作流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Activiti5框架的由来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JBPM，全称是Java Business Process Management（业务流程管理），它是覆盖了业务流程管理、工作流、服务协作等领域的一个开源的、灵活的、易扩展的可执行流程语言框架。jBPM是公开源代码项目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JBPM在2004年10月18日，发布了2.0版本，并在同一天加入了JBoss ,成为了JBoss企业中间件平台的一个组成部分，它的名称也改成JBoss jBPM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在JBPM4之后，公司内部对于软件的规划发生了分歧，所以当时的项目架构师脱离了原来的公司，加入新的公司后，改了名称Activiti5。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ProcessEngine这个类是Activiti5的核心，所有的服务都需要通过ProcessEngine来创建，该类是线程安全的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Activiti5的持久化层采用的是Mybatis，这样移植性好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Activiti5主要包括7个Service，这些Service都是通过ProcessEngine创建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repositoryService（持久化服务）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runtimeService（运行时服务）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formService（表单服务）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identityService（身份信息）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taskService（任务服务）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historyService（历史信息）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managementService（管理定时任务）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接下来说下项目里的模块: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首先是登录,登陆的话分两个角色登录  分为管理员和会员登录,他们登录成功所显示的界面是不一样的,图一为管理员 图二为会员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（图一）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7170"/>
            <wp:effectExtent l="0" t="0" r="444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（图二）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95270"/>
            <wp:effectExtent l="0" t="0" r="952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还有cookie功能，就是可以选择几天之内不用输入账户和密码就可以直接登录,还有拦截器  拦截器的作用是只要用户不登陆就不会让用户访问接口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那么接下来呢 我首先讲下管理员角色</w:t>
      </w:r>
      <w:bookmarkStart w:id="1" w:name="_GoBack"/>
      <w:bookmarkEnd w:id="1"/>
      <w:r>
        <w:rPr>
          <w:rFonts w:hint="eastAsia"/>
          <w:lang w:val="en-US" w:eastAsia="zh-CN"/>
        </w:rPr>
        <w:t>用户登录之后所显示的几大模块,分为</w:t>
      </w:r>
      <w:bookmarkStart w:id="0" w:name="OLE_LINK1"/>
      <w:r>
        <w:rPr>
          <w:rFonts w:hint="eastAsia"/>
          <w:lang w:val="en-US" w:eastAsia="zh-CN"/>
        </w:rPr>
        <w:t>权限管理</w:t>
      </w:r>
      <w:bookmarkEnd w:id="0"/>
      <w:r>
        <w:rPr>
          <w:rFonts w:hint="eastAsia"/>
          <w:lang w:val="en-US" w:eastAsia="zh-CN"/>
        </w:rPr>
        <w:t>、业务审核、业务管理这三大模块,然后会员角色用户登录之后所显示的是实名认证的模块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我主要负责权限管理模块,这个模块分三个小模块，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第一个小模块是用户维护,因为在登录的时候需要用户登录,那肯定得有对用户数据的维护，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这里面包含了增删改查还有模糊查询和分页。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27960"/>
            <wp:effectExtent l="0" t="0" r="5080" b="152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第二小模块就是角色维护,因为在登录时不仅要输入账号和密码还得选择角色,，因为角色之间所展示的数据会不同。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67815"/>
            <wp:effectExtent l="0" t="0" r="6350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第三小模块就是许可维护，许可维护的话是可以改变菜单的路径，许可维护是一棵树</w:t>
      </w:r>
    </w:p>
    <w:p>
      <w:r>
        <w:drawing>
          <wp:inline distT="0" distB="0" distL="114300" distR="114300">
            <wp:extent cx="2114550" cy="4448175"/>
            <wp:effectExtent l="0" t="0" r="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A76293"/>
    <w:multiLevelType w:val="singleLevel"/>
    <w:tmpl w:val="D2A76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358E8"/>
    <w:rsid w:val="1A696644"/>
    <w:rsid w:val="1DE4007B"/>
    <w:rsid w:val="1EA221A3"/>
    <w:rsid w:val="26DB6690"/>
    <w:rsid w:val="2D893C91"/>
    <w:rsid w:val="3317127E"/>
    <w:rsid w:val="349B5CC1"/>
    <w:rsid w:val="38050C73"/>
    <w:rsid w:val="43305D40"/>
    <w:rsid w:val="462B39BE"/>
    <w:rsid w:val="4FB24DA5"/>
    <w:rsid w:val="5D53400F"/>
    <w:rsid w:val="78016E60"/>
    <w:rsid w:val="7F15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</dc:creator>
  <cp:lastModifiedBy>zx</cp:lastModifiedBy>
  <dcterms:modified xsi:type="dcterms:W3CDTF">2019-09-16T06:18:44Z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