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i/>
          <w:iCs/>
          <w:sz w:val="36"/>
          <w:szCs w:val="36"/>
          <w:highlight w:val="none"/>
          <w:lang w:val="en-US" w:eastAsia="zh-CN"/>
        </w:rPr>
      </w:pPr>
      <w:r>
        <w:rPr>
          <w:rFonts w:hint="eastAsia"/>
          <w:b/>
          <w:bCs/>
          <w:i/>
          <w:iCs/>
          <w:sz w:val="36"/>
          <w:szCs w:val="36"/>
          <w:highlight w:val="none"/>
          <w:lang w:val="en-US" w:eastAsia="zh-CN"/>
        </w:rPr>
        <w:t>Day1</w:t>
      </w:r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什么是spring?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spring是一个容器,把每个bean(对象)与bean之间的关系,通过使用spring进行管理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核心技术:springAOP,springIOC,事务管理,DI,传播行为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事务管理只是利用了AOP的运行原理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三层架构:控制层--web层,业务逻辑层-service层,数据访问层--dao层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使用spring的好处:解耦,单例(节省内存),任何对象初始化过程,全部交给spring管理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SpringIOC:控制反转(将bean对象交给spring进行管理)  </w:t>
      </w:r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SpringIOC实验原理:反射机制(创建对象,解析xml,demo4J)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DI:依赖注入(解决对象之间的依赖关系)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Spring环境搭建:①xml②注解----主流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SpringIOC核心:反射机制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单例:JVM只能运行并创建一次对象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多例:每次运行都会创建一次对象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Spring对象默认是单例的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怎么证明对象是单例的?构造函数----反射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使用单例需要注意哪些问题?线程安全问题,可能会产生安全问题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单例:懒汉式,饿汉式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Spring使用饿汉式,线程安全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多例:不会产生线程安全问题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SpringIOC默认创建无参构造函数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Spring的注解使用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代理模式的作用:通过对目标对象的访问方式(中介)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好处:提高安全性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静态代理(需要生成代理类)与动态代理(不需要生成代理类)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动态代理又分为jdk动态代理(反射机制)和cglib动态代理(字节码)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SpringAOP:面向切面编程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应用场景:权限控制,事务管理,日志打印,性能统计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什么地方才会在项目中使用aop?代码重复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不同方法中需要做相同的操作时使用AOP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AOP:关注点:代码重复</w:t>
      </w:r>
    </w:p>
    <w:p>
      <w:pPr>
        <w:numPr>
          <w:ilvl w:val="0"/>
          <w:numId w:val="0"/>
        </w:numPr>
        <w:ind w:leftChars="0" w:firstLine="627" w:firstLineChars="29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切面:抽取重复代码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切入点:拦截哪些方法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SpringAOP注解:①aspect定义切面</w:t>
      </w:r>
    </w:p>
    <w:p>
      <w:pPr>
        <w:numPr>
          <w:ilvl w:val="0"/>
          <w:numId w:val="0"/>
        </w:num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②compent注入spring容器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SprinAOP的通知:前置通知,后置通知,异常通知,环绕通知</w:t>
      </w:r>
    </w:p>
    <w:p>
      <w:pPr>
        <w:numPr>
          <w:ilvl w:val="0"/>
          <w:numId w:val="0"/>
        </w:numPr>
        <w:rPr>
          <w:rFonts w:hint="eastAsia"/>
          <w:b/>
          <w:bCs/>
          <w:i/>
          <w:iCs/>
          <w:sz w:val="36"/>
          <w:szCs w:val="36"/>
          <w:lang w:val="en-US" w:eastAsia="zh-CN"/>
        </w:rPr>
      </w:pPr>
      <w:r>
        <w:rPr>
          <w:rFonts w:hint="eastAsia"/>
          <w:b/>
          <w:bCs/>
          <w:i/>
          <w:iCs/>
          <w:sz w:val="36"/>
          <w:szCs w:val="36"/>
          <w:lang w:val="en-US" w:eastAsia="zh-CN"/>
        </w:rPr>
        <w:t>Day2Spring基础知识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三层架构:控制层,业务逻辑层,数据库访问层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二层架构:数据库访问层与业务逻辑层,页面控制层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一层架构:操作数据,业务逻辑,页面控制全部写在一个类里,一个方法里面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mvc架构:视图层(view),模型层(model),控制层(controller),它是一种软件架构思想,不是设计模式,而设计模式:重构代码,提高代码的复用 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Spring:把每个bean与bean的关系全部交给第三方容器进行管理,那么这个容器就是spring,整个对象的生命周期由spring管理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Spring的核心:AOP(面向切面编程),IOC(控制反转),DI(依赖注入)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IOC与DI的区别:DI注入,IOC是负责创建对象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Spring集成redis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SpringIOC原理:①解析xml位置,获取bean的class地址②使用java的反射机制,进行实例化对象③返回对象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如何证明spring是单例还是多例?构造函数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Spring是单例的,但会出现线程安全问题(单例在spring中使用),可以改为不是单例的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Spring中的Springid重复怎么办? 会报错:①在xml中的beanId是不允许重复的②注解和xml同时使用不会报错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Spring中有四个生命周期: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singleton,prototype(当调用getbean方法才会初始化),request(http请求request里面使用),session(http请求session里面使用)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SpringIOC创建对象有哪些方式?①构造函数(有参,无参)②工厂③注解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DI依赖注入:如何给对象的属性赋值?①构造函数②set方法③P名称空间④自动装配⑤注解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Set(属性)注入原理?属性要有一个set方法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SpringAOP:面向切面编程,应用场景:权限,日志,控制.事务的原理就是AOP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代理设计模式:静态代理与动态代理(jdk---反射,cglib---asm,都不需要生成代理类)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Spring注解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Springboot简化xml配置,全部用注解代替,而且是微服务架构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@Resourse:是jdk1.6,默认以名称查找,再以类型查找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@autiwer:spring框架自带,默认以类型查找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AOP编程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AOP编程的作用:把代码进行分离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①关注点②切面③切入点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注解:@Aspect:指定一个切面类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@Pointut:指定切入点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@Before:前置通知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@After:后置通知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@AfterReturning:返回后置通知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@AfterThrowing:异常通知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@Around:环绕通知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Spring事务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什么是事务?一个执行单元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为什么要有事务?事务就是保证数据的一致性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事务的特性?一致性,原子性(不可分割的),持久性,隔离性(互不影响)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JdbcTemple:对jdbc做轻量级的封装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项目中如何使用事务?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事务分类:编程式事务,声明式事务:xml方式,注解方式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方法结束,提交事务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声明式事务,当抛出异常时才会回滚</w:t>
      </w:r>
    </w:p>
    <w:p>
      <w:pPr>
        <w:numPr>
          <w:ilvl w:val="0"/>
          <w:numId w:val="0"/>
        </w:numPr>
        <w:ind w:firstLine="422" w:firstLineChars="200"/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Spring的传播行为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eastAsia="宋体" w:cs="宋体"/>
          <w:color w:val="000000"/>
          <w:kern w:val="0"/>
          <w:sz w:val="23"/>
          <w:szCs w:val="23"/>
        </w:rPr>
      </w:pPr>
      <w:r>
        <w:rPr>
          <w:rFonts w:ascii="Verdana" w:hAnsi="Verdana" w:eastAsia="宋体" w:cs="宋体"/>
          <w:color w:val="000000"/>
          <w:kern w:val="0"/>
          <w:sz w:val="23"/>
          <w:szCs w:val="23"/>
        </w:rPr>
        <w:t>PROPAGATION_REQUIRED--支持当前事务，如果当前没有事务，就新建一个事务。这是最常见的选择。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eastAsia="宋体" w:cs="宋体"/>
          <w:color w:val="000000"/>
          <w:kern w:val="0"/>
          <w:sz w:val="23"/>
          <w:szCs w:val="23"/>
        </w:rPr>
      </w:pPr>
      <w:r>
        <w:rPr>
          <w:rFonts w:ascii="Verdana" w:hAnsi="Verdana" w:eastAsia="宋体" w:cs="宋体"/>
          <w:color w:val="000000"/>
          <w:kern w:val="0"/>
          <w:sz w:val="23"/>
          <w:szCs w:val="23"/>
        </w:rPr>
        <w:t>PROPAGATION_SUPPORTS--支持当前事务，如果当前没有事务，就以非事务方式执行。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eastAsia="宋体" w:cs="宋体"/>
          <w:color w:val="000000"/>
          <w:kern w:val="0"/>
          <w:sz w:val="23"/>
          <w:szCs w:val="23"/>
        </w:rPr>
      </w:pPr>
      <w:r>
        <w:rPr>
          <w:rFonts w:ascii="Verdana" w:hAnsi="Verdana" w:eastAsia="宋体" w:cs="宋体"/>
          <w:color w:val="000000"/>
          <w:kern w:val="0"/>
          <w:sz w:val="23"/>
          <w:szCs w:val="23"/>
        </w:rPr>
        <w:t>PROPAGATION_MANDATORY--支持当前事务，如果当前没有事务，就抛出异常。 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eastAsia="宋体" w:cs="宋体"/>
          <w:color w:val="000000"/>
          <w:kern w:val="0"/>
          <w:sz w:val="23"/>
          <w:szCs w:val="23"/>
        </w:rPr>
      </w:pPr>
      <w:r>
        <w:rPr>
          <w:rFonts w:ascii="Verdana" w:hAnsi="Verdana" w:eastAsia="宋体" w:cs="宋体"/>
          <w:color w:val="000000"/>
          <w:kern w:val="0"/>
          <w:sz w:val="23"/>
          <w:szCs w:val="23"/>
          <w:highlight w:val="yellow"/>
        </w:rPr>
        <w:t>PROPAGATION_REQUIRES_NEW</w:t>
      </w:r>
      <w:r>
        <w:rPr>
          <w:rFonts w:ascii="Verdana" w:hAnsi="Verdana" w:eastAsia="宋体" w:cs="宋体"/>
          <w:color w:val="000000"/>
          <w:kern w:val="0"/>
          <w:sz w:val="23"/>
          <w:szCs w:val="23"/>
        </w:rPr>
        <w:t>--新建事务，如果当前存在事务，把当前事务挂起。 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eastAsia="宋体" w:cs="宋体"/>
          <w:color w:val="000000"/>
          <w:kern w:val="0"/>
          <w:sz w:val="23"/>
          <w:szCs w:val="23"/>
        </w:rPr>
      </w:pPr>
      <w:r>
        <w:rPr>
          <w:rFonts w:ascii="Verdana" w:hAnsi="Verdana" w:eastAsia="宋体" w:cs="宋体"/>
          <w:color w:val="000000"/>
          <w:kern w:val="0"/>
          <w:sz w:val="23"/>
          <w:szCs w:val="23"/>
        </w:rPr>
        <w:t>PROPAGATION_NOT_SUPPORTED--以非事务方式执行操作，如果当前存在事务，就把当前事务挂起。 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 w:eastAsia="宋体" w:cs="宋体"/>
          <w:color w:val="000000"/>
          <w:kern w:val="0"/>
          <w:sz w:val="23"/>
          <w:szCs w:val="23"/>
        </w:rPr>
      </w:pPr>
      <w:r>
        <w:rPr>
          <w:rFonts w:ascii="Verdana" w:hAnsi="Verdana" w:eastAsia="宋体" w:cs="宋体"/>
          <w:color w:val="000000"/>
          <w:kern w:val="0"/>
          <w:sz w:val="23"/>
          <w:szCs w:val="23"/>
        </w:rPr>
        <w:t>PROPAGATION_NEVER--以非事务方式执行，如果当前存在事务，则抛出异常。</w:t>
      </w:r>
    </w:p>
    <w:p>
      <w:pPr>
        <w:numPr>
          <w:ilvl w:val="0"/>
          <w:numId w:val="0"/>
        </w:numPr>
        <w:ind w:firstLine="422" w:firstLineChars="200"/>
        <w:rPr>
          <w:rFonts w:hint="default"/>
          <w:b/>
          <w:bCs/>
          <w:i w:val="0"/>
          <w:i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C27FB9"/>
    <w:multiLevelType w:val="multilevel"/>
    <w:tmpl w:val="78C27F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7327"/>
    <w:rsid w:val="00F654F4"/>
    <w:rsid w:val="013B2A4A"/>
    <w:rsid w:val="01644E26"/>
    <w:rsid w:val="02DF3F17"/>
    <w:rsid w:val="08B64603"/>
    <w:rsid w:val="09A27D92"/>
    <w:rsid w:val="0D2A23A5"/>
    <w:rsid w:val="0DDA5088"/>
    <w:rsid w:val="10605962"/>
    <w:rsid w:val="10BA2F91"/>
    <w:rsid w:val="115E4DE7"/>
    <w:rsid w:val="13F86882"/>
    <w:rsid w:val="15202F84"/>
    <w:rsid w:val="15B10D41"/>
    <w:rsid w:val="161A25DA"/>
    <w:rsid w:val="18202561"/>
    <w:rsid w:val="189D1115"/>
    <w:rsid w:val="19CC5418"/>
    <w:rsid w:val="19EE51D7"/>
    <w:rsid w:val="1B217BBB"/>
    <w:rsid w:val="1DAB1D7C"/>
    <w:rsid w:val="1E0A303B"/>
    <w:rsid w:val="22804248"/>
    <w:rsid w:val="2328326E"/>
    <w:rsid w:val="26AA38FF"/>
    <w:rsid w:val="28890212"/>
    <w:rsid w:val="29A50E19"/>
    <w:rsid w:val="2BAC6A50"/>
    <w:rsid w:val="2F523995"/>
    <w:rsid w:val="329E34FF"/>
    <w:rsid w:val="332235CB"/>
    <w:rsid w:val="33637DC6"/>
    <w:rsid w:val="35985A29"/>
    <w:rsid w:val="35DE6A9D"/>
    <w:rsid w:val="37211D2E"/>
    <w:rsid w:val="3B2E6FAD"/>
    <w:rsid w:val="3B364965"/>
    <w:rsid w:val="3B8418CD"/>
    <w:rsid w:val="3C0E3B31"/>
    <w:rsid w:val="3C1749AE"/>
    <w:rsid w:val="3C59357A"/>
    <w:rsid w:val="3CED7BD2"/>
    <w:rsid w:val="3F21116D"/>
    <w:rsid w:val="44427C93"/>
    <w:rsid w:val="45FC3EA2"/>
    <w:rsid w:val="461346D4"/>
    <w:rsid w:val="4735148B"/>
    <w:rsid w:val="48E41C72"/>
    <w:rsid w:val="49B37F06"/>
    <w:rsid w:val="504B0C55"/>
    <w:rsid w:val="510A70DC"/>
    <w:rsid w:val="51DC09CE"/>
    <w:rsid w:val="54B607CA"/>
    <w:rsid w:val="5C70545B"/>
    <w:rsid w:val="5E315674"/>
    <w:rsid w:val="5FA847D8"/>
    <w:rsid w:val="648A6E48"/>
    <w:rsid w:val="65FC19E5"/>
    <w:rsid w:val="66703A3D"/>
    <w:rsid w:val="66987B2F"/>
    <w:rsid w:val="67332E9C"/>
    <w:rsid w:val="69264E2D"/>
    <w:rsid w:val="6B7D0C67"/>
    <w:rsid w:val="6BF3477B"/>
    <w:rsid w:val="6C7D2EB1"/>
    <w:rsid w:val="72602C1B"/>
    <w:rsid w:val="72AA6E0C"/>
    <w:rsid w:val="73485139"/>
    <w:rsid w:val="768C32B6"/>
    <w:rsid w:val="76B85F19"/>
    <w:rsid w:val="779848B3"/>
    <w:rsid w:val="77D73A82"/>
    <w:rsid w:val="7C620069"/>
    <w:rsid w:val="7D634198"/>
    <w:rsid w:val="7D8F2821"/>
    <w:rsid w:val="7D9D6272"/>
    <w:rsid w:val="7F6B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2019-09-02T02:19:29Z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