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楷体" w:hAnsi="华文楷体" w:eastAsia="华文楷体" w:cs="华文楷体"/>
          <w:b w:val="0"/>
          <w:bCs w:val="0"/>
          <w:sz w:val="20"/>
          <w:szCs w:val="20"/>
        </w:rPr>
      </w:pPr>
    </w:p>
    <w:p>
      <w:pPr>
        <w:rPr>
          <w:rFonts w:hint="eastAsia" w:ascii="华文楷体" w:hAnsi="华文楷体" w:eastAsia="华文楷体" w:cs="华文楷体"/>
          <w:b w:val="0"/>
          <w:bCs w:val="0"/>
          <w:sz w:val="20"/>
          <w:szCs w:val="20"/>
        </w:rPr>
      </w:pPr>
    </w:p>
    <w:p>
      <w:pPr>
        <w:ind w:left="2100" w:leftChars="0" w:firstLine="420" w:firstLineChars="0"/>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 xml:space="preserve">众筹  </w:t>
      </w:r>
    </w:p>
    <w:p>
      <w:pPr>
        <w:rPr>
          <w:rFonts w:hint="eastAsia" w:ascii="华文楷体" w:hAnsi="华文楷体" w:eastAsia="华文楷体" w:cs="华文楷体"/>
          <w:b w:val="0"/>
          <w:bCs w:val="0"/>
          <w:sz w:val="20"/>
          <w:szCs w:val="20"/>
          <w:lang w:val="en-US" w:eastAsia="zh-CN"/>
        </w:rPr>
      </w:pPr>
    </w:p>
    <w:p>
      <w:pPr>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众筹背景</w:t>
      </w:r>
    </w:p>
    <w:p>
      <w:pPr>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众筹属于互联网金融项目，互联网金融（ITFIN）是指传统金融机构与互联网企业利用互联网技术和信息通信技术实现资金融通、支付、投资和信息中介服务的新型金融业务模式。</w:t>
      </w:r>
    </w:p>
    <w:p>
      <w:pPr>
        <w:rPr>
          <w:rFonts w:hint="eastAsia" w:ascii="华文楷体" w:hAnsi="华文楷体" w:eastAsia="华文楷体" w:cs="华文楷体"/>
          <w:b w:val="0"/>
          <w:bCs w:val="0"/>
          <w:sz w:val="20"/>
          <w:szCs w:val="20"/>
          <w:lang w:val="en-US" w:eastAsia="zh-CN"/>
        </w:rPr>
      </w:pPr>
      <w:r>
        <w:rPr>
          <w:rFonts w:hint="eastAsia" w:ascii="华文楷体" w:hAnsi="华文楷体" w:eastAsia="华文楷体"/>
        </w:rPr>
        <w:t>互联网金融是通过互联网、移动互联网等工具，使得传统金融业务具备透明度更强、参与度更高、协作性更好、中间成本更低、操作上更便捷等一系列特征</w:t>
      </w:r>
      <w:r>
        <w:rPr>
          <w:rFonts w:hint="eastAsia" w:ascii="华文楷体" w:hAnsi="华文楷体" w:eastAsia="华文楷体"/>
          <w:lang w:eastAsia="zh-CN"/>
        </w:rPr>
        <w:t>。</w:t>
      </w:r>
    </w:p>
    <w:p>
      <w:pPr>
        <w:rPr>
          <w:rFonts w:hint="eastAsia" w:ascii="华文楷体" w:hAnsi="华文楷体" w:eastAsia="华文楷体" w:cs="华文楷体"/>
          <w:b w:val="0"/>
          <w:bCs w:val="0"/>
          <w:sz w:val="20"/>
          <w:szCs w:val="20"/>
          <w:lang w:val="en-US" w:eastAsia="zh-CN"/>
        </w:rPr>
      </w:pPr>
    </w:p>
    <w:p>
      <w:pPr>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众筹介绍</w:t>
      </w:r>
    </w:p>
    <w:p>
      <w:pPr>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众筹系统，这个在网络上不断被搜索的热门词汇，从最初的陌生到熟悉，到现在不断被更新，出现各种不同的众筹模式，不得不承认众筹系统的出现，是对传统行业的一种冲击，对传统金融模式的一种冲击，同时对于年轻的一代而言，这也是一个契机、一个机遇、一个开创自己事业的平台，正是因为这些利好，让更多的人愿意去运用众筹系统，作为其项目发展孵化的平台</w:t>
      </w:r>
    </w:p>
    <w:p>
      <w:pPr>
        <w:rPr>
          <w:rFonts w:hint="eastAsia" w:ascii="华文楷体" w:hAnsi="华文楷体" w:eastAsia="华文楷体" w:cs="华文楷体"/>
          <w:b w:val="0"/>
          <w:bCs w:val="0"/>
          <w:sz w:val="20"/>
          <w:szCs w:val="20"/>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04135" cy="1350645"/>
            <wp:effectExtent l="0" t="0" r="571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04135" cy="1350645"/>
                    </a:xfrm>
                    <a:prstGeom prst="rect">
                      <a:avLst/>
                    </a:prstGeom>
                    <a:noFill/>
                    <a:ln w="9525">
                      <a:noFill/>
                    </a:ln>
                  </pic:spPr>
                </pic:pic>
              </a:graphicData>
            </a:graphic>
          </wp:inline>
        </w:drawing>
      </w:r>
    </w:p>
    <w:p>
      <w:pPr>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投资方式：</w:t>
      </w:r>
    </w:p>
    <w:p>
      <w:pPr>
        <w:numPr>
          <w:ilvl w:val="0"/>
          <w:numId w:val="1"/>
        </w:numPr>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风险投资</w:t>
      </w:r>
    </w:p>
    <w:p>
      <w:pPr>
        <w:numPr>
          <w:ilvl w:val="0"/>
          <w:numId w:val="1"/>
        </w:numPr>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天使投资</w:t>
      </w:r>
    </w:p>
    <w:p>
      <w:pPr>
        <w:numPr>
          <w:ilvl w:val="0"/>
          <w:numId w:val="1"/>
        </w:numPr>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群体 ，小型投资</w:t>
      </w:r>
    </w:p>
    <w:p>
      <w:pPr>
        <w:numPr>
          <w:ilvl w:val="0"/>
          <w:numId w:val="1"/>
        </w:numPr>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集体团队投资</w:t>
      </w:r>
    </w:p>
    <w:p>
      <w:pPr>
        <w:numPr>
          <w:ilvl w:val="0"/>
          <w:numId w:val="1"/>
        </w:numPr>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股权 债券  捐赠 奖励</w:t>
      </w:r>
    </w:p>
    <w:p>
      <w:pPr>
        <w:ind w:firstLine="420" w:firstLineChars="0"/>
        <w:rPr>
          <w:rFonts w:hint="eastAsia" w:ascii="华文楷体" w:hAnsi="华文楷体" w:eastAsia="华文楷体" w:cs="华文楷体"/>
          <w:b w:val="0"/>
          <w:bCs w:val="0"/>
          <w:sz w:val="20"/>
          <w:szCs w:val="20"/>
          <w:lang w:val="en-US" w:eastAsia="zh-CN"/>
        </w:rPr>
      </w:pPr>
    </w:p>
    <w:p>
      <w:pPr>
        <w:rPr>
          <w:rFonts w:hint="eastAsia" w:ascii="华文楷体" w:hAnsi="华文楷体" w:eastAsia="华文楷体" w:cs="华文楷体"/>
          <w:b w:val="0"/>
          <w:bCs w:val="0"/>
          <w:sz w:val="20"/>
          <w:szCs w:val="20"/>
          <w:lang w:val="en-US" w:eastAsia="zh-CN"/>
        </w:rPr>
      </w:pPr>
    </w:p>
    <w:p>
      <w:pPr>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业务方向：电子银行，p2p理财，第三方支付，</w:t>
      </w:r>
    </w:p>
    <w:p>
      <w:pPr>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两类用户  1，项目的发起人筹集资金2，其他人投资</w:t>
      </w:r>
    </w:p>
    <w:p>
      <w:pPr>
        <w:rPr>
          <w:rFonts w:hint="eastAsia" w:ascii="华文楷体" w:hAnsi="华文楷体" w:eastAsia="华文楷体" w:cs="华文楷体"/>
          <w:b w:val="0"/>
          <w:bCs w:val="0"/>
          <w:sz w:val="20"/>
          <w:szCs w:val="20"/>
          <w:lang w:val="en-US" w:eastAsia="zh-CN"/>
        </w:rPr>
      </w:pPr>
    </w:p>
    <w:p>
      <w:pPr>
        <w:rPr>
          <w:rFonts w:hint="eastAsia" w:ascii="华文楷体" w:hAnsi="华文楷体" w:eastAsia="华文楷体" w:cs="华文楷体"/>
          <w:b w:val="0"/>
          <w:bCs w:val="0"/>
          <w:sz w:val="20"/>
          <w:szCs w:val="20"/>
          <w:lang w:val="en-US" w:eastAsia="zh-CN"/>
        </w:rPr>
      </w:pPr>
    </w:p>
    <w:p>
      <w:pPr>
        <w:widowControl w:val="0"/>
        <w:numPr>
          <w:ilvl w:val="0"/>
          <w:numId w:val="0"/>
        </w:numPr>
        <w:jc w:val="both"/>
        <w:rPr>
          <w:rFonts w:hint="eastAsia" w:ascii="华文楷体" w:hAnsi="华文楷体" w:eastAsia="华文楷体" w:cs="华文楷体"/>
          <w:b w:val="0"/>
          <w:bCs w:val="0"/>
          <w:sz w:val="20"/>
          <w:szCs w:val="20"/>
          <w:lang w:val="en-US" w:eastAsia="zh-CN"/>
        </w:rPr>
      </w:pPr>
    </w:p>
    <w:p>
      <w:pPr>
        <w:widowControl w:val="0"/>
        <w:numPr>
          <w:ilvl w:val="0"/>
          <w:numId w:val="0"/>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人员组织</w:t>
      </w:r>
    </w:p>
    <w:p>
      <w:pPr>
        <w:widowControl w:val="0"/>
        <w:numPr>
          <w:ilvl w:val="0"/>
          <w:numId w:val="0"/>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项目经理1系统架构师1（选择）系统分析师2（需求分析设计）项目组 组长 软件工程师 组员（5-7）*n</w:t>
      </w:r>
    </w:p>
    <w:p>
      <w:pPr>
        <w:widowControl w:val="0"/>
        <w:numPr>
          <w:ilvl w:val="0"/>
          <w:numId w:val="0"/>
        </w:numPr>
        <w:jc w:val="both"/>
        <w:rPr>
          <w:rFonts w:hint="eastAsia" w:ascii="华文楷体" w:hAnsi="华文楷体" w:eastAsia="华文楷体" w:cs="华文楷体"/>
          <w:b w:val="0"/>
          <w:bCs w:val="0"/>
          <w:sz w:val="20"/>
          <w:szCs w:val="20"/>
          <w:lang w:val="en-US" w:eastAsia="zh-CN"/>
        </w:rPr>
      </w:pPr>
    </w:p>
    <w:p>
      <w:pPr>
        <w:widowControl w:val="0"/>
        <w:numPr>
          <w:ilvl w:val="0"/>
          <w:numId w:val="0"/>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周期</w:t>
      </w:r>
    </w:p>
    <w:p>
      <w:pPr>
        <w:widowControl w:val="0"/>
        <w:numPr>
          <w:ilvl w:val="0"/>
          <w:numId w:val="0"/>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需求分析（20%）+设计（30%）+开发（20%）+测试（30%）</w:t>
      </w:r>
    </w:p>
    <w:p>
      <w:pPr>
        <w:widowControl w:val="0"/>
        <w:numPr>
          <w:ilvl w:val="0"/>
          <w:numId w:val="0"/>
        </w:numPr>
        <w:jc w:val="both"/>
        <w:rPr>
          <w:rFonts w:hint="eastAsia" w:ascii="华文楷体" w:hAnsi="华文楷体" w:eastAsia="华文楷体" w:cs="华文楷体"/>
          <w:b w:val="0"/>
          <w:bCs w:val="0"/>
          <w:sz w:val="20"/>
          <w:szCs w:val="20"/>
          <w:lang w:val="en-US" w:eastAsia="zh-CN"/>
        </w:rPr>
      </w:pPr>
    </w:p>
    <w:p>
      <w:pPr>
        <w:widowControl w:val="0"/>
        <w:numPr>
          <w:ilvl w:val="0"/>
          <w:numId w:val="0"/>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技术</w:t>
      </w:r>
    </w:p>
    <w:p>
      <w:pPr>
        <w:widowControl w:val="0"/>
        <w:numPr>
          <w:ilvl w:val="0"/>
          <w:numId w:val="0"/>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使用工具</w:t>
      </w:r>
      <w:r>
        <w:rPr>
          <w:rFonts w:hint="eastAsia" w:ascii="华文楷体" w:hAnsi="华文楷体" w:eastAsia="华文楷体" w:cs="华文楷体"/>
          <w:b w:val="0"/>
          <w:bCs w:val="0"/>
          <w:sz w:val="20"/>
          <w:szCs w:val="20"/>
        </w:rPr>
        <w:t xml:space="preserve"> STS</w:t>
      </w:r>
    </w:p>
    <w:p>
      <w:pPr>
        <w:rPr>
          <w:rFonts w:hint="default"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rPr>
        <w:t>JDK</w:t>
      </w:r>
      <w:r>
        <w:rPr>
          <w:rFonts w:hint="eastAsia" w:ascii="华文楷体" w:hAnsi="华文楷体" w:eastAsia="华文楷体" w:cs="华文楷体"/>
          <w:b w:val="0"/>
          <w:bCs w:val="0"/>
          <w:sz w:val="20"/>
          <w:szCs w:val="20"/>
          <w:lang w:val="en-US" w:eastAsia="zh-CN"/>
        </w:rPr>
        <w:t>1.8+</w:t>
      </w:r>
      <w:r>
        <w:rPr>
          <w:rFonts w:hint="eastAsia" w:ascii="华文楷体" w:hAnsi="华文楷体" w:eastAsia="华文楷体" w:cs="华文楷体"/>
          <w:b w:val="0"/>
          <w:bCs w:val="0"/>
          <w:sz w:val="20"/>
          <w:szCs w:val="20"/>
        </w:rPr>
        <w:t>Tomcat</w:t>
      </w:r>
      <w:r>
        <w:rPr>
          <w:rFonts w:hint="eastAsia" w:ascii="华文楷体" w:hAnsi="华文楷体" w:eastAsia="华文楷体" w:cs="华文楷体"/>
          <w:b w:val="0"/>
          <w:bCs w:val="0"/>
          <w:sz w:val="20"/>
          <w:szCs w:val="20"/>
          <w:lang w:val="en-US" w:eastAsia="zh-CN"/>
        </w:rPr>
        <w:t xml:space="preserve">7+ </w:t>
      </w:r>
      <w:r>
        <w:rPr>
          <w:rFonts w:hint="eastAsia" w:ascii="华文楷体" w:hAnsi="华文楷体" w:eastAsia="华文楷体" w:cs="华文楷体"/>
          <w:b w:val="0"/>
          <w:bCs w:val="0"/>
          <w:sz w:val="20"/>
          <w:szCs w:val="20"/>
        </w:rPr>
        <w:t>SVN</w:t>
      </w:r>
      <w:r>
        <w:rPr>
          <w:rFonts w:hint="eastAsia" w:ascii="华文楷体" w:hAnsi="华文楷体" w:eastAsia="华文楷体" w:cs="华文楷体"/>
          <w:b w:val="0"/>
          <w:bCs w:val="0"/>
          <w:sz w:val="20"/>
          <w:szCs w:val="20"/>
          <w:lang w:val="en-US" w:eastAsia="zh-CN"/>
        </w:rPr>
        <w:t>+</w:t>
      </w:r>
      <w:r>
        <w:rPr>
          <w:rFonts w:hint="eastAsia" w:ascii="华文楷体" w:hAnsi="华文楷体" w:eastAsia="华文楷体" w:cs="华文楷体"/>
          <w:b w:val="0"/>
          <w:bCs w:val="0"/>
          <w:sz w:val="20"/>
          <w:szCs w:val="20"/>
        </w:rPr>
        <w:t>Maven</w:t>
      </w:r>
      <w:r>
        <w:rPr>
          <w:rFonts w:hint="eastAsia" w:ascii="华文楷体" w:hAnsi="华文楷体" w:eastAsia="华文楷体" w:cs="华文楷体"/>
          <w:b w:val="0"/>
          <w:bCs w:val="0"/>
          <w:sz w:val="20"/>
          <w:szCs w:val="20"/>
          <w:lang w:val="en-US" w:eastAsia="zh-CN"/>
        </w:rPr>
        <w:t>+redis+</w:t>
      </w:r>
      <w:r>
        <w:rPr>
          <w:rFonts w:hint="eastAsia" w:ascii="华文楷体" w:hAnsi="华文楷体" w:eastAsia="华文楷体" w:cs="华文楷体"/>
          <w:b w:val="0"/>
          <w:bCs w:val="0"/>
          <w:sz w:val="20"/>
          <w:szCs w:val="20"/>
        </w:rPr>
        <w:t>Mysql</w:t>
      </w:r>
      <w:r>
        <w:rPr>
          <w:rFonts w:hint="eastAsia" w:ascii="华文楷体" w:hAnsi="华文楷体" w:eastAsia="华文楷体" w:cs="华文楷体"/>
          <w:b w:val="0"/>
          <w:bCs w:val="0"/>
          <w:sz w:val="20"/>
          <w:szCs w:val="20"/>
          <w:lang w:val="en-US" w:eastAsia="zh-CN"/>
        </w:rPr>
        <w:t>数据库</w:t>
      </w:r>
    </w:p>
    <w:p>
      <w:pPr>
        <w:rPr>
          <w:rFonts w:hint="eastAsia" w:ascii="华文楷体" w:hAnsi="华文楷体" w:eastAsia="华文楷体" w:cs="华文楷体"/>
          <w:b w:val="0"/>
          <w:bCs w:val="0"/>
          <w:sz w:val="20"/>
          <w:szCs w:val="20"/>
        </w:rPr>
      </w:pPr>
      <w:r>
        <w:rPr>
          <w:rFonts w:hint="eastAsia" w:ascii="华文楷体" w:hAnsi="华文楷体" w:eastAsia="华文楷体" w:cs="华文楷体"/>
          <w:b w:val="0"/>
          <w:bCs w:val="0"/>
          <w:sz w:val="20"/>
          <w:szCs w:val="20"/>
        </w:rPr>
        <w:t>架构</w:t>
      </w:r>
    </w:p>
    <w:p>
      <w:pPr>
        <w:widowControl w:val="0"/>
        <w:numPr>
          <w:ilvl w:val="0"/>
          <w:numId w:val="0"/>
        </w:numPr>
        <w:jc w:val="both"/>
        <w:rPr>
          <w:rFonts w:hint="default"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前端</w:t>
      </w:r>
      <w:r>
        <w:rPr>
          <w:rFonts w:hint="eastAsia" w:ascii="华文楷体" w:hAnsi="华文楷体" w:eastAsia="华文楷体" w:cs="华文楷体"/>
          <w:b w:val="0"/>
          <w:bCs w:val="0"/>
        </w:rPr>
        <w:t>Bootstrap+jQuery</w:t>
      </w:r>
      <w:r>
        <w:rPr>
          <w:rFonts w:hint="eastAsia" w:ascii="华文楷体" w:hAnsi="华文楷体" w:eastAsia="华文楷体" w:cs="华文楷体"/>
          <w:b w:val="0"/>
          <w:bCs w:val="0"/>
          <w:lang w:val="en-US" w:eastAsia="zh-CN"/>
        </w:rPr>
        <w:t>+</w:t>
      </w:r>
      <w:r>
        <w:rPr>
          <w:rStyle w:val="5"/>
          <w:rFonts w:hint="eastAsia" w:ascii="华文楷体" w:hAnsi="华文楷体" w:eastAsia="华文楷体" w:cs="华文楷体"/>
          <w:i w:val="0"/>
          <w:caps w:val="0"/>
          <w:color w:val="000000" w:themeColor="text1"/>
          <w:spacing w:val="0"/>
          <w:sz w:val="20"/>
          <w:szCs w:val="20"/>
          <w:shd w:val="clear" w:fill="FFFFFF"/>
          <w14:textFill>
            <w14:solidFill>
              <w14:schemeClr w14:val="tx1"/>
            </w14:solidFill>
          </w14:textFill>
        </w:rPr>
        <w:t>zooKeeper</w:t>
      </w:r>
    </w:p>
    <w:p>
      <w:pPr>
        <w:rPr>
          <w:b/>
          <w:bCs/>
          <w:szCs w:val="21"/>
        </w:rPr>
      </w:pPr>
      <w:r>
        <w:rPr>
          <w:rFonts w:hint="eastAsia" w:ascii="华文楷体" w:hAnsi="华文楷体" w:eastAsia="华文楷体" w:cs="华文楷体"/>
          <w:b w:val="0"/>
          <w:bCs w:val="0"/>
          <w:lang w:val="en-US" w:eastAsia="zh-CN"/>
        </w:rPr>
        <w:t>后端</w:t>
      </w:r>
      <w:r>
        <w:rPr>
          <w:rFonts w:hint="eastAsia" w:ascii="华文楷体" w:hAnsi="华文楷体" w:eastAsia="华文楷体" w:cs="华文楷体"/>
          <w:b w:val="0"/>
          <w:bCs w:val="0"/>
        </w:rPr>
        <w:t>Spring+SpringMvc+Mybatis++Activiti5</w:t>
      </w:r>
    </w:p>
    <w:p>
      <w:pPr>
        <w:widowControl w:val="0"/>
        <w:numPr>
          <w:ilvl w:val="0"/>
          <w:numId w:val="0"/>
        </w:numPr>
        <w:jc w:val="both"/>
        <w:rPr>
          <w:rFonts w:hint="eastAsia" w:ascii="华文楷体" w:hAnsi="华文楷体" w:eastAsia="华文楷体" w:cs="华文楷体"/>
          <w:b w:val="0"/>
          <w:bCs w:val="0"/>
          <w:sz w:val="20"/>
          <w:szCs w:val="20"/>
          <w:lang w:val="en-US" w:eastAsia="zh-CN"/>
        </w:rPr>
      </w:pPr>
    </w:p>
    <w:p>
      <w:pPr>
        <w:widowControl w:val="0"/>
        <w:numPr>
          <w:ilvl w:val="0"/>
          <w:numId w:val="0"/>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尚筹网 项目需求分析</w:t>
      </w:r>
    </w:p>
    <w:p>
      <w:pPr>
        <w:widowControl w:val="0"/>
        <w:numPr>
          <w:ilvl w:val="0"/>
          <w:numId w:val="0"/>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 xml:space="preserve">        1. 需求采集（客户提供或客户口述后整理）</w:t>
      </w:r>
    </w:p>
    <w:p>
      <w:pPr>
        <w:widowControl w:val="0"/>
        <w:numPr>
          <w:ilvl w:val="0"/>
          <w:numId w:val="0"/>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 xml:space="preserve">        2. 需求编制（产生文档）</w:t>
      </w:r>
    </w:p>
    <w:p>
      <w:pPr>
        <w:widowControl w:val="0"/>
        <w:numPr>
          <w:ilvl w:val="0"/>
          <w:numId w:val="0"/>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 xml:space="preserve">        3. 需求审核（客户参与，确定需求，如果后期需求发生变更，一定要客户确认，否则后果很严重）</w:t>
      </w:r>
    </w:p>
    <w:p>
      <w:pPr>
        <w:widowControl w:val="0"/>
        <w:numPr>
          <w:ilvl w:val="0"/>
          <w:numId w:val="0"/>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 xml:space="preserve">        Web项目可根据需求创建原型页面或草图设计用于确认需求。</w:t>
      </w:r>
    </w:p>
    <w:p>
      <w:pPr>
        <w:widowControl w:val="0"/>
        <w:numPr>
          <w:ilvl w:val="0"/>
          <w:numId w:val="0"/>
        </w:numPr>
        <w:jc w:val="both"/>
        <w:rPr>
          <w:rFonts w:hint="eastAsia" w:ascii="华文楷体" w:hAnsi="华文楷体" w:eastAsia="华文楷体" w:cs="华文楷体"/>
          <w:b w:val="0"/>
          <w:bCs w:val="0"/>
          <w:sz w:val="20"/>
          <w:szCs w:val="20"/>
          <w:lang w:val="en-US" w:eastAsia="zh-CN"/>
        </w:rPr>
      </w:pPr>
    </w:p>
    <w:p>
      <w:pPr>
        <w:widowControl w:val="0"/>
        <w:numPr>
          <w:ilvl w:val="0"/>
          <w:numId w:val="0"/>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尚筹网 项目设计</w:t>
      </w:r>
    </w:p>
    <w:p>
      <w:pPr>
        <w:widowControl w:val="0"/>
        <w:numPr>
          <w:ilvl w:val="0"/>
          <w:numId w:val="0"/>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 xml:space="preserve">        1. 页面设计 （Frontpage, Dreamweaver， 文本编辑器）</w:t>
      </w:r>
    </w:p>
    <w:p>
      <w:pPr>
        <w:widowControl w:val="0"/>
        <w:numPr>
          <w:ilvl w:val="0"/>
          <w:numId w:val="0"/>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 xml:space="preserve">        2. 物理数据模型（PDM） -- 数据库设计 （PowerDesigner）</w:t>
      </w:r>
    </w:p>
    <w:p>
      <w:pPr>
        <w:widowControl w:val="0"/>
        <w:numPr>
          <w:ilvl w:val="0"/>
          <w:numId w:val="0"/>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ab/>
      </w:r>
      <w:r>
        <w:rPr>
          <w:rFonts w:hint="eastAsia" w:ascii="华文楷体" w:hAnsi="华文楷体" w:eastAsia="华文楷体" w:cs="华文楷体"/>
          <w:b w:val="0"/>
          <w:bCs w:val="0"/>
          <w:sz w:val="20"/>
          <w:szCs w:val="20"/>
          <w:lang w:val="en-US" w:eastAsia="zh-CN"/>
        </w:rPr>
        <w:tab/>
      </w:r>
      <w:r>
        <w:rPr>
          <w:rFonts w:hint="eastAsia" w:ascii="华文楷体" w:hAnsi="华文楷体" w:eastAsia="华文楷体" w:cs="华文楷体"/>
          <w:b w:val="0"/>
          <w:bCs w:val="0"/>
          <w:sz w:val="20"/>
          <w:szCs w:val="20"/>
          <w:lang w:val="en-US" w:eastAsia="zh-CN"/>
        </w:rPr>
        <w:t>抽取概念模型 --&gt; 转换对象模型  --&gt; 转换数据模型</w:t>
      </w:r>
    </w:p>
    <w:p>
      <w:pPr>
        <w:widowControl w:val="0"/>
        <w:numPr>
          <w:ilvl w:val="0"/>
          <w:numId w:val="0"/>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 xml:space="preserve">        3. 业务流程设计 （UML ： 类图，时序图，用例图，页面迁移图）</w:t>
      </w:r>
    </w:p>
    <w:p>
      <w:pPr>
        <w:widowControl w:val="0"/>
        <w:numPr>
          <w:ilvl w:val="0"/>
          <w:numId w:val="0"/>
        </w:numPr>
        <w:jc w:val="both"/>
        <w:rPr>
          <w:rFonts w:hint="eastAsia" w:ascii="华文楷体" w:hAnsi="华文楷体" w:eastAsia="华文楷体" w:cs="华文楷体"/>
          <w:b w:val="0"/>
          <w:bCs w:val="0"/>
          <w:sz w:val="20"/>
          <w:szCs w:val="20"/>
          <w:lang w:val="en-US" w:eastAsia="zh-CN"/>
        </w:rPr>
      </w:pPr>
    </w:p>
    <w:p>
      <w:pPr>
        <w:keepNext w:val="0"/>
        <w:keepLines w:val="0"/>
        <w:widowControl/>
        <w:suppressLineNumbers w:val="0"/>
        <w:jc w:val="left"/>
      </w:pPr>
    </w:p>
    <w:p>
      <w:pPr>
        <w:widowControl w:val="0"/>
        <w:numPr>
          <w:ilvl w:val="0"/>
          <w:numId w:val="0"/>
        </w:numPr>
        <w:jc w:val="both"/>
        <w:rPr>
          <w:rFonts w:hint="eastAsia" w:ascii="华文楷体" w:hAnsi="华文楷体" w:eastAsia="华文楷体" w:cs="华文楷体"/>
          <w:b w:val="0"/>
          <w:bCs w:val="0"/>
          <w:sz w:val="20"/>
          <w:szCs w:val="20"/>
          <w:lang w:val="en-US" w:eastAsia="zh-CN"/>
        </w:rPr>
      </w:pPr>
    </w:p>
    <w:p>
      <w:pPr>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模块：</w:t>
      </w:r>
    </w:p>
    <w:p>
      <w:pPr>
        <w:ind w:firstLine="420" w:firstLineChars="0"/>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权限管理模块（用户维护 角色维护 许可维护）</w:t>
      </w:r>
    </w:p>
    <w:p>
      <w:pPr>
        <w:ind w:firstLine="420" w:firstLineChars="0"/>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业务审核模块（实名认证审核  广告审核 项目审核）</w:t>
      </w:r>
    </w:p>
    <w:p>
      <w:pPr>
        <w:ind w:firstLine="420" w:firstLineChars="0"/>
        <w:rPr>
          <w:rFonts w:hint="default"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业务管理模块（ 资质维护 分类管理 流程管理 广告管理 消息模块 项目分类 项目标签）</w:t>
      </w:r>
    </w:p>
    <w:p>
      <w:pPr>
        <w:ind w:firstLine="420" w:firstLineChars="0"/>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用户模块（用户注册个人信息管理，众筹资产管理，众筹项目管理）</w:t>
      </w:r>
    </w:p>
    <w:p>
      <w:pPr>
        <w:ind w:firstLine="420" w:firstLineChars="0"/>
        <w:rPr>
          <w:rFonts w:hint="eastAsia" w:ascii="华文楷体" w:hAnsi="华文楷体" w:eastAsia="华文楷体" w:cs="华文楷体"/>
          <w:b w:val="0"/>
          <w:bCs w:val="0"/>
          <w:sz w:val="20"/>
          <w:szCs w:val="20"/>
          <w:lang w:val="en-US" w:eastAsia="zh-CN"/>
        </w:rPr>
      </w:pPr>
    </w:p>
    <w:p>
      <w:pPr>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主要负责模块</w:t>
      </w:r>
    </w:p>
    <w:p>
      <w:pPr>
        <w:ind w:firstLine="420" w:firstLineChars="0"/>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权限管理模块（用户维护 角色维护 许可维护）</w:t>
      </w:r>
    </w:p>
    <w:p>
      <w:pPr>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 xml:space="preserve"> </w:t>
      </w:r>
      <w:r>
        <w:rPr>
          <w:rFonts w:hint="eastAsia" w:ascii="华文楷体" w:hAnsi="华文楷体" w:eastAsia="华文楷体" w:cs="华文楷体"/>
          <w:b w:val="0"/>
          <w:bCs w:val="0"/>
          <w:sz w:val="20"/>
          <w:szCs w:val="20"/>
          <w:lang w:val="en-US" w:eastAsia="zh-CN"/>
        </w:rPr>
        <w:tab/>
        <w:t>资质维护 分类管理 流程管理 广告管理 实名认证审核</w:t>
      </w:r>
    </w:p>
    <w:p>
      <w:pPr>
        <w:rPr>
          <w:rFonts w:hint="eastAsia" w:ascii="华文楷体" w:hAnsi="华文楷体" w:eastAsia="华文楷体" w:cs="华文楷体"/>
          <w:b w:val="0"/>
          <w:bCs w:val="0"/>
          <w:sz w:val="20"/>
          <w:szCs w:val="20"/>
          <w:lang w:val="en-US" w:eastAsia="zh-CN"/>
        </w:rPr>
      </w:pPr>
    </w:p>
    <w:p>
      <w:pPr>
        <w:widowControl w:val="0"/>
        <w:numPr>
          <w:ilvl w:val="0"/>
          <w:numId w:val="2"/>
        </w:numPr>
        <w:jc w:val="both"/>
        <w:rPr>
          <w:rStyle w:val="5"/>
          <w:rFonts w:hint="eastAsia" w:ascii="华文楷体" w:hAnsi="华文楷体" w:eastAsia="华文楷体" w:cs="华文楷体"/>
          <w:i w:val="0"/>
          <w:caps w:val="0"/>
          <w:color w:val="000000" w:themeColor="text1"/>
          <w:spacing w:val="0"/>
          <w:sz w:val="20"/>
          <w:szCs w:val="20"/>
          <w:u w:val="none"/>
          <w:shd w:val="clear" w:fill="FFFFFF"/>
          <w:lang w:val="en-US" w:eastAsia="zh-CN"/>
          <w14:textFill>
            <w14:solidFill>
              <w14:schemeClr w14:val="tx1"/>
            </w14:solidFill>
          </w14:textFill>
        </w:rPr>
      </w:pPr>
      <w:r>
        <w:rPr>
          <w:rStyle w:val="5"/>
          <w:rFonts w:hint="eastAsia" w:ascii="华文楷体" w:hAnsi="华文楷体" w:eastAsia="华文楷体" w:cs="华文楷体"/>
          <w:i w:val="0"/>
          <w:caps w:val="0"/>
          <w:color w:val="000000" w:themeColor="text1"/>
          <w:spacing w:val="0"/>
          <w:sz w:val="20"/>
          <w:szCs w:val="20"/>
          <w:u w:val="none"/>
          <w:shd w:val="clear" w:fill="FFFFFF"/>
          <w:lang w:val="en-US" w:eastAsia="zh-CN"/>
          <w14:textFill>
            <w14:solidFill>
              <w14:schemeClr w14:val="tx1"/>
            </w14:solidFill>
          </w14:textFill>
        </w:rPr>
        <w:t>分为用户、角色、许可三个表，用户分配角色，角色分配许可。五表关联 利用</w:t>
      </w:r>
      <w:r>
        <w:rPr>
          <w:rFonts w:hint="eastAsia" w:ascii="华文楷体" w:hAnsi="华文楷体" w:eastAsia="华文楷体" w:cs="华文楷体"/>
          <w:b w:val="0"/>
          <w:bCs w:val="0"/>
          <w:sz w:val="20"/>
          <w:szCs w:val="20"/>
          <w:lang w:val="en-US" w:eastAsia="zh-CN"/>
        </w:rPr>
        <w:t>利用</w:t>
      </w:r>
      <w:r>
        <w:rPr>
          <w:rStyle w:val="5"/>
          <w:rFonts w:hint="eastAsia" w:ascii="华文楷体" w:hAnsi="华文楷体" w:eastAsia="华文楷体" w:cs="华文楷体"/>
          <w:i w:val="0"/>
          <w:caps w:val="0"/>
          <w:color w:val="000000" w:themeColor="text1"/>
          <w:spacing w:val="0"/>
          <w:sz w:val="20"/>
          <w:szCs w:val="20"/>
          <w:u w:val="none"/>
          <w:shd w:val="clear" w:fill="FFFFFF"/>
          <w14:textFill>
            <w14:solidFill>
              <w14:schemeClr w14:val="tx1"/>
            </w14:solidFill>
          </w14:textFill>
        </w:rPr>
        <w:t>zooKeepe</w:t>
      </w:r>
      <w:r>
        <w:rPr>
          <w:rStyle w:val="5"/>
          <w:rFonts w:hint="eastAsia" w:ascii="华文楷体" w:hAnsi="华文楷体" w:eastAsia="华文楷体" w:cs="华文楷体"/>
          <w:i w:val="0"/>
          <w:caps w:val="0"/>
          <w:color w:val="000000" w:themeColor="text1"/>
          <w:spacing w:val="0"/>
          <w:sz w:val="20"/>
          <w:szCs w:val="20"/>
          <w:u w:val="none"/>
          <w:shd w:val="clear" w:fill="FFFFFF"/>
          <w:lang w:val="en-US" w:eastAsia="zh-CN"/>
          <w14:textFill>
            <w14:solidFill>
              <w14:schemeClr w14:val="tx1"/>
            </w14:solidFill>
          </w14:textFill>
        </w:rPr>
        <w:t>实现不同管理员用户，登录显示不同权限的许可树。</w:t>
      </w:r>
    </w:p>
    <w:p>
      <w:pPr>
        <w:widowControl w:val="0"/>
        <w:numPr>
          <w:ilvl w:val="0"/>
          <w:numId w:val="2"/>
        </w:numPr>
        <w:jc w:val="both"/>
        <w:rPr>
          <w:rStyle w:val="5"/>
          <w:rFonts w:hint="eastAsia" w:ascii="华文楷体" w:hAnsi="华文楷体" w:eastAsia="华文楷体" w:cs="华文楷体"/>
          <w:i w:val="0"/>
          <w:caps w:val="0"/>
          <w:color w:val="000000" w:themeColor="text1"/>
          <w:spacing w:val="0"/>
          <w:sz w:val="20"/>
          <w:szCs w:val="20"/>
          <w:u w:val="none"/>
          <w:shd w:val="clear" w:fill="FFFFFF"/>
          <w:lang w:val="en-US" w:eastAsia="zh-CN"/>
          <w14:textFill>
            <w14:solidFill>
              <w14:schemeClr w14:val="tx1"/>
            </w14:solidFill>
          </w14:textFill>
        </w:rPr>
      </w:pPr>
      <w:r>
        <w:rPr>
          <w:rFonts w:hint="eastAsia" w:ascii="华文楷体" w:hAnsi="华文楷体" w:eastAsia="华文楷体" w:cs="华文楷体"/>
          <w:b w:val="0"/>
          <w:bCs w:val="0"/>
          <w:sz w:val="20"/>
          <w:szCs w:val="20"/>
          <w:lang w:val="en-US" w:eastAsia="zh-CN"/>
        </w:rPr>
        <w:t>资质维护 是实名认证中的各种证件的管理，需要用到什么类型证件进行管理。</w:t>
      </w:r>
    </w:p>
    <w:p>
      <w:pPr>
        <w:widowControl w:val="0"/>
        <w:numPr>
          <w:ilvl w:val="0"/>
          <w:numId w:val="2"/>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分类管理，用户分为四种类型：</w:t>
      </w:r>
      <w:r>
        <w:rPr>
          <w:rFonts w:hint="eastAsia" w:ascii="华文楷体" w:hAnsi="华文楷体" w:eastAsia="华文楷体" w:cs="华文楷体"/>
          <w:b w:val="0"/>
          <w:bCs w:val="0"/>
          <w:i w:val="0"/>
          <w:caps w:val="0"/>
          <w:color w:val="333333"/>
          <w:spacing w:val="0"/>
          <w:kern w:val="0"/>
          <w:sz w:val="20"/>
          <w:szCs w:val="20"/>
          <w:lang w:val="en-US" w:eastAsia="zh-CN" w:bidi="ar"/>
        </w:rPr>
        <w:t>商业公司、个体工商户、</w:t>
      </w:r>
      <w:r>
        <w:rPr>
          <w:rFonts w:hint="eastAsia" w:ascii="华文楷体" w:hAnsi="华文楷体" w:eastAsia="华文楷体" w:cs="华文楷体"/>
          <w:b w:val="0"/>
          <w:bCs w:val="0"/>
          <w:i w:val="0"/>
          <w:caps w:val="0"/>
          <w:color w:val="333333"/>
          <w:spacing w:val="0"/>
          <w:kern w:val="0"/>
          <w:sz w:val="20"/>
          <w:szCs w:val="20"/>
          <w:lang w:val="en-US" w:eastAsia="zh-CN" w:bidi="ar"/>
        </w:rPr>
        <w:t>个人经营、</w:t>
      </w:r>
      <w:r>
        <w:rPr>
          <w:rFonts w:hint="eastAsia" w:ascii="华文楷体" w:hAnsi="华文楷体" w:eastAsia="华文楷体" w:cs="华文楷体"/>
          <w:b w:val="0"/>
          <w:bCs w:val="0"/>
          <w:i w:val="0"/>
          <w:caps w:val="0"/>
          <w:color w:val="333333"/>
          <w:spacing w:val="0"/>
          <w:kern w:val="0"/>
          <w:sz w:val="20"/>
          <w:szCs w:val="20"/>
          <w:lang w:val="en-US" w:eastAsia="zh-CN" w:bidi="ar"/>
        </w:rPr>
        <w:t>政府及非营利组织、与</w:t>
      </w:r>
      <w:r>
        <w:rPr>
          <w:rFonts w:hint="eastAsia" w:ascii="华文楷体" w:hAnsi="华文楷体" w:eastAsia="华文楷体" w:cs="华文楷体"/>
          <w:b w:val="0"/>
          <w:bCs w:val="0"/>
          <w:i w:val="0"/>
          <w:caps w:val="0"/>
          <w:color w:val="333333"/>
          <w:spacing w:val="0"/>
          <w:kern w:val="0"/>
          <w:sz w:val="20"/>
          <w:szCs w:val="20"/>
          <w:lang w:val="en-US" w:eastAsia="zh-CN" w:bidi="ar"/>
        </w:rPr>
        <w:t>资质维护的各种</w:t>
      </w:r>
      <w:r>
        <w:rPr>
          <w:rFonts w:hint="eastAsia" w:ascii="华文楷体" w:hAnsi="华文楷体" w:eastAsia="华文楷体" w:cs="华文楷体"/>
          <w:b w:val="0"/>
          <w:bCs w:val="0"/>
          <w:i w:val="0"/>
          <w:caps w:val="0"/>
          <w:color w:val="333333"/>
          <w:spacing w:val="0"/>
          <w:kern w:val="0"/>
          <w:sz w:val="20"/>
          <w:szCs w:val="20"/>
          <w:lang w:val="en-US" w:eastAsia="zh-CN" w:bidi="ar"/>
        </w:rPr>
        <w:t>的证件进行绑定，实现不同类型用户在实名认证中需要上传不同的的证件。</w:t>
      </w:r>
    </w:p>
    <w:p>
      <w:pPr>
        <w:widowControl w:val="0"/>
        <w:numPr>
          <w:ilvl w:val="0"/>
          <w:numId w:val="2"/>
        </w:numPr>
        <w:jc w:val="both"/>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流程管理，使用</w:t>
      </w:r>
      <w:r>
        <w:rPr>
          <w:rFonts w:hint="eastAsia" w:ascii="华文楷体" w:hAnsi="华文楷体" w:eastAsia="华文楷体" w:cs="华文楷体"/>
          <w:b w:val="0"/>
          <w:bCs w:val="0"/>
        </w:rPr>
        <w:t>Activiti</w:t>
      </w:r>
      <w:r>
        <w:rPr>
          <w:rFonts w:hint="eastAsia" w:ascii="华文楷体" w:hAnsi="华文楷体" w:eastAsia="华文楷体" w:cs="华文楷体"/>
          <w:b w:val="0"/>
          <w:bCs w:val="0"/>
          <w:lang w:val="en-US" w:eastAsia="zh-CN"/>
        </w:rPr>
        <w:t>流程工作流程框架技术，编写不同用户实名认证时需要经行的工作流程，例如</w:t>
      </w:r>
      <w:r>
        <w:rPr>
          <w:rFonts w:hint="eastAsia" w:ascii="华文楷体" w:hAnsi="华文楷体" w:eastAsia="华文楷体" w:cs="华文楷体"/>
          <w:b w:val="0"/>
          <w:bCs w:val="0"/>
          <w:sz w:val="20"/>
          <w:szCs w:val="20"/>
          <w:lang w:val="en-US" w:eastAsia="zh-CN"/>
        </w:rPr>
        <w:t>实名认证审核流程，发送验证码——审核验证码——后台认证审核，的一个流程。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415155" cy="1741170"/>
            <wp:effectExtent l="0" t="0" r="4445" b="11430"/>
            <wp:docPr id="6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 descr="IMG_256"/>
                    <pic:cNvPicPr>
                      <a:picLocks noChangeAspect="1"/>
                    </pic:cNvPicPr>
                  </pic:nvPicPr>
                  <pic:blipFill>
                    <a:blip r:embed="rId5"/>
                    <a:stretch>
                      <a:fillRect/>
                    </a:stretch>
                  </pic:blipFill>
                  <pic:spPr>
                    <a:xfrm>
                      <a:off x="0" y="0"/>
                      <a:ext cx="4415155" cy="1741170"/>
                    </a:xfrm>
                    <a:prstGeom prst="rect">
                      <a:avLst/>
                    </a:prstGeom>
                    <a:noFill/>
                    <a:ln w="9525">
                      <a:noFill/>
                    </a:ln>
                  </pic:spPr>
                </pic:pic>
              </a:graphicData>
            </a:graphic>
          </wp:inline>
        </w:drawing>
      </w:r>
    </w:p>
    <w:p>
      <w:pPr>
        <w:keepNext w:val="0"/>
        <w:keepLines w:val="0"/>
        <w:widowControl/>
        <w:suppressLineNumbers w:val="0"/>
        <w:jc w:val="left"/>
        <w:rPr>
          <w:rFonts w:hint="eastAsia" w:ascii="华文楷体" w:hAnsi="华文楷体" w:eastAsia="华文楷体" w:cs="华文楷体"/>
          <w:kern w:val="0"/>
          <w:sz w:val="20"/>
          <w:szCs w:val="20"/>
          <w:lang w:val="en-US" w:eastAsia="zh-CN" w:bidi="ar"/>
        </w:rPr>
      </w:pPr>
      <w:r>
        <w:rPr>
          <w:rFonts w:hint="eastAsia" w:ascii="华文楷体" w:hAnsi="华文楷体" w:eastAsia="华文楷体" w:cs="华文楷体"/>
          <w:kern w:val="0"/>
          <w:sz w:val="20"/>
          <w:szCs w:val="20"/>
          <w:lang w:val="en-US" w:eastAsia="zh-CN" w:bidi="ar"/>
        </w:rPr>
        <w:t>通过部署流程实现实名认证时的一个管理。</w:t>
      </w:r>
    </w:p>
    <w:p>
      <w:pPr>
        <w:keepNext w:val="0"/>
        <w:keepLines w:val="0"/>
        <w:widowControl/>
        <w:suppressLineNumbers w:val="0"/>
        <w:jc w:val="left"/>
        <w:rPr>
          <w:rFonts w:hint="eastAsia" w:ascii="华文楷体" w:hAnsi="华文楷体" w:eastAsia="华文楷体" w:cs="华文楷体"/>
          <w:kern w:val="0"/>
          <w:sz w:val="20"/>
          <w:szCs w:val="20"/>
          <w:lang w:val="en-US" w:eastAsia="zh-CN" w:bidi="ar"/>
        </w:rPr>
      </w:pPr>
    </w:p>
    <w:p>
      <w:pPr>
        <w:keepNext w:val="0"/>
        <w:keepLines w:val="0"/>
        <w:widowControl/>
        <w:numPr>
          <w:ilvl w:val="0"/>
          <w:numId w:val="2"/>
        </w:numPr>
        <w:suppressLineNumbers w:val="0"/>
        <w:ind w:left="0" w:leftChars="0" w:firstLine="0" w:firstLineChars="0"/>
        <w:jc w:val="left"/>
        <w:rPr>
          <w:rFonts w:hint="eastAsia"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广告管理：发布广告，上传广告信息，进行广告数据的管理</w:t>
      </w:r>
    </w:p>
    <w:p>
      <w:pPr>
        <w:keepNext w:val="0"/>
        <w:keepLines w:val="0"/>
        <w:widowControl/>
        <w:numPr>
          <w:ilvl w:val="0"/>
          <w:numId w:val="2"/>
        </w:numPr>
        <w:suppressLineNumbers w:val="0"/>
        <w:ind w:left="0" w:leftChars="0" w:firstLine="0" w:firstLineChars="0"/>
        <w:jc w:val="left"/>
        <w:rPr>
          <w:rFonts w:hint="default" w:ascii="华文楷体" w:hAnsi="华文楷体" w:eastAsia="华文楷体" w:cs="华文楷体"/>
          <w:b w:val="0"/>
          <w:bCs w:val="0"/>
          <w:sz w:val="20"/>
          <w:szCs w:val="20"/>
          <w:lang w:val="en-US" w:eastAsia="zh-CN"/>
        </w:rPr>
      </w:pPr>
      <w:r>
        <w:rPr>
          <w:rFonts w:hint="eastAsia" w:ascii="华文楷体" w:hAnsi="华文楷体" w:eastAsia="华文楷体" w:cs="华文楷体"/>
          <w:b w:val="0"/>
          <w:bCs w:val="0"/>
          <w:sz w:val="20"/>
          <w:szCs w:val="20"/>
          <w:lang w:val="en-US" w:eastAsia="zh-CN"/>
        </w:rPr>
        <w:t>实名认证审核 审核部分，修改会员用户状态，通过用户上传的信息，进行审核，审核后改变用户状态，完成认证功能。</w:t>
      </w:r>
      <w:bookmarkStart w:id="0" w:name="_GoBack"/>
      <w:bookmarkEnd w:id="0"/>
    </w:p>
    <w:p>
      <w:pPr>
        <w:widowControl w:val="0"/>
        <w:numPr>
          <w:numId w:val="0"/>
        </w:numPr>
        <w:jc w:val="both"/>
        <w:rPr>
          <w:rFonts w:hint="eastAsia" w:ascii="华文楷体" w:hAnsi="华文楷体" w:eastAsia="华文楷体" w:cs="华文楷体"/>
          <w:b w:val="0"/>
          <w:bCs w:val="0"/>
          <w:sz w:val="20"/>
          <w:szCs w:val="20"/>
          <w:lang w:val="en-US" w:eastAsia="zh-CN"/>
        </w:rPr>
      </w:pPr>
    </w:p>
    <w:p>
      <w:pPr>
        <w:widowControl w:val="0"/>
        <w:numPr>
          <w:numId w:val="0"/>
        </w:numPr>
        <w:jc w:val="both"/>
        <w:rPr>
          <w:rStyle w:val="5"/>
          <w:rFonts w:hint="eastAsia" w:ascii="华文楷体" w:hAnsi="华文楷体" w:eastAsia="华文楷体" w:cs="华文楷体"/>
          <w:i w:val="0"/>
          <w:caps w:val="0"/>
          <w:color w:val="000000" w:themeColor="text1"/>
          <w:spacing w:val="0"/>
          <w:sz w:val="20"/>
          <w:szCs w:val="20"/>
          <w:u w:val="none"/>
          <w:shd w:val="clear" w:fill="FFFFFF"/>
          <w:lang w:val="en-US" w:eastAsia="zh-CN"/>
          <w14:textFill>
            <w14:solidFill>
              <w14:schemeClr w14:val="tx1"/>
            </w14:solidFill>
          </w14:textFill>
        </w:rPr>
      </w:pPr>
    </w:p>
    <w:p>
      <w:pPr>
        <w:widowControl w:val="0"/>
        <w:numPr>
          <w:ilvl w:val="0"/>
          <w:numId w:val="0"/>
        </w:numPr>
        <w:jc w:val="both"/>
        <w:rPr>
          <w:rStyle w:val="5"/>
          <w:rFonts w:hint="default" w:ascii="华文楷体" w:hAnsi="华文楷体" w:eastAsia="华文楷体" w:cs="华文楷体"/>
          <w:i w:val="0"/>
          <w:caps w:val="0"/>
          <w:color w:val="000000" w:themeColor="text1"/>
          <w:spacing w:val="0"/>
          <w:sz w:val="20"/>
          <w:szCs w:val="20"/>
          <w:u w:val="none"/>
          <w:shd w:val="clear" w:fill="FFFFFF"/>
          <w:lang w:val="en-US" w:eastAsia="zh-CN"/>
          <w14:textFill>
            <w14:solidFill>
              <w14:schemeClr w14:val="tx1"/>
            </w14:solidFill>
          </w14:textFill>
        </w:rPr>
      </w:pPr>
    </w:p>
    <w:p>
      <w:pPr>
        <w:rPr>
          <w:rFonts w:hint="default" w:ascii="华文楷体" w:hAnsi="华文楷体" w:eastAsia="华文楷体" w:cs="华文楷体"/>
          <w:b w:val="0"/>
          <w:bCs w:val="0"/>
          <w:sz w:val="20"/>
          <w:szCs w:val="20"/>
          <w:lang w:val="en-US" w:eastAsia="zh-CN"/>
        </w:rPr>
      </w:pPr>
    </w:p>
    <w:p>
      <w:pPr>
        <w:ind w:firstLine="420" w:firstLineChars="0"/>
        <w:rPr>
          <w:rFonts w:hint="eastAsia" w:ascii="华文楷体" w:hAnsi="华文楷体" w:eastAsia="华文楷体" w:cs="华文楷体"/>
          <w:b w:val="0"/>
          <w:bCs w:val="0"/>
          <w:sz w:val="20"/>
          <w:szCs w:val="20"/>
          <w:lang w:val="en-US" w:eastAsia="zh-CN"/>
        </w:rPr>
      </w:pPr>
    </w:p>
    <w:p>
      <w:pPr>
        <w:rPr>
          <w:rFonts w:hint="default" w:ascii="华文楷体" w:hAnsi="华文楷体" w:eastAsia="华文楷体" w:cs="华文楷体"/>
          <w:b w:val="0"/>
          <w:bCs w:val="0"/>
          <w:sz w:val="20"/>
          <w:szCs w:val="20"/>
          <w:lang w:val="en-US" w:eastAsia="zh-CN"/>
        </w:rPr>
      </w:pPr>
    </w:p>
    <w:p>
      <w:pPr>
        <w:rPr>
          <w:rFonts w:hint="eastAsia" w:ascii="华文楷体" w:hAnsi="华文楷体" w:eastAsia="华文楷体" w:cs="华文楷体"/>
          <w:b w:val="0"/>
          <w:bCs w:val="0"/>
          <w:sz w:val="20"/>
          <w:szCs w:val="20"/>
          <w:lang w:val="en-US" w:eastAsia="zh-CN"/>
        </w:rPr>
      </w:pPr>
    </w:p>
    <w:p>
      <w:pPr>
        <w:rPr>
          <w:rFonts w:hint="default" w:ascii="华文楷体" w:hAnsi="华文楷体" w:eastAsia="华文楷体" w:cs="华文楷体"/>
          <w:b w:val="0"/>
          <w:bCs w:val="0"/>
          <w:sz w:val="20"/>
          <w:szCs w:val="20"/>
          <w:lang w:val="en-US" w:eastAsia="zh-CN"/>
        </w:rPr>
      </w:pPr>
    </w:p>
    <w:p>
      <w:pPr>
        <w:rPr>
          <w:rFonts w:hint="default" w:ascii="华文楷体" w:hAnsi="华文楷体" w:eastAsia="华文楷体" w:cs="华文楷体"/>
          <w:b w:val="0"/>
          <w:bCs w:val="0"/>
          <w:sz w:val="20"/>
          <w:szCs w:val="20"/>
          <w:lang w:val="en-US" w:eastAsia="zh-CN"/>
        </w:rPr>
      </w:pPr>
    </w:p>
    <w:p>
      <w:pPr>
        <w:rPr>
          <w:rFonts w:hint="default" w:ascii="华文楷体" w:hAnsi="华文楷体" w:eastAsia="华文楷体" w:cs="华文楷体"/>
          <w:b w:val="0"/>
          <w:bCs w:val="0"/>
          <w:sz w:val="20"/>
          <w:szCs w:val="20"/>
          <w:lang w:val="en-US" w:eastAsia="zh-CN"/>
        </w:rPr>
      </w:pPr>
    </w:p>
    <w:p>
      <w:pPr>
        <w:rPr>
          <w:rFonts w:hint="eastAsia" w:ascii="华文楷体" w:hAnsi="华文楷体" w:eastAsia="华文楷体" w:cs="华文楷体"/>
          <w:b w:val="0"/>
          <w:bCs w:val="0"/>
          <w:sz w:val="20"/>
          <w:szCs w:val="20"/>
          <w:lang w:val="en-US" w:eastAsia="zh-CN"/>
        </w:rPr>
      </w:pPr>
    </w:p>
    <w:p>
      <w:pPr>
        <w:rPr>
          <w:rFonts w:hint="eastAsia" w:ascii="华文楷体" w:hAnsi="华文楷体" w:eastAsia="华文楷体" w:cs="华文楷体"/>
          <w:b w:val="0"/>
          <w:bCs w:val="0"/>
          <w:sz w:val="20"/>
          <w:szCs w:val="20"/>
          <w:lang w:val="en-US" w:eastAsia="zh-CN"/>
        </w:rPr>
      </w:pPr>
    </w:p>
    <w:p>
      <w:pPr>
        <w:rPr>
          <w:rFonts w:hint="eastAsia" w:ascii="华文楷体" w:hAnsi="华文楷体" w:eastAsia="华文楷体" w:cs="华文楷体"/>
          <w:b w:val="0"/>
          <w:bCs w:val="0"/>
          <w:sz w:val="20"/>
          <w:szCs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2B9B8C"/>
    <w:multiLevelType w:val="singleLevel"/>
    <w:tmpl w:val="9E2B9B8C"/>
    <w:lvl w:ilvl="0" w:tentative="0">
      <w:start w:val="1"/>
      <w:numFmt w:val="decimal"/>
      <w:suff w:val="nothing"/>
      <w:lvlText w:val="%1、"/>
      <w:lvlJc w:val="left"/>
    </w:lvl>
  </w:abstractNum>
  <w:abstractNum w:abstractNumId="1">
    <w:nsid w:val="20BDAC3B"/>
    <w:multiLevelType w:val="singleLevel"/>
    <w:tmpl w:val="20BDAC3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4D5990"/>
    <w:rsid w:val="64CB1513"/>
    <w:rsid w:val="7B7B2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2019-09-15T11:27:00Z</dcterms:created>
  <dc:creator>张磊</dc:creator>
  <cp:lastModifiedBy>admin</cp:lastModifiedBy>
  <dcterms:modified xsi:type="dcterms:W3CDTF">2019-09-18T01:42:39Z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