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ind w:left="33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十次方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整体业务：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十次方，大型的专属社交平台，包括头条、问答、活动、交友、吐槽、招聘六大 业务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功能模块：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公共模块 文章微服务 基础微服务 交友微服务 活动微服务 问答微服务 招聘微服务 用户微服务 吐槽微服务 搜索微服务  短信微服务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框架和用到哪些技术：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我们这个项目前后端绝对分离 通过媒介借助开发api，后端开发用的是spring全家桶</w:t>
      </w:r>
      <w:r>
        <w:rPr>
          <w:rFonts w:hint="eastAsia"/>
          <w:sz w:val="18"/>
          <w:szCs w:val="18"/>
          <w:lang w:val="en-US" w:eastAsia="zh-CN"/>
        </w:rPr>
        <w:t>，boot和cloud的搭建，springmvc三层框架，还用到了springdata做数据库,做关系型和菲关系型正删改查，也用到了restful开发风格，采用微服务架构，后台变成一个一个的服务,每个都称之为微服务，每个微服务都是独立的不能通信,需要让他们通信springcloud来实现微服务之间的通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Springboot + SpringMVC + springcloud+springdata(后台)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restful开发风格（get,post,delete,put）uml建模语句可以进行单独讲解5-7分钟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Mongodb（</w:t>
      </w:r>
      <w:r>
        <w:rPr>
          <w:rFonts w:hint="eastAsia"/>
          <w:sz w:val="13"/>
          <w:szCs w:val="13"/>
          <w:lang w:val="en-US" w:eastAsia="zh-CN"/>
        </w:rPr>
        <w:t>（1）数据量大 （2）写入操作频繁 （3）价值较低</w:t>
      </w:r>
      <w:r>
        <w:rPr>
          <w:rFonts w:hint="eastAsia"/>
          <w:sz w:val="18"/>
          <w:szCs w:val="18"/>
          <w:lang w:val="en-US" w:eastAsia="zh-CN"/>
        </w:rPr>
        <w:t>）可以进行单独讲解5-7分钟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Redis（非关系数据库、缓存服务器）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Es （分布式的搜索）     可以进行单独讲解5-7分钟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RabbitMQ（消息中间件），可以进行单独讲解10-15分钟，还有kfk,activemq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eureka互相通信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44"/>
          <w:szCs w:val="44"/>
          <w:lang w:val="en-US" w:eastAsia="zh-CN" w:bidi="ar"/>
        </w:rPr>
      </w:pPr>
      <w:r>
        <w:rPr>
          <w:rFonts w:ascii="Open Sans" w:hAnsi="Open Sans" w:eastAsia="Open Sans" w:cs="Open Sans"/>
          <w:b/>
          <w:color w:val="333333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44"/>
          <w:szCs w:val="44"/>
          <w:lang w:val="en-US" w:eastAsia="zh-CN" w:bidi="ar"/>
        </w:rPr>
        <w:t>开发环境要求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33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 xml:space="preserve">JDK1.8 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数据库</w:t>
      </w:r>
      <w:r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 xml:space="preserve">mysql 5.7 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 xml:space="preserve">开发工具 </w:t>
      </w:r>
      <w:r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>idea 2017.1.2 maven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版本</w:t>
      </w:r>
      <w:r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 xml:space="preserve">3.3.9 docker 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 xml:space="preserve">最新版本 </w:t>
      </w:r>
      <w:r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 xml:space="preserve">centos7 VMware Workstation Pro 12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自己负责的是模块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登录和注册模块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注册之前必须发送手机验证码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发送短信验证码    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发短信业务怎么写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生成六位数字随机数,向缓存中放一份,给用户发一份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然后就可以注册了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先得到缓存中的验证码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判断,返回结果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做一个监听器 ,看他是否消费掉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rabbitmq消息中间件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kafka rabbitmq  activemq  执行效率高到低    安全反过来,rabbit用的最多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直接模式:直接走默认的交换器 等于没有走交换器   直接把消息发送到队列里面,经过空字符串交换器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分列模式:消息不能直接发个队列,交换器发送给相关联的消息队列,绑定key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主题模式:消息的生产者先发送给交换器  里面有匹配的rountingkey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客户端  用户使用的客户端可以是手机,app,电脑浏览器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客户端  公司后台管理界面,公司客服人员或者业务人员所使用的客户端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不管是哪一个都得访问java后台的微服务群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里面有用户微服务:user用户和admin管理人员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用户的账号和密码可以通过自己的注册存入到数据库中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后台的账户和密码不能自己注册,必须有超级管理员登录后添加用户然后授权的方式来存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入数据库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进行安全操作时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先证人在授权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密码不能是原文保存到数据库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创建config包 安全配置类让加盐起作用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下面的代码是什么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1.所有security全注解配置实现的开端,表示开始说明需要的权限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需要的权限分两部分  拦截的路径   访问该路径需要的权限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2.拦截什么路径,任何权限都可以访问,直接方形所有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3.认证后可以访问  就需要登录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4.固定写法,表示csrf拦截失效  csrf是一种网络攻击技术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springboot强就强在省了一个web.xml 纯注解开发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管理员密码加密 用到加密类 需要在容器中  才能把他注进去 然后改一下添加方法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实现管理员的登录 登录是让前端和后端可以通话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先根据用户名查询对象 然后拿数据库中的密码和用户输入的密码匹配是否相同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常见的认证机制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1.最早的http机制  每次都需要用户名和密码  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2.cookie登录的信息在浏览器端存入cookie   服务器端存入session 他俩能对上就能登录成功 cookie 不安全  手机没有cookie 只有电脑有cookie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3.第三方登录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4.token 令牌认证 优点 支持跨域 ,无状态 不存登录信息 无压力,更适用于移动端 不用考虑csrf 因为没有cookie   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jwt 头部放的是用什么加密,有什么编码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载荷放一些重要信息,登录的用户名,时间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签名 把前两个加到一起,进行加密,加盐,加密,采用头部里面说的算的加密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用着三部分构成了一个最总的字符串 谁用谁存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代码生成令牌,token设置过期时间,添加自定义属性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拦截器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自己负责的</w:t>
      </w:r>
      <w:r>
        <w:rPr>
          <w:rFonts w:hint="eastAsia"/>
          <w:sz w:val="30"/>
          <w:szCs w:val="30"/>
          <w:lang w:val="en-US" w:eastAsia="zh-CN"/>
        </w:rPr>
        <w:t>模块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文章搜索模块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搜索的流程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从索引库中查询数据之前 收集数据到索引库中  用爬虫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索引库中最基本的单位就是文档,需要弄成文档形式才能进来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怎么搜数据  1.网上的资源用爬虫爬下来    属于搜索引擎搜索:百度,谷歌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2.来自本公司数据库中的数据，用logstatch同步数据库  属于站内搜索:淘宝,京东 是重点 不能再做一个搜索引擎出来，服务器非常多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把数据库中的数据同步到索引库中:需要索引和分词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以来可色赤:分布式的搜索的引擎为分布式而生,解压就能用,不用安装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在搜索框中输入关键字，然后去匹配标题，匹配内容，进行搜索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技术亮点，维护，运维方面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代码管理方面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项目完成 不走线上  不该java代码 频繁修改配置文件 把需要改的都抽取到一个公共的地方   类似于管理代码的工具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码云  管理代码的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github国外的不要传外国的      gi</w:t>
      </w:r>
      <w:bookmarkStart w:id="0" w:name="_GoBack"/>
      <w:bookmarkEnd w:id="0"/>
      <w:r>
        <w:rPr>
          <w:rFonts w:hint="default"/>
          <w:sz w:val="18"/>
          <w:szCs w:val="18"/>
          <w:lang w:val="en-US" w:eastAsia="zh-CN"/>
        </w:rPr>
        <w:t>teee中国的 要穿中国的 管理自己的代码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把本地的配置文件都放到上面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集中配置组件 configer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configer作用  把所有服务的配置文件都放在代码管理平台上，通过该服务区读取对应服务需要的配置文件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流程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客户端先去访问网关  网关去configer拿配置文件  然后configer再给他  然后网关在访问微服务 然后微服务再去拿config拿配置文件  然后configer再给他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dockerfile： 一堆脚本 为了把本地写好的代码发布到线上，变成镜像。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借助maven插件：  跟doc中的内容是对等的  功能1  依赖管理  功能2  构建项目 最后还能部署，把本地部署到线上，他俩效果一样。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持续集成：能把上面所有的步骤记录下来，借助工具  就是jenkins，把上面的步骤填到jen中，变成按钮，一点就好了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gogs辅助做持续集成的，属于jen持续集成中的一个步骤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运维的一些工作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软车rancher：  省了在linux控制台敲得构建容器的命令 提前把命令用图形化的，有镜像构建容器需要用这个软件，省了一个命令，这个软件给不会敲的人去构建容器，在黑窗口难实现的，在这里面好操作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阴福禄克db influxDB:数据库，监控服务器的性能，看内存，存储的内存的相关信息，内存没有溢出，服务器可以运行，快满了需要再扩出一个容器，容器的扩容和缩容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c额的忘死cAdvisor:为采集数据，db的数据靠ca采集进去的，必须跟db相连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骨软法Grafana:图形化界面操作数据库的工具 必须 跟db相连，能更加形象的展示出来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425E"/>
    <w:rsid w:val="030A6605"/>
    <w:rsid w:val="07781BD2"/>
    <w:rsid w:val="07CA4FB3"/>
    <w:rsid w:val="0848359E"/>
    <w:rsid w:val="103B5BBE"/>
    <w:rsid w:val="202A1DD8"/>
    <w:rsid w:val="22257F1F"/>
    <w:rsid w:val="252C61B6"/>
    <w:rsid w:val="29A30919"/>
    <w:rsid w:val="2AA07D72"/>
    <w:rsid w:val="2AA537B8"/>
    <w:rsid w:val="33374B1C"/>
    <w:rsid w:val="356203EF"/>
    <w:rsid w:val="35802B1B"/>
    <w:rsid w:val="39CB6B3D"/>
    <w:rsid w:val="44D13653"/>
    <w:rsid w:val="45A72013"/>
    <w:rsid w:val="47E36F17"/>
    <w:rsid w:val="48406758"/>
    <w:rsid w:val="499F1B18"/>
    <w:rsid w:val="53384025"/>
    <w:rsid w:val="59BE3629"/>
    <w:rsid w:val="5F1A4386"/>
    <w:rsid w:val="6A2B7F0A"/>
    <w:rsid w:val="6CBA1306"/>
    <w:rsid w:val="6CDA5E3B"/>
    <w:rsid w:val="6E126125"/>
    <w:rsid w:val="70DA291D"/>
    <w:rsid w:val="73055225"/>
    <w:rsid w:val="731479A5"/>
    <w:rsid w:val="7E1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2019-09-16T13:26:00Z</dcterms:created>
  <dc:creator>Administrator</dc:creator>
  <cp:lastModifiedBy>Administrator</cp:lastModifiedBy>
  <dcterms:modified xsi:type="dcterms:W3CDTF">2019-09-18T01:00:39Z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