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F7E32" w14:textId="10E42A36" w:rsidR="00A10DE9" w:rsidRDefault="00E22B77" w:rsidP="00E22B77">
      <w:pPr>
        <w:pStyle w:val="Heading2"/>
      </w:pPr>
      <w:r>
        <w:t>Intentions and aims</w:t>
      </w:r>
    </w:p>
    <w:p w14:paraId="771A384F" w14:textId="63DA504B" w:rsidR="00B06768" w:rsidRPr="00E22B77" w:rsidRDefault="003823DF" w:rsidP="00E22B77">
      <w:r>
        <w:t>My initial intention was to build a classifier for identifying models of skin colour from real images of people facing the camera</w:t>
      </w:r>
      <w:r w:rsidR="00B06768">
        <w:t xml:space="preserve"> lens. </w:t>
      </w:r>
      <w:r w:rsidR="008F314D">
        <w:t>The aim is to create a classifier which is extremely accurate and allow for several different skin colours to be identified.</w:t>
      </w:r>
      <w:r w:rsidR="00CB358B">
        <w:t xml:space="preserve"> </w:t>
      </w:r>
    </w:p>
    <w:p w14:paraId="57BC442E" w14:textId="6C9080C9" w:rsidR="00E22B77" w:rsidRDefault="00E22B77" w:rsidP="00E22B77"/>
    <w:p w14:paraId="7EA98452" w14:textId="0E6F9164" w:rsidR="00E22B77" w:rsidRDefault="00E22B77" w:rsidP="00E22B77">
      <w:pPr>
        <w:pStyle w:val="Heading2"/>
      </w:pPr>
      <w:r>
        <w:t>Research into other related works</w:t>
      </w:r>
    </w:p>
    <w:p w14:paraId="69296F62" w14:textId="4AFA8A80" w:rsidR="00E22B77" w:rsidRDefault="00C60566" w:rsidP="00E22B77">
      <w:r>
        <w:t>Research into similar work revealed several different Face recognition/ attribute classifi</w:t>
      </w:r>
      <w:r w:rsidR="008C1576">
        <w:t>ers</w:t>
      </w:r>
      <w:r w:rsidR="005E5B5A">
        <w:t xml:space="preserve">. One work was created with the goal of Mitigating Bias and improving on existing Racial face datasets. </w:t>
      </w:r>
      <w:r w:rsidR="009F1CDF">
        <w:t xml:space="preserve">They found that the numerous other datasets had a strong bias towards Caucasian faces, one study showed </w:t>
      </w:r>
      <w:r w:rsidR="00F87206">
        <w:t>that some of the largest databases had a bias towards “lighter skin” faces (around 80%) compared to “darker” faces.</w:t>
      </w:r>
      <w:r w:rsidR="00621FD1">
        <w:t xml:space="preserve"> They made the conclusion that this bias needed to be removed so they created their Face Attribute Dataset known as </w:t>
      </w:r>
      <w:proofErr w:type="spellStart"/>
      <w:r w:rsidR="00621FD1">
        <w:t>FairFace</w:t>
      </w:r>
      <w:proofErr w:type="spellEnd"/>
      <w:r w:rsidR="00621FD1">
        <w:t xml:space="preserve">. </w:t>
      </w:r>
      <w:r w:rsidR="009F1CDF">
        <w:t xml:space="preserve"> </w:t>
      </w:r>
      <w:r w:rsidR="002D46A0">
        <w:t xml:space="preserve">This was developed </w:t>
      </w:r>
      <w:r w:rsidR="00883C9F">
        <w:t>by UCLA using</w:t>
      </w:r>
      <w:r w:rsidR="002D46A0">
        <w:t xml:space="preserve"> </w:t>
      </w:r>
      <w:r w:rsidR="00883C9F">
        <w:t xml:space="preserve">Python, it performed better in almost every aspect than the other datasets. </w:t>
      </w:r>
      <w:r w:rsidR="00F02EDC">
        <w:t>They achieved this by carefully curating the</w:t>
      </w:r>
      <w:r w:rsidR="004369EC">
        <w:t>ir dataset with an “emphasis on balanced race composition”. Meaning each of their 7 classes: White, Black, Indian, East Asian, Southeast Asian, Middle Eastern and Latino</w:t>
      </w:r>
      <w:r w:rsidR="00AE7E56">
        <w:t xml:space="preserve"> were well-balanced</w:t>
      </w:r>
      <w:r w:rsidR="004C69A0">
        <w:t xml:space="preserve"> (</w:t>
      </w:r>
      <w:r w:rsidR="004C69A0">
        <w:rPr>
          <w:b/>
          <w:bCs/>
        </w:rPr>
        <w:t>Figure 1.1</w:t>
      </w:r>
      <w:r w:rsidR="004C69A0">
        <w:t>)</w:t>
      </w:r>
      <w:r w:rsidR="002A2CF3">
        <w:t xml:space="preserve"> and according to (Source) it is the largest of its kind. </w:t>
      </w:r>
      <w:r w:rsidR="00DE0BC5">
        <w:t>With this knowledge this project will attempt to maintain a well-balanced dataset</w:t>
      </w:r>
      <w:r w:rsidR="000B7206">
        <w:t xml:space="preserve"> to achieve better results.</w:t>
      </w:r>
    </w:p>
    <w:p w14:paraId="29243379" w14:textId="352B6DA9" w:rsidR="0083647D" w:rsidRDefault="002948DC" w:rsidP="00E22B77">
      <w:r>
        <w:rPr>
          <w:noProof/>
        </w:rPr>
        <mc:AlternateContent>
          <mc:Choice Requires="wps">
            <w:drawing>
              <wp:anchor distT="0" distB="0" distL="114300" distR="114300" simplePos="0" relativeHeight="251659264" behindDoc="0" locked="0" layoutInCell="1" allowOverlap="1" wp14:anchorId="681A3936" wp14:editId="112611C7">
                <wp:simplePos x="0" y="0"/>
                <wp:positionH relativeFrom="column">
                  <wp:posOffset>152400</wp:posOffset>
                </wp:positionH>
                <wp:positionV relativeFrom="paragraph">
                  <wp:posOffset>2294255</wp:posOffset>
                </wp:positionV>
                <wp:extent cx="3124200" cy="4667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3124200" cy="466725"/>
                        </a:xfrm>
                        <a:prstGeom prst="rect">
                          <a:avLst/>
                        </a:prstGeom>
                        <a:solidFill>
                          <a:schemeClr val="lt1"/>
                        </a:solidFill>
                        <a:ln w="6350">
                          <a:solidFill>
                            <a:prstClr val="black"/>
                          </a:solidFill>
                        </a:ln>
                      </wps:spPr>
                      <wps:txbx>
                        <w:txbxContent>
                          <w:p w14:paraId="2E18FEBF" w14:textId="6A523D11" w:rsidR="002948DC" w:rsidRDefault="002948DC">
                            <w:r>
                              <w:t xml:space="preserve">Figure </w:t>
                            </w:r>
                            <w:r w:rsidRPr="00A16780">
                              <w:rPr>
                                <w:b/>
                                <w:bCs/>
                              </w:rPr>
                              <w:t>1.1</w:t>
                            </w:r>
                            <w:r>
                              <w:t>: Ratio compositions in the different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1A3936" id="_x0000_t202" coordsize="21600,21600" o:spt="202" path="m,l,21600r21600,l21600,xe">
                <v:stroke joinstyle="miter"/>
                <v:path gradientshapeok="t" o:connecttype="rect"/>
              </v:shapetype>
              <v:shape id="Text Box 2" o:spid="_x0000_s1026" type="#_x0000_t202" style="position:absolute;margin-left:12pt;margin-top:180.65pt;width:246pt;height:3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" fillcolor="white [3201]" strokeweight=".5pt">
                <v:textbox>
                  <w:txbxContent>
                    <w:p w14:paraId="2E18FEBF" w14:textId="6A523D11" w:rsidR="002948DC" w:rsidRDefault="002948DC">
                      <w:r>
                        <w:t xml:space="preserve">Figure </w:t>
                      </w:r>
                      <w:r w:rsidRPr="00A16780">
                        <w:rPr>
                          <w:b/>
                          <w:bCs/>
                        </w:rPr>
                        <w:t>1.1</w:t>
                      </w:r>
                      <w:r>
                        <w:t>: Ratio compositions in the different datasets</w:t>
                      </w:r>
                    </w:p>
                  </w:txbxContent>
                </v:textbox>
              </v:shape>
            </w:pict>
          </mc:Fallback>
        </mc:AlternateContent>
      </w:r>
      <w:r w:rsidR="0029526C">
        <w:rPr>
          <w:noProof/>
        </w:rPr>
        <w:drawing>
          <wp:inline distT="0" distB="0" distL="0" distR="0" wp14:anchorId="374DCBD6" wp14:editId="6BF26443">
            <wp:extent cx="4457700" cy="230695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4471566" cy="2314126"/>
                    </a:xfrm>
                    <a:prstGeom prst="rect">
                      <a:avLst/>
                    </a:prstGeom>
                  </pic:spPr>
                </pic:pic>
              </a:graphicData>
            </a:graphic>
          </wp:inline>
        </w:drawing>
      </w:r>
    </w:p>
    <w:p w14:paraId="415A11A9" w14:textId="77777777" w:rsidR="00FD48C3" w:rsidRDefault="00FD48C3" w:rsidP="00E22B77"/>
    <w:p w14:paraId="2FE4903C" w14:textId="77777777" w:rsidR="00442410" w:rsidRDefault="00442410" w:rsidP="00E22B77"/>
    <w:p w14:paraId="530EAE38" w14:textId="06597C6D" w:rsidR="00024BCC" w:rsidRPr="0052622D" w:rsidRDefault="00024BCC" w:rsidP="00E22B77">
      <w:r>
        <w:t>As you can see</w:t>
      </w:r>
      <w:r w:rsidR="00F26322">
        <w:t xml:space="preserve"> (</w:t>
      </w:r>
      <w:r w:rsidR="00F26322">
        <w:rPr>
          <w:b/>
          <w:bCs/>
        </w:rPr>
        <w:t>Figure 1.1</w:t>
      </w:r>
      <w:r w:rsidR="00F26322">
        <w:t>)</w:t>
      </w:r>
      <w:r>
        <w:t xml:space="preserve"> the </w:t>
      </w:r>
      <w:proofErr w:type="spellStart"/>
      <w:r>
        <w:t>FairFace</w:t>
      </w:r>
      <w:proofErr w:type="spellEnd"/>
      <w:r>
        <w:t xml:space="preserve"> dataset was not only well-balanced, but also ha</w:t>
      </w:r>
      <w:r w:rsidR="00FF78B7">
        <w:t>s</w:t>
      </w:r>
      <w:r>
        <w:t xml:space="preserve"> more classes than most of the other datasets. </w:t>
      </w:r>
      <w:r w:rsidR="002A254A">
        <w:t xml:space="preserve">This was another step to remove the “white skin” bias and in turn </w:t>
      </w:r>
      <w:r w:rsidR="002A254A" w:rsidRPr="002A254A">
        <w:rPr>
          <w:i/>
          <w:iCs/>
        </w:rPr>
        <w:t xml:space="preserve">“performs better on novel data, not only on average, but also across racial groups, </w:t>
      </w:r>
      <w:proofErr w:type="spellStart"/>
      <w:r w:rsidR="002A254A" w:rsidRPr="002A254A">
        <w:rPr>
          <w:i/>
          <w:iCs/>
        </w:rPr>
        <w:t>i.e</w:t>
      </w:r>
      <w:proofErr w:type="spellEnd"/>
      <w:r w:rsidR="002A254A" w:rsidRPr="002A254A">
        <w:rPr>
          <w:i/>
          <w:iCs/>
        </w:rPr>
        <w:t xml:space="preserve"> more consistently</w:t>
      </w:r>
      <w:r w:rsidR="002A254A" w:rsidRPr="00132953">
        <w:t>”</w:t>
      </w:r>
      <w:r w:rsidR="00132953" w:rsidRPr="00132953">
        <w:t xml:space="preserve"> they also explain that</w:t>
      </w:r>
      <w:r w:rsidR="00132953">
        <w:rPr>
          <w:i/>
          <w:iCs/>
        </w:rPr>
        <w:t xml:space="preserve"> “The inclusion of major racial groups, which have been missing in existing datasets, therefore significantly enlarges the applicability”</w:t>
      </w:r>
      <w:r w:rsidR="0052622D">
        <w:rPr>
          <w:i/>
          <w:iCs/>
        </w:rPr>
        <w:t xml:space="preserve">. </w:t>
      </w:r>
      <w:r w:rsidR="0052622D">
        <w:t xml:space="preserve">As this project wants to produce a similar application, it would be wise to include these different demographics to increase its overall applicability i.e., broaden </w:t>
      </w:r>
      <w:r w:rsidR="00F47C57">
        <w:t xml:space="preserve">its usability. </w:t>
      </w:r>
    </w:p>
    <w:p w14:paraId="7DBA71DC" w14:textId="74AEFC48" w:rsidR="00E858C3" w:rsidRDefault="001A05A8" w:rsidP="00E22B77">
      <w:pPr>
        <w:rPr>
          <w:color w:val="000000" w:themeColor="text1"/>
        </w:rPr>
      </w:pPr>
      <w:r>
        <w:rPr>
          <w:color w:val="000000" w:themeColor="text1"/>
        </w:rPr>
        <w:t xml:space="preserve">Another take away from this paper was the method in which to </w:t>
      </w:r>
      <w:r w:rsidR="00643C63">
        <w:rPr>
          <w:color w:val="000000" w:themeColor="text1"/>
        </w:rPr>
        <w:t>measure</w:t>
      </w:r>
      <w:r>
        <w:rPr>
          <w:color w:val="000000" w:themeColor="text1"/>
        </w:rPr>
        <w:t xml:space="preserve"> someone’s skin colour.</w:t>
      </w:r>
      <w:r w:rsidR="00CC0B71">
        <w:rPr>
          <w:color w:val="000000" w:themeColor="text1"/>
        </w:rPr>
        <w:t xml:space="preserve"> </w:t>
      </w:r>
      <w:r w:rsidR="00FD208B">
        <w:rPr>
          <w:color w:val="000000" w:themeColor="text1"/>
        </w:rPr>
        <w:t>It is measured using Individual Typology Angle (ITA).</w:t>
      </w:r>
      <w:r w:rsidR="00427977">
        <w:rPr>
          <w:color w:val="000000" w:themeColor="text1"/>
        </w:rPr>
        <w:t xml:space="preserve"> This objective classifier is based on the colorimetric parameters</w:t>
      </w:r>
      <w:r w:rsidR="00E858C3">
        <w:rPr>
          <w:color w:val="000000" w:themeColor="text1"/>
        </w:rPr>
        <w:t xml:space="preserve"> CIELAB. </w:t>
      </w:r>
    </w:p>
    <w:p w14:paraId="78113DA1" w14:textId="51FC6760" w:rsidR="00E858C3" w:rsidRPr="003A3246" w:rsidRDefault="00E858C3" w:rsidP="00E22B77">
      <w:pPr>
        <w:rPr>
          <w:i/>
          <w:iCs/>
          <w:color w:val="000000" w:themeColor="text1"/>
        </w:rPr>
      </w:pPr>
      <w:r w:rsidRPr="003A3246">
        <w:rPr>
          <w:i/>
          <w:iCs/>
          <w:color w:val="000000" w:themeColor="text1"/>
        </w:rPr>
        <w:lastRenderedPageBreak/>
        <w:t xml:space="preserve">The L* parameter is the luminance or the level of grey, from black (value 0) to white </w:t>
      </w:r>
      <w:r w:rsidR="003A3246" w:rsidRPr="003A3246">
        <w:rPr>
          <w:i/>
          <w:iCs/>
          <w:color w:val="000000" w:themeColor="text1"/>
        </w:rPr>
        <w:t>(level 100). The b* parameter is the yellow-blue component and the balance between yellow (positive value) and blue (negative value) that increases in relation to the intensity of pigmentation.</w:t>
      </w:r>
    </w:p>
    <w:p w14:paraId="64E808D4" w14:textId="5EA4300D" w:rsidR="0049175C" w:rsidRDefault="0002262A" w:rsidP="00E22B77">
      <w:pPr>
        <w:rPr>
          <w:color w:val="000000" w:themeColor="text1"/>
        </w:rPr>
      </w:pPr>
      <w:r>
        <w:rPr>
          <w:color w:val="000000" w:themeColor="text1"/>
        </w:rPr>
        <w:t xml:space="preserve">Once the L* and B* have been determined the ITA can be </w:t>
      </w:r>
      <w:r w:rsidRPr="0002262A">
        <w:rPr>
          <w:color w:val="000000" w:themeColor="text1"/>
        </w:rPr>
        <w:t>ascertained</w:t>
      </w:r>
      <w:r w:rsidR="00031C3C">
        <w:rPr>
          <w:color w:val="000000" w:themeColor="text1"/>
        </w:rPr>
        <w:t xml:space="preserve"> in the following formula </w:t>
      </w:r>
      <w:r w:rsidR="00031C3C">
        <w:rPr>
          <w:b/>
          <w:bCs/>
          <w:color w:val="000000" w:themeColor="text1"/>
        </w:rPr>
        <w:t>Figure 1.2</w:t>
      </w:r>
      <w:r w:rsidR="00031C3C">
        <w:rPr>
          <w:color w:val="000000" w:themeColor="text1"/>
        </w:rPr>
        <w:t>.</w:t>
      </w:r>
      <w:r w:rsidR="00044694">
        <w:rPr>
          <w:color w:val="000000" w:themeColor="text1"/>
        </w:rPr>
        <w:t xml:space="preserve"> This allows for six different skin types to be classified:</w:t>
      </w:r>
    </w:p>
    <w:p w14:paraId="79AE02F9" w14:textId="568F7C1D" w:rsidR="00044694" w:rsidRPr="00541B71" w:rsidRDefault="00044694" w:rsidP="00044694">
      <w:pPr>
        <w:pStyle w:val="ListParagraph"/>
        <w:numPr>
          <w:ilvl w:val="0"/>
          <w:numId w:val="2"/>
        </w:numPr>
        <w:rPr>
          <w:b/>
          <w:bCs/>
          <w:color w:val="000000" w:themeColor="text1"/>
        </w:rPr>
      </w:pPr>
      <w:r>
        <w:rPr>
          <w:color w:val="000000" w:themeColor="text1"/>
        </w:rPr>
        <w:t>Very light</w:t>
      </w:r>
      <w:r w:rsidR="00541B71">
        <w:rPr>
          <w:color w:val="000000" w:themeColor="text1"/>
        </w:rPr>
        <w:t xml:space="preserve"> </w:t>
      </w:r>
      <w:r w:rsidR="00541B71" w:rsidRPr="00541B71">
        <w:rPr>
          <w:b/>
          <w:bCs/>
          <w:color w:val="000000" w:themeColor="text1"/>
        </w:rPr>
        <w:t>ITA</w:t>
      </w:r>
      <w:r w:rsidR="00B57133">
        <w:t>°</w:t>
      </w:r>
      <w:r w:rsidRPr="00541B71">
        <w:rPr>
          <w:b/>
          <w:bCs/>
          <w:color w:val="000000" w:themeColor="text1"/>
        </w:rPr>
        <w:t xml:space="preserve"> &gt; 55</w:t>
      </w:r>
      <w:r w:rsidR="00B57133">
        <w:t>°</w:t>
      </w:r>
    </w:p>
    <w:p w14:paraId="6C8896BF" w14:textId="44018499" w:rsidR="00044694" w:rsidRDefault="00044694" w:rsidP="00044694">
      <w:pPr>
        <w:pStyle w:val="ListParagraph"/>
        <w:numPr>
          <w:ilvl w:val="0"/>
          <w:numId w:val="2"/>
        </w:numPr>
        <w:rPr>
          <w:color w:val="000000" w:themeColor="text1"/>
        </w:rPr>
      </w:pPr>
      <w:r>
        <w:rPr>
          <w:color w:val="000000" w:themeColor="text1"/>
        </w:rPr>
        <w:t>Light</w:t>
      </w:r>
      <w:r w:rsidR="00541B71">
        <w:rPr>
          <w:color w:val="000000" w:themeColor="text1"/>
        </w:rPr>
        <w:t xml:space="preserve"> </w:t>
      </w:r>
      <w:r w:rsidR="00541B71" w:rsidRPr="00541B71">
        <w:rPr>
          <w:b/>
          <w:bCs/>
          <w:color w:val="000000" w:themeColor="text1"/>
        </w:rPr>
        <w:t>41</w:t>
      </w:r>
      <w:r w:rsidR="00B57133">
        <w:t>°</w:t>
      </w:r>
      <w:r w:rsidR="00541B71" w:rsidRPr="00541B71">
        <w:rPr>
          <w:b/>
          <w:bCs/>
          <w:color w:val="000000" w:themeColor="text1"/>
        </w:rPr>
        <w:t xml:space="preserve"> &lt;</w:t>
      </w:r>
      <w:r w:rsidRPr="00541B71">
        <w:rPr>
          <w:b/>
          <w:bCs/>
          <w:color w:val="000000" w:themeColor="text1"/>
        </w:rPr>
        <w:t xml:space="preserve"> </w:t>
      </w:r>
      <w:r w:rsidR="00541B71" w:rsidRPr="00541B71">
        <w:rPr>
          <w:b/>
          <w:bCs/>
          <w:color w:val="000000" w:themeColor="text1"/>
        </w:rPr>
        <w:t>ITA</w:t>
      </w:r>
      <w:r w:rsidR="00B57133">
        <w:t>°</w:t>
      </w:r>
      <w:r w:rsidR="00541B71" w:rsidRPr="00541B71">
        <w:rPr>
          <w:b/>
          <w:bCs/>
          <w:color w:val="000000" w:themeColor="text1"/>
        </w:rPr>
        <w:t xml:space="preserve"> &lt;</w:t>
      </w:r>
      <w:r w:rsidRPr="00541B71">
        <w:rPr>
          <w:b/>
          <w:bCs/>
          <w:color w:val="000000" w:themeColor="text1"/>
        </w:rPr>
        <w:t xml:space="preserve"> </w:t>
      </w:r>
      <w:r w:rsidR="00541B71" w:rsidRPr="00541B71">
        <w:rPr>
          <w:b/>
          <w:bCs/>
          <w:color w:val="000000" w:themeColor="text1"/>
        </w:rPr>
        <w:t>55</w:t>
      </w:r>
      <w:r w:rsidR="00B57133">
        <w:t>°</w:t>
      </w:r>
    </w:p>
    <w:p w14:paraId="622660FC" w14:textId="6EF76FFB" w:rsidR="00044694" w:rsidRDefault="00044694" w:rsidP="00044694">
      <w:pPr>
        <w:pStyle w:val="ListParagraph"/>
        <w:numPr>
          <w:ilvl w:val="0"/>
          <w:numId w:val="2"/>
        </w:numPr>
        <w:rPr>
          <w:color w:val="000000" w:themeColor="text1"/>
        </w:rPr>
      </w:pPr>
      <w:r>
        <w:rPr>
          <w:color w:val="000000" w:themeColor="text1"/>
        </w:rPr>
        <w:t>Intermediate</w:t>
      </w:r>
      <w:r w:rsidR="00541B71">
        <w:rPr>
          <w:color w:val="000000" w:themeColor="text1"/>
        </w:rPr>
        <w:t xml:space="preserve"> </w:t>
      </w:r>
      <w:r w:rsidR="00541B71" w:rsidRPr="00541B71">
        <w:rPr>
          <w:b/>
          <w:bCs/>
          <w:color w:val="000000" w:themeColor="text1"/>
        </w:rPr>
        <w:t>28</w:t>
      </w:r>
      <w:r w:rsidR="00B57133">
        <w:t>°</w:t>
      </w:r>
      <w:r w:rsidR="00541B71" w:rsidRPr="00541B71">
        <w:rPr>
          <w:b/>
          <w:bCs/>
          <w:color w:val="000000" w:themeColor="text1"/>
        </w:rPr>
        <w:t xml:space="preserve"> &lt; ITA</w:t>
      </w:r>
      <w:r w:rsidR="00B57133">
        <w:t>°</w:t>
      </w:r>
      <w:r w:rsidR="00541B71" w:rsidRPr="00541B71">
        <w:rPr>
          <w:b/>
          <w:bCs/>
          <w:color w:val="000000" w:themeColor="text1"/>
        </w:rPr>
        <w:t xml:space="preserve"> &lt; 41</w:t>
      </w:r>
      <w:r w:rsidR="00B57133">
        <w:t>°</w:t>
      </w:r>
    </w:p>
    <w:p w14:paraId="7661A28A" w14:textId="089FCF23" w:rsidR="00044694" w:rsidRDefault="00044694" w:rsidP="00044694">
      <w:pPr>
        <w:pStyle w:val="ListParagraph"/>
        <w:numPr>
          <w:ilvl w:val="0"/>
          <w:numId w:val="2"/>
        </w:numPr>
        <w:rPr>
          <w:color w:val="000000" w:themeColor="text1"/>
        </w:rPr>
      </w:pPr>
      <w:r>
        <w:rPr>
          <w:color w:val="000000" w:themeColor="text1"/>
        </w:rPr>
        <w:t>Tan</w:t>
      </w:r>
      <w:r w:rsidR="00541B71">
        <w:rPr>
          <w:color w:val="000000" w:themeColor="text1"/>
        </w:rPr>
        <w:t xml:space="preserve"> </w:t>
      </w:r>
      <w:r w:rsidR="00541B71" w:rsidRPr="00541B71">
        <w:rPr>
          <w:b/>
          <w:bCs/>
          <w:color w:val="000000" w:themeColor="text1"/>
        </w:rPr>
        <w:t>10</w:t>
      </w:r>
      <w:r w:rsidR="00B57133">
        <w:t>°</w:t>
      </w:r>
      <w:r w:rsidR="00541B71" w:rsidRPr="00541B71">
        <w:rPr>
          <w:b/>
          <w:bCs/>
          <w:color w:val="000000" w:themeColor="text1"/>
        </w:rPr>
        <w:t xml:space="preserve"> &lt; ITA</w:t>
      </w:r>
      <w:r w:rsidR="00B57133">
        <w:t>°</w:t>
      </w:r>
      <w:r w:rsidR="00541B71" w:rsidRPr="00541B71">
        <w:rPr>
          <w:b/>
          <w:bCs/>
          <w:color w:val="000000" w:themeColor="text1"/>
        </w:rPr>
        <w:t xml:space="preserve"> &lt; 28</w:t>
      </w:r>
      <w:r w:rsidR="00B57133">
        <w:t>°</w:t>
      </w:r>
    </w:p>
    <w:p w14:paraId="06A7F0CE" w14:textId="3BD11C19" w:rsidR="00044694" w:rsidRDefault="00044694" w:rsidP="00044694">
      <w:pPr>
        <w:pStyle w:val="ListParagraph"/>
        <w:numPr>
          <w:ilvl w:val="0"/>
          <w:numId w:val="2"/>
        </w:numPr>
        <w:rPr>
          <w:color w:val="000000" w:themeColor="text1"/>
        </w:rPr>
      </w:pPr>
      <w:r>
        <w:rPr>
          <w:color w:val="000000" w:themeColor="text1"/>
        </w:rPr>
        <w:t>Brown</w:t>
      </w:r>
      <w:r w:rsidR="00541B71">
        <w:rPr>
          <w:color w:val="000000" w:themeColor="text1"/>
        </w:rPr>
        <w:t xml:space="preserve"> </w:t>
      </w:r>
      <w:r w:rsidR="00541B71" w:rsidRPr="00541B71">
        <w:rPr>
          <w:b/>
          <w:bCs/>
          <w:color w:val="000000" w:themeColor="text1"/>
        </w:rPr>
        <w:t>-30</w:t>
      </w:r>
      <w:r w:rsidR="00B57133">
        <w:t>°</w:t>
      </w:r>
      <w:r w:rsidR="00541B71" w:rsidRPr="00541B71">
        <w:rPr>
          <w:b/>
          <w:bCs/>
          <w:color w:val="000000" w:themeColor="text1"/>
        </w:rPr>
        <w:t xml:space="preserve"> &lt; ITA</w:t>
      </w:r>
      <w:r w:rsidR="00B57133">
        <w:t>°</w:t>
      </w:r>
      <w:r w:rsidR="00541B71" w:rsidRPr="00541B71">
        <w:rPr>
          <w:b/>
          <w:bCs/>
          <w:color w:val="000000" w:themeColor="text1"/>
        </w:rPr>
        <w:t xml:space="preserve"> &lt; 10</w:t>
      </w:r>
      <w:r w:rsidR="00B57133">
        <w:t>°</w:t>
      </w:r>
    </w:p>
    <w:p w14:paraId="7E3463BD" w14:textId="78912037" w:rsidR="00044694" w:rsidRPr="00541B71" w:rsidRDefault="00044694" w:rsidP="00044694">
      <w:pPr>
        <w:pStyle w:val="ListParagraph"/>
        <w:numPr>
          <w:ilvl w:val="0"/>
          <w:numId w:val="2"/>
        </w:numPr>
        <w:rPr>
          <w:b/>
          <w:bCs/>
          <w:color w:val="000000" w:themeColor="text1"/>
        </w:rPr>
      </w:pPr>
      <w:r>
        <w:rPr>
          <w:color w:val="000000" w:themeColor="text1"/>
        </w:rPr>
        <w:t>Dark</w:t>
      </w:r>
      <w:r w:rsidR="00541B71">
        <w:rPr>
          <w:color w:val="000000" w:themeColor="text1"/>
        </w:rPr>
        <w:t xml:space="preserve"> </w:t>
      </w:r>
      <w:r w:rsidR="00541B71" w:rsidRPr="00541B71">
        <w:rPr>
          <w:b/>
          <w:bCs/>
          <w:color w:val="000000" w:themeColor="text1"/>
        </w:rPr>
        <w:t>ITA</w:t>
      </w:r>
      <w:r w:rsidR="00B57133">
        <w:t>°</w:t>
      </w:r>
      <w:r w:rsidR="00541B71" w:rsidRPr="00541B71">
        <w:rPr>
          <w:b/>
          <w:bCs/>
          <w:color w:val="000000" w:themeColor="text1"/>
        </w:rPr>
        <w:t xml:space="preserve"> &lt; -30</w:t>
      </w:r>
      <w:r w:rsidR="00B57133">
        <w:t>°</w:t>
      </w:r>
    </w:p>
    <w:p w14:paraId="1D0D35BA" w14:textId="16CBCE0B" w:rsidR="00044694" w:rsidRPr="00031C3C" w:rsidRDefault="00A24D75" w:rsidP="00E22B77">
      <w:r>
        <w:t xml:space="preserve">Given that this application is attempting to remove as much bias as possible this formula will be used to objectively classify the </w:t>
      </w:r>
      <w:r w:rsidR="004D5D69">
        <w:t>projects dataset</w:t>
      </w:r>
      <w:r>
        <w:t>.</w:t>
      </w:r>
    </w:p>
    <w:p w14:paraId="400867D7" w14:textId="1ADEC65F" w:rsidR="001A05A8" w:rsidRPr="001A05A8" w:rsidRDefault="0049175C" w:rsidP="00E22B77">
      <w:pPr>
        <w:rPr>
          <w:color w:val="000000" w:themeColor="text1"/>
        </w:rPr>
      </w:pPr>
      <m:oMathPara>
        <m:oMath>
          <m:r>
            <m:rPr>
              <m:sty m:val="p"/>
            </m:rPr>
            <w:rPr>
              <w:rFonts w:ascii="Cambria Math" w:hAnsi="Cambria Math"/>
            </w:rPr>
            <m:t>°ITA = [arc tan(L* - 50)/b*] 9 180/3.14159.</m:t>
          </m:r>
        </m:oMath>
      </m:oMathPara>
    </w:p>
    <w:p w14:paraId="72B2AD4E" w14:textId="25B03C61" w:rsidR="00DE0BC5" w:rsidRDefault="00044694" w:rsidP="00E22B77">
      <w:r>
        <w:rPr>
          <w:noProof/>
        </w:rPr>
        <mc:AlternateContent>
          <mc:Choice Requires="wps">
            <w:drawing>
              <wp:anchor distT="0" distB="0" distL="114300" distR="114300" simplePos="0" relativeHeight="251661312" behindDoc="0" locked="0" layoutInCell="1" allowOverlap="1" wp14:anchorId="20B6C3A7" wp14:editId="71707A48">
                <wp:simplePos x="0" y="0"/>
                <wp:positionH relativeFrom="column">
                  <wp:posOffset>1314450</wp:posOffset>
                </wp:positionH>
                <wp:positionV relativeFrom="paragraph">
                  <wp:posOffset>-5715</wp:posOffset>
                </wp:positionV>
                <wp:extent cx="3124200" cy="4667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3124200" cy="466725"/>
                        </a:xfrm>
                        <a:prstGeom prst="rect">
                          <a:avLst/>
                        </a:prstGeom>
                        <a:solidFill>
                          <a:schemeClr val="lt1"/>
                        </a:solidFill>
                        <a:ln w="6350">
                          <a:solidFill>
                            <a:prstClr val="black"/>
                          </a:solidFill>
                        </a:ln>
                      </wps:spPr>
                      <wps:txbx>
                        <w:txbxContent>
                          <w:p w14:paraId="2CA18E9F" w14:textId="7B705324" w:rsidR="00BF17C0" w:rsidRDefault="00BF17C0" w:rsidP="00BF17C0">
                            <w:r>
                              <w:t xml:space="preserve">Figure </w:t>
                            </w:r>
                            <w:r w:rsidRPr="00D67C62">
                              <w:rPr>
                                <w:b/>
                                <w:bCs/>
                              </w:rPr>
                              <w:t>1.2</w:t>
                            </w:r>
                            <w:r>
                              <w:t>: Individual Typology Angle</w:t>
                            </w:r>
                            <w:r w:rsidR="00044694">
                              <w:t xml:space="preserve">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B6C3A7" id="Text Box 3" o:spid="_x0000_s1027" type="#_x0000_t202" style="position:absolute;margin-left:103.5pt;margin-top:-.45pt;width:246pt;height:3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" fillcolor="white [3201]" strokeweight=".5pt">
                <v:textbox>
                  <w:txbxContent>
                    <w:p w14:paraId="2CA18E9F" w14:textId="7B705324" w:rsidR="00BF17C0" w:rsidRDefault="00BF17C0" w:rsidP="00BF17C0">
                      <w:r>
                        <w:t xml:space="preserve">Figure </w:t>
                      </w:r>
                      <w:r w:rsidRPr="00D67C62">
                        <w:rPr>
                          <w:b/>
                          <w:bCs/>
                        </w:rPr>
                        <w:t>1.2</w:t>
                      </w:r>
                      <w:r>
                        <w:t>: Individual Typology Angle</w:t>
                      </w:r>
                      <w:r w:rsidR="00044694">
                        <w:t xml:space="preserve"> formula</w:t>
                      </w:r>
                    </w:p>
                  </w:txbxContent>
                </v:textbox>
              </v:shape>
            </w:pict>
          </mc:Fallback>
        </mc:AlternateContent>
      </w:r>
    </w:p>
    <w:p w14:paraId="2E773420" w14:textId="42493341" w:rsidR="00BF49DD" w:rsidRDefault="00BF49DD" w:rsidP="00E22B77"/>
    <w:p w14:paraId="3C8B7554" w14:textId="204CD6B2" w:rsidR="00DC40BE" w:rsidRDefault="00DC40BE" w:rsidP="00DC40BE">
      <w:pPr>
        <w:pStyle w:val="Heading2"/>
      </w:pPr>
      <w:r>
        <w:t>Curating the dataset</w:t>
      </w:r>
    </w:p>
    <w:p w14:paraId="4365ED31" w14:textId="77777777" w:rsidR="00DC40BE" w:rsidRDefault="00DC40BE" w:rsidP="00DC40BE">
      <w:r>
        <w:t>The dataset was initially collated by browsing online search engines like Google and Bing. The results were mixed, so a criterion was created, it follows:</w:t>
      </w:r>
    </w:p>
    <w:p w14:paraId="384959EB" w14:textId="77777777" w:rsidR="00DC40BE" w:rsidRDefault="00DC40BE" w:rsidP="00DC40BE">
      <w:pPr>
        <w:pStyle w:val="ListParagraph"/>
        <w:numPr>
          <w:ilvl w:val="0"/>
          <w:numId w:val="1"/>
        </w:numPr>
      </w:pPr>
      <w:r>
        <w:t>No watermarks or text</w:t>
      </w:r>
    </w:p>
    <w:p w14:paraId="710B50DA" w14:textId="77777777" w:rsidR="00DC40BE" w:rsidRDefault="00DC40BE" w:rsidP="00DC40BE">
      <w:pPr>
        <w:pStyle w:val="ListParagraph"/>
        <w:numPr>
          <w:ilvl w:val="0"/>
          <w:numId w:val="1"/>
        </w:numPr>
      </w:pPr>
      <w:r>
        <w:t>Lighting must remain consistent between the images (Not bright or too dark)</w:t>
      </w:r>
    </w:p>
    <w:p w14:paraId="5A29BC25" w14:textId="77777777" w:rsidR="00DC40BE" w:rsidRDefault="00DC40BE" w:rsidP="00DC40BE">
      <w:pPr>
        <w:pStyle w:val="ListParagraph"/>
        <w:numPr>
          <w:ilvl w:val="0"/>
          <w:numId w:val="1"/>
        </w:numPr>
      </w:pPr>
      <w:r>
        <w:t>Their face should be facing the camera</w:t>
      </w:r>
    </w:p>
    <w:p w14:paraId="0E23C883" w14:textId="77777777" w:rsidR="00DC40BE" w:rsidRDefault="00DC40BE" w:rsidP="00DC40BE">
      <w:pPr>
        <w:pStyle w:val="ListParagraph"/>
        <w:numPr>
          <w:ilvl w:val="0"/>
          <w:numId w:val="1"/>
        </w:numPr>
      </w:pPr>
      <w:r>
        <w:t>Nothing covering their face</w:t>
      </w:r>
    </w:p>
    <w:p w14:paraId="0DD000BE" w14:textId="77777777" w:rsidR="00DC40BE" w:rsidRDefault="00DC40BE" w:rsidP="00DC40BE">
      <w:pPr>
        <w:pStyle w:val="ListParagraph"/>
        <w:numPr>
          <w:ilvl w:val="0"/>
          <w:numId w:val="1"/>
        </w:numPr>
      </w:pPr>
      <w:r>
        <w:t>Avoid group photos</w:t>
      </w:r>
    </w:p>
    <w:p w14:paraId="760F33CC" w14:textId="153209CC" w:rsidR="007B4DBC" w:rsidRDefault="00DC40BE" w:rsidP="00DC40BE">
      <w:r>
        <w:t xml:space="preserve">To automate this process a Google Chrome web extension called Image Downloader Continued was used. This allows users to search and filter out images e.g., dimensions, sorting order. Once the filters have been selected just scroll and select the images you want. As soon as the user has all the images just press download and it’ll begin downloading all the images. This is an efficient way of collating a dataset, rather than manually downloading images individually. The dataset comprised of a total of 400 images, these were spilt into 4 classes, Asian, Black, Brown and White. Each class had 100 images, and these were split into 3 folders/sets training, validation and testing 70-15-15 respectfully. Whilst the dataset was complete there was an oversight, personal bias was not considered when assigning the images. </w:t>
      </w:r>
      <w:r w:rsidR="00DE05C2">
        <w:t>N</w:t>
      </w:r>
      <w:r>
        <w:t>o objective</w:t>
      </w:r>
      <w:r w:rsidRPr="00B60811">
        <w:t xml:space="preserve"> </w:t>
      </w:r>
      <w:r>
        <w:t>method was used to organize the different classes. Therefore, the dataset was useless and needed to be curated again.</w:t>
      </w:r>
    </w:p>
    <w:p w14:paraId="655D8FC7" w14:textId="5DF8BE61" w:rsidR="007B4DBC" w:rsidRDefault="007B4DBC" w:rsidP="007B4DBC">
      <w:pPr>
        <w:jc w:val="center"/>
      </w:pPr>
      <w:r>
        <w:rPr>
          <w:noProof/>
        </w:rPr>
        <w:lastRenderedPageBreak/>
        <mc:AlternateContent>
          <mc:Choice Requires="wps">
            <w:drawing>
              <wp:anchor distT="0" distB="0" distL="114300" distR="114300" simplePos="0" relativeHeight="251663360" behindDoc="0" locked="0" layoutInCell="1" allowOverlap="1" wp14:anchorId="1F07A92E" wp14:editId="382A5DAE">
                <wp:simplePos x="0" y="0"/>
                <wp:positionH relativeFrom="column">
                  <wp:posOffset>1218232</wp:posOffset>
                </wp:positionH>
                <wp:positionV relativeFrom="paragraph">
                  <wp:posOffset>2568166</wp:posOffset>
                </wp:positionV>
                <wp:extent cx="3124200" cy="4667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3124200" cy="466725"/>
                        </a:xfrm>
                        <a:prstGeom prst="rect">
                          <a:avLst/>
                        </a:prstGeom>
                        <a:solidFill>
                          <a:schemeClr val="lt1"/>
                        </a:solidFill>
                        <a:ln w="6350">
                          <a:solidFill>
                            <a:prstClr val="black"/>
                          </a:solidFill>
                        </a:ln>
                      </wps:spPr>
                      <wps:txbx>
                        <w:txbxContent>
                          <w:p w14:paraId="13A53992" w14:textId="52DF4356" w:rsidR="0065629A" w:rsidRDefault="0065629A" w:rsidP="007B4DBC">
                            <w:r>
                              <w:t xml:space="preserve">Figure </w:t>
                            </w:r>
                            <w:r w:rsidRPr="00D67C62">
                              <w:rPr>
                                <w:b/>
                                <w:bCs/>
                              </w:rPr>
                              <w:t>1.</w:t>
                            </w:r>
                            <w:r>
                              <w:rPr>
                                <w:b/>
                                <w:bCs/>
                              </w:rPr>
                              <w:t>3</w:t>
                            </w:r>
                            <w:r>
                              <w:t xml:space="preserve">: </w:t>
                            </w:r>
                            <w:r w:rsidR="00BD7E64">
                              <w:t>Imported image,</w:t>
                            </w:r>
                            <w:r w:rsidR="00C351A2">
                              <w:t xml:space="preserve"> </w:t>
                            </w:r>
                            <w:r w:rsidR="00BD7E64">
                              <w:t>red dot highlight</w:t>
                            </w:r>
                            <w:r w:rsidR="00C351A2">
                              <w:t>s</w:t>
                            </w:r>
                            <w:r w:rsidR="00BD7E64">
                              <w:t xml:space="preserve"> where the LAB values are being obtained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07A92E" id="Text Box 5" o:spid="_x0000_s1028" type="#_x0000_t202" style="position:absolute;left:0;text-align:left;margin-left:95.9pt;margin-top:202.2pt;width:246pt;height:3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" fillcolor="white [3201]" strokeweight=".5pt">
                <v:textbox>
                  <w:txbxContent>
                    <w:p w14:paraId="13A53992" w14:textId="52DF4356" w:rsidR="0065629A" w:rsidRDefault="0065629A" w:rsidP="007B4DBC">
                      <w:r>
                        <w:t xml:space="preserve">Figure </w:t>
                      </w:r>
                      <w:r w:rsidRPr="00D67C62">
                        <w:rPr>
                          <w:b/>
                          <w:bCs/>
                        </w:rPr>
                        <w:t>1.</w:t>
                      </w:r>
                      <w:r>
                        <w:rPr>
                          <w:b/>
                          <w:bCs/>
                        </w:rPr>
                        <w:t>3</w:t>
                      </w:r>
                      <w:r>
                        <w:t xml:space="preserve">: </w:t>
                      </w:r>
                      <w:r w:rsidR="00BD7E64">
                        <w:t>Imported image,</w:t>
                      </w:r>
                      <w:r w:rsidR="00C351A2">
                        <w:t xml:space="preserve"> </w:t>
                      </w:r>
                      <w:r w:rsidR="00BD7E64">
                        <w:t>red dot highlight</w:t>
                      </w:r>
                      <w:r w:rsidR="00C351A2">
                        <w:t>s</w:t>
                      </w:r>
                      <w:r w:rsidR="00BD7E64">
                        <w:t xml:space="preserve"> where the LAB values are being obtained</w:t>
                      </w:r>
                    </w:p>
                  </w:txbxContent>
                </v:textbox>
              </v:shape>
            </w:pict>
          </mc:Fallback>
        </mc:AlternateContent>
      </w:r>
      <w:r>
        <w:rPr>
          <w:noProof/>
        </w:rPr>
        <w:drawing>
          <wp:inline distT="0" distB="0" distL="0" distR="0" wp14:anchorId="12EA9E7E" wp14:editId="0847D24E">
            <wp:extent cx="2043443" cy="2554304"/>
            <wp:effectExtent l="0" t="0" r="0" b="0"/>
            <wp:docPr id="4" name="Picture 4" descr="A picture containing text, wall,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all, person, indoor&#10;&#10;Description automatically generated"/>
                    <pic:cNvPicPr/>
                  </pic:nvPicPr>
                  <pic:blipFill>
                    <a:blip r:embed="rId7"/>
                    <a:stretch>
                      <a:fillRect/>
                    </a:stretch>
                  </pic:blipFill>
                  <pic:spPr>
                    <a:xfrm>
                      <a:off x="0" y="0"/>
                      <a:ext cx="2051722" cy="2564653"/>
                    </a:xfrm>
                    <a:prstGeom prst="rect">
                      <a:avLst/>
                    </a:prstGeom>
                  </pic:spPr>
                </pic:pic>
              </a:graphicData>
            </a:graphic>
          </wp:inline>
        </w:drawing>
      </w:r>
    </w:p>
    <w:p w14:paraId="2D1F1F1D" w14:textId="0B60C60E" w:rsidR="007B4DBC" w:rsidRDefault="007B4DBC" w:rsidP="00DC40BE"/>
    <w:p w14:paraId="05411F40" w14:textId="2C259746" w:rsidR="007B4DBC" w:rsidRDefault="007B4DBC" w:rsidP="00DC40BE"/>
    <w:p w14:paraId="28706DBD" w14:textId="77777777" w:rsidR="009F67C7" w:rsidRDefault="00DC40BE" w:rsidP="009F67C7">
      <w:pPr>
        <w:rPr>
          <w:noProof/>
        </w:rPr>
      </w:pPr>
      <w:r>
        <w:t xml:space="preserve">Research was carried out to find a </w:t>
      </w:r>
      <w:r w:rsidR="000A70E0">
        <w:t>method (</w:t>
      </w:r>
      <w:r w:rsidR="00DE05C2">
        <w:t>Refer back to research above)</w:t>
      </w:r>
      <w:r>
        <w:t xml:space="preserve"> to </w:t>
      </w:r>
      <w:r w:rsidR="00F33355">
        <w:t>objectively</w:t>
      </w:r>
      <w:r>
        <w:t xml:space="preserve"> determine someone’s skin colour.</w:t>
      </w:r>
      <w:r w:rsidR="000A70E0">
        <w:t xml:space="preserve"> Once </w:t>
      </w:r>
      <w:r w:rsidR="00F33355">
        <w:t>the method (ITA) was discovered</w:t>
      </w:r>
      <w:r w:rsidR="00246536">
        <w:t xml:space="preserve"> a python script was written in Google collab to</w:t>
      </w:r>
      <w:r w:rsidR="007B58EA">
        <w:t xml:space="preserve"> speed up curating the new dataset. This script imported an image and plotted a dot onto the image Figure </w:t>
      </w:r>
      <w:r w:rsidR="007B58EA" w:rsidRPr="00CA655C">
        <w:rPr>
          <w:b/>
          <w:bCs/>
        </w:rPr>
        <w:t>1.3</w:t>
      </w:r>
      <w:r w:rsidR="007B58EA">
        <w:t>. At the dots position the L* and B* values were collected.</w:t>
      </w:r>
      <w:r w:rsidR="00E43518">
        <w:t xml:space="preserve"> This data was </w:t>
      </w:r>
      <w:r w:rsidR="00E31769">
        <w:t xml:space="preserve">used in the ITA formula to </w:t>
      </w:r>
      <w:r w:rsidR="00CA655C">
        <w:t>categorize the image into the corresponding folder</w:t>
      </w:r>
      <w:r w:rsidR="00D139AA">
        <w:t xml:space="preserve">, Figure </w:t>
      </w:r>
      <w:r w:rsidR="00D139AA" w:rsidRPr="00BE331F">
        <w:rPr>
          <w:b/>
          <w:bCs/>
        </w:rPr>
        <w:t>1.4</w:t>
      </w:r>
      <w:r w:rsidR="00D139AA">
        <w:t xml:space="preserve"> demonstrates how they are grouped</w:t>
      </w:r>
      <w:r w:rsidR="00CA655C">
        <w:t xml:space="preserve">. While this allowed </w:t>
      </w:r>
      <w:r w:rsidR="00A258DC">
        <w:t>for the dataset to be curated it was too laborious and was a suboptimal solution to create the new dataset. Due to the script being limited to reading one image at a time. Although there was consideration to adapt the script to sort through multiple images (folders)</w:t>
      </w:r>
      <w:r w:rsidR="00CE61D2">
        <w:t xml:space="preserve"> a </w:t>
      </w:r>
      <w:r w:rsidR="00A258DC">
        <w:t>far easier solution</w:t>
      </w:r>
      <w:r w:rsidR="00CE61D2">
        <w:t xml:space="preserve"> was uncovered. During the research phase a dataset with similar goals was </w:t>
      </w:r>
      <w:r w:rsidR="00006092">
        <w:t>retrieved,</w:t>
      </w:r>
      <w:r w:rsidR="00CE61D2">
        <w:t xml:space="preserve"> the </w:t>
      </w:r>
      <w:proofErr w:type="spellStart"/>
      <w:r w:rsidR="00CE61D2">
        <w:t>FairFace</w:t>
      </w:r>
      <w:proofErr w:type="spellEnd"/>
      <w:r w:rsidR="00CE61D2">
        <w:t xml:space="preserve"> dataset. </w:t>
      </w:r>
      <w:r w:rsidR="00620EEA">
        <w:t>This dataset split the different classes using a similar method</w:t>
      </w:r>
      <w:r w:rsidR="003715AD">
        <w:t xml:space="preserve"> </w:t>
      </w:r>
      <w:r w:rsidR="00620EEA">
        <w:t>which was used in the previously mentioned</w:t>
      </w:r>
      <w:r w:rsidR="00572AFF">
        <w:t xml:space="preserve"> python</w:t>
      </w:r>
      <w:r w:rsidR="00620EEA">
        <w:t xml:space="preserve"> script</w:t>
      </w:r>
      <w:r w:rsidR="00CE6659">
        <w:t xml:space="preserve"> ITA</w:t>
      </w:r>
      <w:r w:rsidR="00620EEA">
        <w:t>.</w:t>
      </w:r>
    </w:p>
    <w:p w14:paraId="7C2110DC" w14:textId="3BEE92D5" w:rsidR="00DC40BE" w:rsidRDefault="009F67C7" w:rsidP="009F67C7">
      <w:pPr>
        <w:jc w:val="center"/>
      </w:pPr>
      <w:r>
        <w:rPr>
          <w:noProof/>
        </w:rPr>
        <mc:AlternateContent>
          <mc:Choice Requires="wps">
            <w:drawing>
              <wp:anchor distT="0" distB="0" distL="114300" distR="114300" simplePos="0" relativeHeight="251665408" behindDoc="0" locked="0" layoutInCell="1" allowOverlap="1" wp14:anchorId="3FA21906" wp14:editId="5588D458">
                <wp:simplePos x="0" y="0"/>
                <wp:positionH relativeFrom="column">
                  <wp:posOffset>1302750</wp:posOffset>
                </wp:positionH>
                <wp:positionV relativeFrom="paragraph">
                  <wp:posOffset>3486615</wp:posOffset>
                </wp:positionV>
                <wp:extent cx="3124200" cy="4667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3124200" cy="466725"/>
                        </a:xfrm>
                        <a:prstGeom prst="rect">
                          <a:avLst/>
                        </a:prstGeom>
                        <a:solidFill>
                          <a:schemeClr val="lt1"/>
                        </a:solidFill>
                        <a:ln w="6350">
                          <a:solidFill>
                            <a:prstClr val="black"/>
                          </a:solidFill>
                        </a:ln>
                      </wps:spPr>
                      <wps:txbx>
                        <w:txbxContent>
                          <w:p w14:paraId="3CE334E0" w14:textId="563FB3B9" w:rsidR="006F0A26" w:rsidRDefault="006F0A26" w:rsidP="006F0A26">
                            <w:r>
                              <w:t xml:space="preserve">Figure </w:t>
                            </w:r>
                            <w:r w:rsidRPr="00D67C62">
                              <w:rPr>
                                <w:b/>
                                <w:bCs/>
                              </w:rPr>
                              <w:t>1.</w:t>
                            </w:r>
                            <w:r>
                              <w:rPr>
                                <w:b/>
                                <w:bCs/>
                              </w:rPr>
                              <w:t>4</w:t>
                            </w:r>
                            <w:r>
                              <w:t xml:space="preserve">: </w:t>
                            </w:r>
                            <w:r w:rsidR="00BA2FFE">
                              <w:t>Individual Typology Angle (ITA)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A21906" id="Text Box 6" o:spid="_x0000_s1029" type="#_x0000_t202" style="position:absolute;left:0;text-align:left;margin-left:102.6pt;margin-top:274.55pt;width:246pt;height:36.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" fillcolor="white [3201]" strokeweight=".5pt">
                <v:textbox>
                  <w:txbxContent>
                    <w:p w14:paraId="3CE334E0" w14:textId="563FB3B9" w:rsidR="006F0A26" w:rsidRDefault="006F0A26" w:rsidP="006F0A26">
                      <w:r>
                        <w:t xml:space="preserve">Figure </w:t>
                      </w:r>
                      <w:r w:rsidRPr="00D67C62">
                        <w:rPr>
                          <w:b/>
                          <w:bCs/>
                        </w:rPr>
                        <w:t>1.</w:t>
                      </w:r>
                      <w:r>
                        <w:rPr>
                          <w:b/>
                          <w:bCs/>
                        </w:rPr>
                        <w:t>4</w:t>
                      </w:r>
                      <w:r>
                        <w:t xml:space="preserve">: </w:t>
                      </w:r>
                      <w:r w:rsidR="00BA2FFE">
                        <w:t>Individual Typology Angle (ITA) map.</w:t>
                      </w:r>
                    </w:p>
                  </w:txbxContent>
                </v:textbox>
              </v:shape>
            </w:pict>
          </mc:Fallback>
        </mc:AlternateContent>
      </w:r>
      <w:r w:rsidR="003715AD">
        <w:rPr>
          <w:noProof/>
        </w:rPr>
        <w:drawing>
          <wp:inline distT="0" distB="0" distL="0" distR="0" wp14:anchorId="5FE9F0F9" wp14:editId="2CCE5C3F">
            <wp:extent cx="3021330" cy="3447415"/>
            <wp:effectExtent l="0" t="0" r="7620" b="635"/>
            <wp:docPr id="9" name="Picture 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rad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21330" cy="3447415"/>
                    </a:xfrm>
                    <a:prstGeom prst="rect">
                      <a:avLst/>
                    </a:prstGeom>
                  </pic:spPr>
                </pic:pic>
              </a:graphicData>
            </a:graphic>
          </wp:inline>
        </w:drawing>
      </w:r>
    </w:p>
    <w:p w14:paraId="3E288405" w14:textId="3307DF17" w:rsidR="00FD6A38" w:rsidRDefault="0098686C" w:rsidP="00E22B77">
      <w:pPr>
        <w:rPr>
          <w:noProof/>
        </w:rPr>
      </w:pPr>
      <w:r w:rsidRPr="0098686C">
        <w:rPr>
          <w:noProof/>
        </w:rPr>
        <w:lastRenderedPageBreak/>
        <w:t xml:space="preserve"> </w:t>
      </w:r>
      <w:r w:rsidR="00C04B54">
        <w:rPr>
          <w:noProof/>
        </w:rPr>
        <w:t xml:space="preserve">Since the FairFace dataset had already </w:t>
      </w:r>
      <w:r w:rsidR="00FD2524">
        <w:rPr>
          <w:noProof/>
        </w:rPr>
        <w:t xml:space="preserve">catergorised the data it was decided to use the same catergories to curate the dataset. </w:t>
      </w:r>
      <w:r w:rsidR="00FD6A38">
        <w:rPr>
          <w:noProof/>
        </w:rPr>
        <w:t>Here is how the data was divided:</w:t>
      </w:r>
    </w:p>
    <w:p w14:paraId="50064AB3" w14:textId="1FBDB482" w:rsidR="00FD6A38" w:rsidRDefault="00FD6A38" w:rsidP="00FD6A38">
      <w:pPr>
        <w:pStyle w:val="ListParagraph"/>
        <w:numPr>
          <w:ilvl w:val="0"/>
          <w:numId w:val="3"/>
        </w:numPr>
        <w:rPr>
          <w:noProof/>
        </w:rPr>
      </w:pPr>
      <w:r>
        <w:rPr>
          <w:noProof/>
        </w:rPr>
        <w:t>Black</w:t>
      </w:r>
    </w:p>
    <w:p w14:paraId="4BC2909B" w14:textId="4F0A9DE1" w:rsidR="00FD6A38" w:rsidRDefault="00FD6A38" w:rsidP="00FD6A38">
      <w:pPr>
        <w:pStyle w:val="ListParagraph"/>
        <w:numPr>
          <w:ilvl w:val="0"/>
          <w:numId w:val="3"/>
        </w:numPr>
        <w:rPr>
          <w:noProof/>
        </w:rPr>
      </w:pPr>
      <w:r>
        <w:rPr>
          <w:noProof/>
        </w:rPr>
        <w:t>East-Asian</w:t>
      </w:r>
    </w:p>
    <w:p w14:paraId="6557903C" w14:textId="41012787" w:rsidR="00FD6A38" w:rsidRDefault="00FD6A38" w:rsidP="00FD6A38">
      <w:pPr>
        <w:pStyle w:val="ListParagraph"/>
        <w:numPr>
          <w:ilvl w:val="0"/>
          <w:numId w:val="3"/>
        </w:numPr>
        <w:rPr>
          <w:noProof/>
        </w:rPr>
      </w:pPr>
      <w:r>
        <w:rPr>
          <w:noProof/>
        </w:rPr>
        <w:t>Indian</w:t>
      </w:r>
    </w:p>
    <w:p w14:paraId="64563E4E" w14:textId="79064DA2" w:rsidR="00FD6A38" w:rsidRDefault="00FD6A38" w:rsidP="00FD6A38">
      <w:pPr>
        <w:pStyle w:val="ListParagraph"/>
        <w:numPr>
          <w:ilvl w:val="0"/>
          <w:numId w:val="3"/>
        </w:numPr>
        <w:rPr>
          <w:noProof/>
        </w:rPr>
      </w:pPr>
      <w:r>
        <w:rPr>
          <w:noProof/>
        </w:rPr>
        <w:t>Latino-Hispanic</w:t>
      </w:r>
    </w:p>
    <w:p w14:paraId="01DD2D7A" w14:textId="621A6EA3" w:rsidR="00FD6A38" w:rsidRDefault="00FD6A38" w:rsidP="00FD6A38">
      <w:pPr>
        <w:pStyle w:val="ListParagraph"/>
        <w:numPr>
          <w:ilvl w:val="0"/>
          <w:numId w:val="3"/>
        </w:numPr>
        <w:rPr>
          <w:noProof/>
        </w:rPr>
      </w:pPr>
      <w:r>
        <w:rPr>
          <w:noProof/>
        </w:rPr>
        <w:t>Middle Eastern</w:t>
      </w:r>
    </w:p>
    <w:p w14:paraId="2B13448C" w14:textId="25E105E5" w:rsidR="00FD6A38" w:rsidRDefault="00FD6A38" w:rsidP="00FD6A38">
      <w:pPr>
        <w:pStyle w:val="ListParagraph"/>
        <w:numPr>
          <w:ilvl w:val="0"/>
          <w:numId w:val="3"/>
        </w:numPr>
        <w:rPr>
          <w:noProof/>
        </w:rPr>
      </w:pPr>
      <w:r>
        <w:rPr>
          <w:noProof/>
        </w:rPr>
        <w:t>Southeast-Asian</w:t>
      </w:r>
    </w:p>
    <w:p w14:paraId="44ABD871" w14:textId="0E0C9BAA" w:rsidR="00FD6A38" w:rsidRDefault="00FD6A38" w:rsidP="00FD6A38">
      <w:pPr>
        <w:pStyle w:val="ListParagraph"/>
        <w:numPr>
          <w:ilvl w:val="0"/>
          <w:numId w:val="3"/>
        </w:numPr>
        <w:rPr>
          <w:noProof/>
        </w:rPr>
      </w:pPr>
      <w:r>
        <w:rPr>
          <w:noProof/>
        </w:rPr>
        <w:t>White</w:t>
      </w:r>
    </w:p>
    <w:p w14:paraId="14BC7797" w14:textId="6188ACC9" w:rsidR="00FD6A38" w:rsidRPr="004C69A0" w:rsidRDefault="0071756C" w:rsidP="00FD6A38">
      <w:pPr>
        <w:rPr>
          <w:noProof/>
        </w:rPr>
      </w:pPr>
      <w:r>
        <w:t>Much like the initial dataset each class had 100 images, and these were split into 3 folders/sets training, validation and testing 70-15-15 respectfully</w:t>
      </w:r>
      <w:r w:rsidR="00C523DC">
        <w:t>.</w:t>
      </w:r>
    </w:p>
    <w:p w14:paraId="08BB1581" w14:textId="63B6A6EC" w:rsidR="00E22B77" w:rsidRDefault="00E22B77" w:rsidP="00E22B77">
      <w:pPr>
        <w:pStyle w:val="Heading2"/>
      </w:pPr>
      <w:r>
        <w:t>Methods that were used</w:t>
      </w:r>
    </w:p>
    <w:p w14:paraId="717E1018" w14:textId="77777777" w:rsidR="00BC49F0" w:rsidRPr="00CE405D" w:rsidRDefault="00BC49F0" w:rsidP="00BC49F0">
      <w:pPr>
        <w:rPr>
          <w:b/>
          <w:bCs/>
        </w:rPr>
      </w:pPr>
      <w:r w:rsidRPr="00CE405D">
        <w:rPr>
          <w:b/>
          <w:bCs/>
        </w:rPr>
        <w:t>MLP</w:t>
      </w:r>
    </w:p>
    <w:p w14:paraId="0C3C5345" w14:textId="77777777" w:rsidR="00BC49F0" w:rsidRDefault="00BC49F0" w:rsidP="00BC49F0">
      <w:r>
        <w:t xml:space="preserve">The model was initially trained using a Multi-Layer Perceptron network or MLP. This is a neural network where mapping between inputs and output is non-linear. They are comprised of; input layers, output layers and one or more hidden layers. </w:t>
      </w:r>
    </w:p>
    <w:p w14:paraId="01533CEF" w14:textId="77777777" w:rsidR="00BC49F0" w:rsidRDefault="00BC49F0" w:rsidP="00BC49F0">
      <w:r w:rsidRPr="001F2349">
        <w:rPr>
          <w:i/>
          <w:iCs/>
        </w:rPr>
        <w:t>“Multilayer perceptron’s are often applied to supervised learning problems: they train on a set of input-output pairs and learn to model the correlation (or dependencies) between those inputs and outputs.”</w:t>
      </w:r>
      <w:r>
        <w:rPr>
          <w:i/>
          <w:iCs/>
        </w:rPr>
        <w:t xml:space="preserve"> </w:t>
      </w:r>
      <w:r>
        <w:t>(Source)</w:t>
      </w:r>
    </w:p>
    <w:p w14:paraId="2F25B390" w14:textId="2AF1C961" w:rsidR="001F3242" w:rsidRDefault="001F3242" w:rsidP="001F3242">
      <w:r>
        <w:t xml:space="preserve">This differentiates itself from the single perceptron network, which only solves linear problems. </w:t>
      </w:r>
    </w:p>
    <w:p w14:paraId="2FF9A435" w14:textId="472BF596" w:rsidR="00E22B77" w:rsidRDefault="00E22B77" w:rsidP="00E22B77"/>
    <w:p w14:paraId="2B0B1A44" w14:textId="61D83266" w:rsidR="00B15B09" w:rsidRDefault="00E22B77" w:rsidP="00263ECF">
      <w:pPr>
        <w:pStyle w:val="Heading2"/>
      </w:pPr>
      <w:r>
        <w:t>Technical implementation</w:t>
      </w:r>
    </w:p>
    <w:p w14:paraId="3E126924" w14:textId="50BCC084" w:rsidR="00CE405D" w:rsidRPr="00CE405D" w:rsidRDefault="00CE405D" w:rsidP="00CE405D">
      <w:pPr>
        <w:rPr>
          <w:b/>
          <w:bCs/>
        </w:rPr>
      </w:pPr>
      <w:r w:rsidRPr="00CE405D">
        <w:rPr>
          <w:b/>
          <w:bCs/>
        </w:rPr>
        <w:t>MLP</w:t>
      </w:r>
    </w:p>
    <w:p w14:paraId="3B016C9F" w14:textId="5CC538B6" w:rsidR="003344C2" w:rsidRDefault="005D22CA" w:rsidP="001F71F7">
      <w:r>
        <w:t xml:space="preserve">This classifier is written in Python, utilises the </w:t>
      </w:r>
      <w:proofErr w:type="spellStart"/>
      <w:r>
        <w:t>Pytorch</w:t>
      </w:r>
      <w:proofErr w:type="spellEnd"/>
      <w:r>
        <w:t xml:space="preserve"> library and is run on Google Collab.</w:t>
      </w:r>
    </w:p>
    <w:p w14:paraId="151D92B5" w14:textId="17601278" w:rsidR="003344C2" w:rsidRDefault="00AB12E8" w:rsidP="001F71F7">
      <w:r>
        <w:t>The script firstly loads in the dataset by mounting to the google drive and then unzips the dataset</w:t>
      </w:r>
      <w:r w:rsidR="000204AF">
        <w:t xml:space="preserve"> dot </w:t>
      </w:r>
      <w:r>
        <w:t>zip.</w:t>
      </w:r>
      <w:r w:rsidR="00C558BB">
        <w:t xml:space="preserve"> Next the transforms are defined this </w:t>
      </w:r>
      <w:r w:rsidR="00CF23B7">
        <w:t>is,</w:t>
      </w:r>
      <w:r w:rsidR="00C558BB">
        <w:t xml:space="preserve"> so the image data is in the correct format. </w:t>
      </w:r>
      <w:r w:rsidR="00CF23B7">
        <w:t xml:space="preserve">It will resize, crop or even change the RGB values but in this </w:t>
      </w:r>
      <w:r w:rsidR="002A7BC4">
        <w:t>case,</w:t>
      </w:r>
      <w:r w:rsidR="00CF23B7">
        <w:t xml:space="preserve"> they are normalized.</w:t>
      </w:r>
      <w:r w:rsidR="002A7BC4">
        <w:t xml:space="preserve"> This </w:t>
      </w:r>
      <w:r w:rsidR="00C208E2">
        <w:t>is applied to each folder training, validation and testing.</w:t>
      </w:r>
    </w:p>
    <w:p w14:paraId="5BB14DE6" w14:textId="77777777" w:rsidR="006E730B" w:rsidRDefault="006E730B" w:rsidP="001F71F7"/>
    <w:p w14:paraId="066198A5" w14:textId="77777777" w:rsidR="00BB3A86" w:rsidRDefault="00BB3A86" w:rsidP="001F71F7"/>
    <w:p w14:paraId="20C8F228" w14:textId="77777777" w:rsidR="004275FA" w:rsidRDefault="004275FA" w:rsidP="001F71F7"/>
    <w:p w14:paraId="511B86E3" w14:textId="77777777" w:rsidR="00F84E33" w:rsidRPr="001F2349" w:rsidRDefault="00F84E33" w:rsidP="001F71F7"/>
    <w:p w14:paraId="61E4FD88" w14:textId="77777777" w:rsidR="009B7385" w:rsidRPr="00263ECF" w:rsidRDefault="009B7385" w:rsidP="009B7385"/>
    <w:p w14:paraId="1080DCA5" w14:textId="5925843D" w:rsidR="00E22B77" w:rsidRDefault="00E22B77" w:rsidP="00E22B77"/>
    <w:p w14:paraId="4014DFB6" w14:textId="79EDDC0F" w:rsidR="00E22B77" w:rsidRDefault="00E22B77" w:rsidP="00E22B77">
      <w:pPr>
        <w:pStyle w:val="Heading2"/>
      </w:pPr>
      <w:r>
        <w:t xml:space="preserve">Results </w:t>
      </w:r>
    </w:p>
    <w:p w14:paraId="109DA8C9" w14:textId="0B60F1CD" w:rsidR="00E22B77" w:rsidRDefault="00E22B77" w:rsidP="00E22B77"/>
    <w:p w14:paraId="21290397" w14:textId="1C7CDE57" w:rsidR="00E22B77" w:rsidRDefault="00E22B77" w:rsidP="00E22B77">
      <w:pPr>
        <w:pStyle w:val="Heading2"/>
      </w:pPr>
      <w:r>
        <w:lastRenderedPageBreak/>
        <w:t>Application of creative task</w:t>
      </w:r>
    </w:p>
    <w:p w14:paraId="7D6A7AC1" w14:textId="78F4456E" w:rsidR="00E22B77" w:rsidRDefault="00E22B77" w:rsidP="00E22B77"/>
    <w:p w14:paraId="4E188EF6" w14:textId="5C225994" w:rsidR="00E22B77" w:rsidRDefault="00E22B77" w:rsidP="00E22B77">
      <w:pPr>
        <w:pStyle w:val="Heading2"/>
      </w:pPr>
      <w:r>
        <w:t>Conclusion</w:t>
      </w:r>
    </w:p>
    <w:p w14:paraId="2CD36F0A" w14:textId="4657982B" w:rsidR="00E22B77" w:rsidRDefault="00E22B77" w:rsidP="00E22B77"/>
    <w:p w14:paraId="297572AE" w14:textId="4E216467" w:rsidR="00E22B77" w:rsidRDefault="00E22B77" w:rsidP="00E22B77">
      <w:pPr>
        <w:pStyle w:val="Heading2"/>
      </w:pPr>
      <w:r>
        <w:t>References</w:t>
      </w:r>
    </w:p>
    <w:p w14:paraId="72159144" w14:textId="24591D1C" w:rsidR="00627251" w:rsidRDefault="006E730B" w:rsidP="00627251">
      <w:hyperlink r:id="rId9" w:history="1">
        <w:r w:rsidR="00BF17C0" w:rsidRPr="00666074">
          <w:rPr>
            <w:rStyle w:val="Hyperlink"/>
          </w:rPr>
          <w:t>https://openaccess.thecvf.com/content/WACV2021/papers/Karkkainen_FairFace_Face_Attribute_Dataset_for_Balanced_Race_Gender_and_Age_WACV_2021_paper.pdf</w:t>
        </w:r>
      </w:hyperlink>
    </w:p>
    <w:p w14:paraId="671506E4" w14:textId="131C8945" w:rsidR="00BF17C0" w:rsidRDefault="006E730B" w:rsidP="00627251">
      <w:hyperlink r:id="rId10" w:history="1">
        <w:r w:rsidR="006C4FFF" w:rsidRPr="00820597">
          <w:rPr>
            <w:rStyle w:val="Hyperlink"/>
          </w:rPr>
          <w:t>https://wiki.pathmind.com/multilayer-perceptron</w:t>
        </w:r>
      </w:hyperlink>
    </w:p>
    <w:p w14:paraId="73DC179E" w14:textId="2844BA17" w:rsidR="006C4FFF" w:rsidRPr="00627251" w:rsidRDefault="006C4FFF" w:rsidP="00627251">
      <w:r w:rsidRPr="006C4FFF">
        <w:t>https://towardsdatascience.com/multilayer-perceptron-explained-with-a-real-life-example-and-python-code-sentiment-analysis-cb408ee93141</w:t>
      </w:r>
    </w:p>
    <w:sectPr w:rsidR="006C4FFF" w:rsidRPr="00627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C0B0D"/>
    <w:multiLevelType w:val="hybridMultilevel"/>
    <w:tmpl w:val="58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B47218"/>
    <w:multiLevelType w:val="hybridMultilevel"/>
    <w:tmpl w:val="A2123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A56AF3"/>
    <w:multiLevelType w:val="hybridMultilevel"/>
    <w:tmpl w:val="751AF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764D33"/>
    <w:multiLevelType w:val="hybridMultilevel"/>
    <w:tmpl w:val="C64AA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77"/>
    <w:rsid w:val="00006092"/>
    <w:rsid w:val="000204AF"/>
    <w:rsid w:val="0002262A"/>
    <w:rsid w:val="00024BCC"/>
    <w:rsid w:val="00031C3C"/>
    <w:rsid w:val="00044694"/>
    <w:rsid w:val="00072720"/>
    <w:rsid w:val="00080F45"/>
    <w:rsid w:val="000A3893"/>
    <w:rsid w:val="000A70E0"/>
    <w:rsid w:val="000B085A"/>
    <w:rsid w:val="000B7206"/>
    <w:rsid w:val="000F0EC2"/>
    <w:rsid w:val="000F7F17"/>
    <w:rsid w:val="0011592C"/>
    <w:rsid w:val="00132953"/>
    <w:rsid w:val="00165105"/>
    <w:rsid w:val="00170DA9"/>
    <w:rsid w:val="001A05A8"/>
    <w:rsid w:val="001C4259"/>
    <w:rsid w:val="001F2349"/>
    <w:rsid w:val="001F3242"/>
    <w:rsid w:val="001F71F7"/>
    <w:rsid w:val="0020086C"/>
    <w:rsid w:val="0021225C"/>
    <w:rsid w:val="00234863"/>
    <w:rsid w:val="00244998"/>
    <w:rsid w:val="00246536"/>
    <w:rsid w:val="00263ECF"/>
    <w:rsid w:val="002948DC"/>
    <w:rsid w:val="0029526C"/>
    <w:rsid w:val="002A254A"/>
    <w:rsid w:val="002A2CF3"/>
    <w:rsid w:val="002A7BC4"/>
    <w:rsid w:val="002D46A0"/>
    <w:rsid w:val="003344C2"/>
    <w:rsid w:val="00344786"/>
    <w:rsid w:val="003715AD"/>
    <w:rsid w:val="003823DF"/>
    <w:rsid w:val="003904FF"/>
    <w:rsid w:val="003A3246"/>
    <w:rsid w:val="003A7429"/>
    <w:rsid w:val="003E69AA"/>
    <w:rsid w:val="004275FA"/>
    <w:rsid w:val="00427977"/>
    <w:rsid w:val="004369EC"/>
    <w:rsid w:val="00442410"/>
    <w:rsid w:val="00452465"/>
    <w:rsid w:val="0049175C"/>
    <w:rsid w:val="004C69A0"/>
    <w:rsid w:val="004D5D69"/>
    <w:rsid w:val="0052622D"/>
    <w:rsid w:val="0053081A"/>
    <w:rsid w:val="00541B71"/>
    <w:rsid w:val="00572AFF"/>
    <w:rsid w:val="005B4915"/>
    <w:rsid w:val="005D22CA"/>
    <w:rsid w:val="005E5B5A"/>
    <w:rsid w:val="006038C6"/>
    <w:rsid w:val="006157AA"/>
    <w:rsid w:val="00620EEA"/>
    <w:rsid w:val="00621FD1"/>
    <w:rsid w:val="00627251"/>
    <w:rsid w:val="00643C63"/>
    <w:rsid w:val="00654A65"/>
    <w:rsid w:val="0065629A"/>
    <w:rsid w:val="00686AF7"/>
    <w:rsid w:val="00696792"/>
    <w:rsid w:val="006C4FFF"/>
    <w:rsid w:val="006E730B"/>
    <w:rsid w:val="006F0A26"/>
    <w:rsid w:val="00700EA6"/>
    <w:rsid w:val="0071756C"/>
    <w:rsid w:val="00752291"/>
    <w:rsid w:val="00786ADB"/>
    <w:rsid w:val="007938EA"/>
    <w:rsid w:val="007B4DBC"/>
    <w:rsid w:val="007B58EA"/>
    <w:rsid w:val="0083647D"/>
    <w:rsid w:val="008522EA"/>
    <w:rsid w:val="00883C9F"/>
    <w:rsid w:val="008C1576"/>
    <w:rsid w:val="008D3324"/>
    <w:rsid w:val="008F314D"/>
    <w:rsid w:val="00915069"/>
    <w:rsid w:val="00975089"/>
    <w:rsid w:val="00981D32"/>
    <w:rsid w:val="009862C5"/>
    <w:rsid w:val="0098686C"/>
    <w:rsid w:val="009B7385"/>
    <w:rsid w:val="009E6D0D"/>
    <w:rsid w:val="009F1CDF"/>
    <w:rsid w:val="009F67C7"/>
    <w:rsid w:val="00A10DE9"/>
    <w:rsid w:val="00A16780"/>
    <w:rsid w:val="00A24D75"/>
    <w:rsid w:val="00A258DC"/>
    <w:rsid w:val="00A645E9"/>
    <w:rsid w:val="00AB12E8"/>
    <w:rsid w:val="00AE7E56"/>
    <w:rsid w:val="00B06768"/>
    <w:rsid w:val="00B076BB"/>
    <w:rsid w:val="00B15B09"/>
    <w:rsid w:val="00B57133"/>
    <w:rsid w:val="00B60811"/>
    <w:rsid w:val="00BA2FFE"/>
    <w:rsid w:val="00BB3A86"/>
    <w:rsid w:val="00BC49F0"/>
    <w:rsid w:val="00BD7E64"/>
    <w:rsid w:val="00BE331F"/>
    <w:rsid w:val="00BF00BF"/>
    <w:rsid w:val="00BF17C0"/>
    <w:rsid w:val="00BF49DD"/>
    <w:rsid w:val="00C04927"/>
    <w:rsid w:val="00C04B54"/>
    <w:rsid w:val="00C208E2"/>
    <w:rsid w:val="00C351A2"/>
    <w:rsid w:val="00C523DC"/>
    <w:rsid w:val="00C558BB"/>
    <w:rsid w:val="00C560D2"/>
    <w:rsid w:val="00C60566"/>
    <w:rsid w:val="00C900C3"/>
    <w:rsid w:val="00CA655C"/>
    <w:rsid w:val="00CB358B"/>
    <w:rsid w:val="00CC0B71"/>
    <w:rsid w:val="00CE405D"/>
    <w:rsid w:val="00CE61D2"/>
    <w:rsid w:val="00CE6659"/>
    <w:rsid w:val="00CF23B7"/>
    <w:rsid w:val="00D139AA"/>
    <w:rsid w:val="00D67C62"/>
    <w:rsid w:val="00D82154"/>
    <w:rsid w:val="00D8306C"/>
    <w:rsid w:val="00DC2483"/>
    <w:rsid w:val="00DC40BE"/>
    <w:rsid w:val="00DC4191"/>
    <w:rsid w:val="00DD5546"/>
    <w:rsid w:val="00DE05C2"/>
    <w:rsid w:val="00DE0BC5"/>
    <w:rsid w:val="00E22B77"/>
    <w:rsid w:val="00E31769"/>
    <w:rsid w:val="00E43518"/>
    <w:rsid w:val="00E858C3"/>
    <w:rsid w:val="00EB5BEC"/>
    <w:rsid w:val="00EC0104"/>
    <w:rsid w:val="00EC0A1A"/>
    <w:rsid w:val="00F02EDC"/>
    <w:rsid w:val="00F26322"/>
    <w:rsid w:val="00F33355"/>
    <w:rsid w:val="00F47C57"/>
    <w:rsid w:val="00F6233B"/>
    <w:rsid w:val="00F84E33"/>
    <w:rsid w:val="00F87206"/>
    <w:rsid w:val="00F91990"/>
    <w:rsid w:val="00F94009"/>
    <w:rsid w:val="00FB074F"/>
    <w:rsid w:val="00FB08CD"/>
    <w:rsid w:val="00FC5EA2"/>
    <w:rsid w:val="00FC5FE2"/>
    <w:rsid w:val="00FD208B"/>
    <w:rsid w:val="00FD2524"/>
    <w:rsid w:val="00FD3CFD"/>
    <w:rsid w:val="00FD48C3"/>
    <w:rsid w:val="00FD6A38"/>
    <w:rsid w:val="00FE54E0"/>
    <w:rsid w:val="00FF305D"/>
    <w:rsid w:val="00FF7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98CB"/>
  <w15:chartTrackingRefBased/>
  <w15:docId w15:val="{1FDDAF73-19C0-4885-9B15-F57097E9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B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B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B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2B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2154"/>
    <w:pPr>
      <w:ind w:left="720"/>
      <w:contextualSpacing/>
    </w:pPr>
  </w:style>
  <w:style w:type="character" w:styleId="PlaceholderText">
    <w:name w:val="Placeholder Text"/>
    <w:basedOn w:val="DefaultParagraphFont"/>
    <w:uiPriority w:val="99"/>
    <w:semiHidden/>
    <w:rsid w:val="0049175C"/>
    <w:rPr>
      <w:color w:val="808080"/>
    </w:rPr>
  </w:style>
  <w:style w:type="character" w:styleId="Hyperlink">
    <w:name w:val="Hyperlink"/>
    <w:basedOn w:val="DefaultParagraphFont"/>
    <w:uiPriority w:val="99"/>
    <w:unhideWhenUsed/>
    <w:rsid w:val="00BF17C0"/>
    <w:rPr>
      <w:color w:val="0563C1" w:themeColor="hyperlink"/>
      <w:u w:val="single"/>
    </w:rPr>
  </w:style>
  <w:style w:type="character" w:styleId="UnresolvedMention">
    <w:name w:val="Unresolved Mention"/>
    <w:basedOn w:val="DefaultParagraphFont"/>
    <w:uiPriority w:val="99"/>
    <w:semiHidden/>
    <w:unhideWhenUsed/>
    <w:rsid w:val="00BF17C0"/>
    <w:rPr>
      <w:color w:val="605E5C"/>
      <w:shd w:val="clear" w:color="auto" w:fill="E1DFDD"/>
    </w:rPr>
  </w:style>
  <w:style w:type="character" w:styleId="FollowedHyperlink">
    <w:name w:val="FollowedHyperlink"/>
    <w:basedOn w:val="DefaultParagraphFont"/>
    <w:uiPriority w:val="99"/>
    <w:semiHidden/>
    <w:unhideWhenUsed/>
    <w:rsid w:val="002449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iki.pathmind.com/multilayer-perceptron" TargetMode="External"/><Relationship Id="rId4" Type="http://schemas.openxmlformats.org/officeDocument/2006/relationships/settings" Target="settings.xml"/><Relationship Id="rId9" Type="http://schemas.openxmlformats.org/officeDocument/2006/relationships/hyperlink" Target="https://openaccess.thecvf.com/content/WACV2021/papers/Karkkainen_FairFace_Face_Attribute_Dataset_for_Balanced_Race_Gender_and_Age_WACV_2021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907FD2-D801-4E4E-9A10-49989FC0F302}">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CD17E-CC93-4032-AEAD-C2406B3BB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5</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Neal</dc:creator>
  <cp:keywords/>
  <dc:description/>
  <cp:lastModifiedBy>Edward Neal (Student)</cp:lastModifiedBy>
  <cp:revision>139</cp:revision>
  <dcterms:created xsi:type="dcterms:W3CDTF">2021-12-16T11:46:00Z</dcterms:created>
  <dcterms:modified xsi:type="dcterms:W3CDTF">2022-01-19T15:30:00Z</dcterms:modified>
</cp:coreProperties>
</file>