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  <w:bookmarkStart w:id="1" w:name="_GoBack"/>
      <w:bookmarkEnd w:id="1"/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2" w:name="_Toc387140452"/>
      <w:r>
        <w:t>ase</w:t>
      </w:r>
    </w:p>
    <w:p w14:paraId="52B39A93" w14:textId="1007BA83" w:rsidR="00A81484" w:rsidRDefault="00C670C4" w:rsidP="00A81484">
      <w:r>
        <w:t>Task – Open the Chinook_Oracle.sql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2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3" w:name="_Toc387140453"/>
      <w:r w:rsidRPr="009E7FA9">
        <w:t>2.</w:t>
      </w:r>
      <w:r>
        <w:t xml:space="preserve">1 </w:t>
      </w:r>
      <w:r w:rsidR="00C7534B">
        <w:t>SELECT</w:t>
      </w:r>
      <w:bookmarkEnd w:id="3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4" w:name="_Toc387140454"/>
      <w:r>
        <w:t>2.2 ORDER BY</w:t>
      </w:r>
      <w:bookmarkEnd w:id="4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5" w:name="_Toc387140455"/>
      <w:r>
        <w:t>2.3 INSERT INTO</w:t>
      </w:r>
      <w:bookmarkEnd w:id="5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6" w:name="_Toc387140456"/>
      <w:r>
        <w:t>2.4 UPDATE</w:t>
      </w:r>
      <w:bookmarkEnd w:id="6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7" w:name="_Toc387140457"/>
      <w:r>
        <w:t>2.5 LIKE</w:t>
      </w:r>
      <w:bookmarkEnd w:id="7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8" w:name="_Toc387140458"/>
      <w:r>
        <w:t>2</w:t>
      </w:r>
      <w:r w:rsidR="00DD68F6">
        <w:t>.6 BETWEEN</w:t>
      </w:r>
      <w:bookmarkEnd w:id="8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9" w:name="_Toc387140459"/>
      <w:r>
        <w:t>2.7 DELETE</w:t>
      </w:r>
      <w:bookmarkEnd w:id="9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10" w:name="_Toc387140460"/>
      <w:r>
        <w:lastRenderedPageBreak/>
        <w:t>SQL Functions</w:t>
      </w:r>
      <w:bookmarkEnd w:id="10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1" w:name="_Toc387140461"/>
      <w:r w:rsidRPr="00CD6FED">
        <w:t>3.</w:t>
      </w:r>
      <w:r>
        <w:t>1 System Defined Functions</w:t>
      </w:r>
      <w:bookmarkEnd w:id="11"/>
    </w:p>
    <w:p w14:paraId="31E3216D" w14:textId="77777777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1C7EA78C" w14:textId="267A90FE" w:rsidR="00CD6FED" w:rsidRP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r w:rsidR="00E9786C">
        <w:t>mediatype from the mediatype table</w:t>
      </w:r>
    </w:p>
    <w:p w14:paraId="4B0CCEEE" w14:textId="77777777" w:rsidR="00DD68F6" w:rsidRDefault="00DD68F6" w:rsidP="00DD68F6">
      <w:pPr>
        <w:pStyle w:val="Heading2"/>
      </w:pPr>
      <w:bookmarkStart w:id="12" w:name="_Toc387140462"/>
      <w:r>
        <w:t>3.2 System Defined Aggregate Functions</w:t>
      </w:r>
      <w:bookmarkEnd w:id="12"/>
    </w:p>
    <w:p w14:paraId="14637CA0" w14:textId="39A7B75B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6AB083D4" w14:textId="15E4621A" w:rsidR="003326A4" w:rsidRP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3" w:name="_Toc387140463"/>
      <w:r>
        <w:t>3.3 User Defined Scalar Functions</w:t>
      </w:r>
      <w:bookmarkEnd w:id="13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r w:rsidR="00E9786C">
        <w:t>invoiceline items</w:t>
      </w:r>
      <w:r>
        <w:t xml:space="preserve"> in the </w:t>
      </w:r>
      <w:r w:rsidR="00E9786C">
        <w:t>invoiceline table</w:t>
      </w:r>
    </w:p>
    <w:p w14:paraId="0359428D" w14:textId="77777777" w:rsidR="00DD68F6" w:rsidRDefault="00DD5040" w:rsidP="00DD68F6">
      <w:pPr>
        <w:pStyle w:val="Heading2"/>
      </w:pPr>
      <w:bookmarkStart w:id="14" w:name="_Toc387140464"/>
      <w:r>
        <w:t>3.4 User Defined Table Valued</w:t>
      </w:r>
      <w:r w:rsidR="00DD68F6">
        <w:t xml:space="preserve"> Functions</w:t>
      </w:r>
      <w:bookmarkEnd w:id="14"/>
    </w:p>
    <w:p w14:paraId="29BC5F89" w14:textId="19D8AC9D" w:rsidR="00DD5040" w:rsidRP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2ED989C3" w14:textId="77777777" w:rsidR="00CF697E" w:rsidRDefault="00DD5040" w:rsidP="00DD5040">
      <w:pPr>
        <w:pStyle w:val="Heading1"/>
      </w:pPr>
      <w:bookmarkStart w:id="15" w:name="_Toc387140465"/>
      <w:r w:rsidRPr="00DD5040">
        <w:t>4.</w:t>
      </w:r>
      <w:r>
        <w:t xml:space="preserve">0 </w:t>
      </w:r>
      <w:r w:rsidR="00CF697E">
        <w:t>Stored Procedures</w:t>
      </w:r>
      <w:bookmarkEnd w:id="15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6" w:name="_Toc387140466"/>
      <w:r>
        <w:t>4.1 Basic Stored Procedure</w:t>
      </w:r>
      <w:bookmarkEnd w:id="16"/>
    </w:p>
    <w:p w14:paraId="7E5FD8FE" w14:textId="4F6B8E69" w:rsidR="00DD5040" w:rsidRPr="00DD5040" w:rsidRDefault="4F3D5214" w:rsidP="00DD5040">
      <w:r>
        <w:t>Task – Create a stored procedure that selects the first and last names of all the employees.</w:t>
      </w:r>
    </w:p>
    <w:p w14:paraId="6930506C" w14:textId="77777777" w:rsidR="00DD68F6" w:rsidRDefault="00DD68F6" w:rsidP="00DD68F6">
      <w:pPr>
        <w:pStyle w:val="Heading2"/>
      </w:pPr>
      <w:bookmarkStart w:id="17" w:name="_Toc387140467"/>
      <w:r>
        <w:t>4.2 Stored Procedure Input Parameters</w:t>
      </w:r>
      <w:bookmarkEnd w:id="17"/>
    </w:p>
    <w:p w14:paraId="3BCD8456" w14:textId="0BE9F7E8" w:rsidR="00E81BBE" w:rsidRDefault="4F3D5214" w:rsidP="00E81BBE">
      <w: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>
        <w:t>Task – Create a stored procedure that returns the managers of an employee.</w:t>
      </w:r>
    </w:p>
    <w:p w14:paraId="752119B7" w14:textId="77777777" w:rsidR="00DD68F6" w:rsidRDefault="00DD68F6" w:rsidP="00DD68F6">
      <w:pPr>
        <w:pStyle w:val="Heading2"/>
      </w:pPr>
      <w:bookmarkStart w:id="18" w:name="_Toc387140468"/>
      <w:r>
        <w:t>4.3 Stored Procedure Output Parameters</w:t>
      </w:r>
      <w:bookmarkEnd w:id="18"/>
    </w:p>
    <w:p w14:paraId="037D3ED7" w14:textId="088E9162" w:rsidR="00A31698" w:rsidRP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6F191001" w14:textId="77777777" w:rsidR="00CF697E" w:rsidRDefault="00495E3D" w:rsidP="00495E3D">
      <w:pPr>
        <w:pStyle w:val="Heading1"/>
      </w:pPr>
      <w:bookmarkStart w:id="19" w:name="_Toc387140469"/>
      <w:r w:rsidRPr="00495E3D">
        <w:t>5.</w:t>
      </w:r>
      <w:r>
        <w:t xml:space="preserve">0 </w:t>
      </w:r>
      <w:r w:rsidR="00CF697E">
        <w:t>Transactions</w:t>
      </w:r>
      <w:bookmarkEnd w:id="1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a </w:t>
      </w:r>
      <w:r w:rsidR="00E9786C">
        <w:t>invoiceId</w:t>
      </w:r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77777777" w:rsidR="00CF697E" w:rsidRDefault="00CF697E" w:rsidP="00CF697E">
      <w:pPr>
        <w:pStyle w:val="Heading1"/>
      </w:pPr>
      <w:bookmarkStart w:id="20" w:name="_Toc387140470"/>
      <w:r>
        <w:t>6.0 Triggers</w:t>
      </w:r>
      <w:bookmarkEnd w:id="2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1" w:name="_Toc387140471"/>
      <w:r>
        <w:lastRenderedPageBreak/>
        <w:t>6.1 AFTER/FOR</w:t>
      </w:r>
      <w:bookmarkEnd w:id="21"/>
    </w:p>
    <w:p w14:paraId="337944B6" w14:textId="5D7E1741" w:rsidR="00F741DC" w:rsidRDefault="00F741DC" w:rsidP="00F741DC">
      <w:r>
        <w:t>Task - Create an after</w:t>
      </w:r>
      <w:r w:rsidR="00625329">
        <w:t xml:space="preserve"> insert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after update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after delete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77777777" w:rsidR="00CF697E" w:rsidRDefault="00CF697E" w:rsidP="00CF697E">
      <w:pPr>
        <w:pStyle w:val="Heading1"/>
      </w:pPr>
      <w:bookmarkStart w:id="22" w:name="_Toc387140473"/>
      <w:r>
        <w:t>7.0 JOINS</w:t>
      </w:r>
      <w:bookmarkEnd w:id="22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3" w:name="_Toc387140474"/>
      <w:r>
        <w:t>7.1 INNER</w:t>
      </w:r>
      <w:bookmarkEnd w:id="23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r w:rsidR="00625329">
        <w:t>invoiceId.</w:t>
      </w:r>
    </w:p>
    <w:p w14:paraId="58F737AB" w14:textId="77777777" w:rsidR="00DD68F6" w:rsidRDefault="00DD68F6" w:rsidP="00DD68F6">
      <w:pPr>
        <w:pStyle w:val="Heading2"/>
      </w:pPr>
      <w:bookmarkStart w:id="24" w:name="_Toc387140475"/>
      <w:r>
        <w:t>7.2 OUTER</w:t>
      </w:r>
      <w:bookmarkEnd w:id="24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r w:rsidR="00625329">
        <w:t>CustomerId, firstname, lastname, invoiceId, and total.</w:t>
      </w:r>
    </w:p>
    <w:p w14:paraId="3837BB4A" w14:textId="77777777" w:rsidR="00DD68F6" w:rsidRDefault="00DD68F6" w:rsidP="00DD68F6">
      <w:pPr>
        <w:pStyle w:val="Heading2"/>
      </w:pPr>
      <w:bookmarkStart w:id="25" w:name="_Toc387140476"/>
      <w:r>
        <w:t xml:space="preserve">7.3 </w:t>
      </w:r>
      <w:r w:rsidR="00BB3477">
        <w:t>RIGHT</w:t>
      </w:r>
      <w:bookmarkEnd w:id="25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26" w:name="_Toc387140477"/>
      <w:r>
        <w:t>7.4 CROSS</w:t>
      </w:r>
      <w:bookmarkEnd w:id="26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27" w:name="_Toc387140478"/>
      <w:r>
        <w:t>7.5 SELF</w:t>
      </w:r>
      <w:bookmarkEnd w:id="27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>employee table, joining on the reportsto column</w:t>
      </w:r>
      <w:r>
        <w:t>.</w:t>
      </w:r>
    </w:p>
    <w:p w14:paraId="77356B2F" w14:textId="77777777" w:rsidR="00AA4362" w:rsidRDefault="00AA4362" w:rsidP="00AA4362">
      <w:pPr>
        <w:pStyle w:val="Heading1"/>
      </w:pPr>
      <w:bookmarkStart w:id="28" w:name="_Toc387140481"/>
      <w:r>
        <w:t>9.0 Administration</w:t>
      </w:r>
      <w:bookmarkEnd w:id="28"/>
    </w:p>
    <w:p w14:paraId="641F7E94" w14:textId="77777777" w:rsidR="00AA4362" w:rsidRDefault="00AA4362" w:rsidP="00AA4362">
      <w:r>
        <w:t>In this section you will be creating backup files of your database. After you create the backup file you will also restore the database.</w:t>
      </w:r>
    </w:p>
    <w:p w14:paraId="7851E077" w14:textId="11D5CD8C" w:rsidR="00CF697E" w:rsidRDefault="00AA4362" w:rsidP="00AA4362">
      <w:r>
        <w:t xml:space="preserve">Task – Create a .bak file for the </w:t>
      </w:r>
      <w:r w:rsidR="005F13B5">
        <w:t>Chinook</w:t>
      </w:r>
      <w:r>
        <w:t xml:space="preserve"> database</w:t>
      </w:r>
      <w:r w:rsidR="005F13B5">
        <w:t>.</w:t>
      </w:r>
    </w:p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9FB57" w14:textId="77777777" w:rsidR="00006B77" w:rsidRDefault="00006B77" w:rsidP="00331916">
      <w:pPr>
        <w:spacing w:after="0" w:line="240" w:lineRule="auto"/>
      </w:pPr>
      <w:r>
        <w:separator/>
      </w:r>
    </w:p>
  </w:endnote>
  <w:endnote w:type="continuationSeparator" w:id="0">
    <w:p w14:paraId="5A593A32" w14:textId="77777777" w:rsidR="00006B77" w:rsidRDefault="00006B77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CE3782B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2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F56DC" w14:textId="77777777" w:rsidR="00006B77" w:rsidRDefault="00006B77" w:rsidP="00331916">
      <w:pPr>
        <w:spacing w:after="0" w:line="240" w:lineRule="auto"/>
      </w:pPr>
      <w:r>
        <w:separator/>
      </w:r>
    </w:p>
  </w:footnote>
  <w:footnote w:type="continuationSeparator" w:id="0">
    <w:p w14:paraId="51485F95" w14:textId="77777777" w:rsidR="00006B77" w:rsidRDefault="00006B77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293C-AB2C-431B-BEA4-C0C2FD5F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Steven Kelsey</cp:lastModifiedBy>
  <cp:revision>2</cp:revision>
  <dcterms:created xsi:type="dcterms:W3CDTF">2017-01-16T22:29:00Z</dcterms:created>
  <dcterms:modified xsi:type="dcterms:W3CDTF">2017-01-16T22:29:00Z</dcterms:modified>
</cp:coreProperties>
</file>