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简单局域网组建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理解集线器和二层交换机在工作原理上的区别；理解碰撞域和广播域这两个概念；会自己组建一个小型的交换式局域网。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1、先用集线器把几台电脑连成一个网，配好 IP，用仿真模式发包看传输的过程。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2、再换成交换机组网，同样配好 IP 发包观察。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3、用“添加复杂 PDU”发了个广播包，看看两台交换机连在一起是不是同一个广播域。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4、看了交换机的 MAC 地址表，再添加简单 PDU 观察交换机是怎么转发数据包的。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用集线器的时候，发一个包所有端口都收到了，跟广播似的，说明集线器是一个碰撞域。换成交换机以后，它会先学 MAC 地址，之后就只往对应的那个口转发，不会到处乱发。广播包的话交换机还是会转给所有口，所以两台连一起的交换机算同一个广播域。这下大概明白为啥现在都用交换机不用集线器了，交换机能分碰撞域，效率高一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