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多边形面积的计算一般是将其剖分为三角形，利用海伦公式计算每个三角形的面积，然后将所有三角形的面积加起来。但是，这种方法程序实现起来比较复杂，因为无法预知多边形的形状，需要判断多边形的“凸凹”，从而避免重复计算。本文采用向量的叉乘的方法，不管坐标原点怎样选取，只要顺序输入多边形每个顶点的坐标，按同样的顺序（顺时针或反时针）两两叉乘。这些叉乘的和的绝对值的一半就是该多边形面积。这就是所谓的“鞋带公式”(Shoelace formula)。</w:t>
      </w:r>
    </w:p>
    <w:p>
      <w:pPr>
        <w:rPr>
          <w:rFonts w:hint="eastAsia"/>
        </w:rPr>
      </w:pPr>
      <w:r>
        <w:rPr>
          <w:rFonts w:hint="eastAsia"/>
        </w:rPr>
        <w:t xml:space="preserve">计算公式 </w:t>
      </w:r>
    </w:p>
    <w:p>
      <w:pPr>
        <w:rPr>
          <w:rFonts w:hint="eastAsia"/>
        </w:rPr>
      </w:pPr>
      <w:r>
        <w:rPr>
          <w:rFonts w:hint="eastAsia"/>
        </w:rPr>
        <w:t xml:space="preserve">设O为原点，多边形由点P0,P1,...,Pn−1P0,P1,...,Pn−1连线围成，则面积S为： 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33020</wp:posOffset>
            </wp:positionV>
            <wp:extent cx="3117850" cy="548640"/>
            <wp:effectExtent l="0" t="0" r="36830" b="30480"/>
            <wp:wrapTight wrapText="bothSides">
              <wp:wrapPolygon>
                <wp:start x="0" y="0"/>
                <wp:lineTo x="0" y="21000"/>
                <wp:lineTo x="21538" y="21000"/>
                <wp:lineTo x="21538" y="0"/>
                <wp:lineTo x="0" y="0"/>
              </wp:wrapPolygon>
            </wp:wrapTight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举一个最简单的例子，n=3。也就是三角形的面积。 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1270</wp:posOffset>
            </wp:positionV>
            <wp:extent cx="3524885" cy="530860"/>
            <wp:effectExtent l="0" t="0" r="26035" b="33020"/>
            <wp:wrapTight wrapText="bothSides">
              <wp:wrapPolygon>
                <wp:start x="0" y="0"/>
                <wp:lineTo x="0" y="21083"/>
                <wp:lineTo x="21479" y="21083"/>
                <wp:lineTo x="21479" y="0"/>
                <wp:lineTo x="0" y="0"/>
              </wp:wrapPolygon>
            </wp:wrapTight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正多边形面积：设正n边形的半径为R，边长为an，中心角为αn，边心距为rn，则αn=360°÷n，an=2Rsin(180°÷n)，rn=Rcos(180°÷n)，R^2=r n^2+(an÷2)^2， 周长pn=n×an，面积Sn=pn×rn÷2。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#include&lt;cstdio&gt;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#include&lt;cmath&gt;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pre[1010]; //里面全是掌门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unionsearch(int root)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son, tmp;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son = root;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(root != pre[root]) //寻找掌门ing……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= pre[root];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(son != root) //路径压缩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 = pre[son];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pre[son] = root;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son = tmp;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root; //掌门驾到~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num, road, total, i, start, end, root1, root2;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(scanf("%d%d", &amp;num, &amp;road) &amp;&amp; num)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total = num - 1; //共num-1个门派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 = 1; i &lt;= num; ++i) //每条路都是掌门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pre[i] =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(road--)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scanf("%d%d", &amp;start, &amp;end); //他俩要结拜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root1 = unionsearch(start);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root2 = unionsearch(end);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(root1 != root2) //掌门不同？踢馆！~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pre[root1] = root2;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total--; //门派少一个，敌人（要建的路）就少一个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printf("%d\n", total);//天下局势：还剩几个门派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05C58"/>
    <w:rsid w:val="2ABC6A06"/>
    <w:rsid w:val="433E1EBB"/>
    <w:rsid w:val="45E16901"/>
    <w:rsid w:val="5CDC6618"/>
    <w:rsid w:val="5CEF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2019-05-07T14:27:00Z</dcterms:created>
  <dc:creator>xiaoluoyi</dc:creator>
  <cp:lastModifiedBy>秋名山车神</cp:lastModifiedBy>
  <dcterms:modified xsi:type="dcterms:W3CDTF">2019-05-09T11:32:09Z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