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8"/>
        <w:jc w:val="right"/>
        <w:rPr>
          <w:lang w:val="en-US"/>
        </w:rPr>
      </w:pPr>
      <w:r>
        <w:rPr>
          <w:lang w:val="en-US"/>
        </w:rPr>
        <w:t xml:space="preserve">Thiết kế kiến trúc </w:t>
      </w:r>
      <w:r>
        <w:rPr>
          <w:color w:val="0000FF"/>
          <w:lang w:val="en-US"/>
        </w:rPr>
        <w:t>Hệ thống quản lý thư viện</w:t>
      </w:r>
    </w:p>
    <w:p>
      <w:pPr>
        <w:rPr>
          <w:lang w:val="en-US"/>
        </w:rPr>
      </w:pPr>
    </w:p>
    <w:p>
      <w:pPr>
        <w:jc w:val="right"/>
        <w:rPr>
          <w:rFonts w:ascii="Arial" w:hAnsi="Arial"/>
          <w:sz w:val="34"/>
          <w:szCs w:val="30"/>
          <w:lang w:val="en-US"/>
        </w:rPr>
      </w:pPr>
      <w:r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1.0</w:t>
      </w:r>
    </w:p>
    <w:p>
      <w:pPr>
        <w:pStyle w:val="28"/>
        <w:jc w:val="both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Sinh viên thực hiện:</w:t>
      </w:r>
    </w:p>
    <w:p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1712878 – Nguyễn Thọ Tuấn</w:t>
      </w:r>
    </w:p>
    <w:p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1712882 – Nguyễn Thanh Tùng</w:t>
      </w:r>
    </w:p>
    <w:p>
      <w:pPr>
        <w:jc w:val="center"/>
        <w:rPr>
          <w:sz w:val="30"/>
          <w:szCs w:val="30"/>
          <w:lang w:val="en-US"/>
        </w:rPr>
        <w:sectPr>
          <w:headerReference r:id="rId5" w:type="default"/>
          <w:footerReference r:id="rId6" w:type="default"/>
          <w:pgSz w:w="11907" w:h="16839"/>
          <w:pgMar w:top="1440" w:right="1440" w:bottom="1440" w:left="1440" w:header="720" w:footer="720" w:gutter="0"/>
          <w:cols w:space="720" w:num="1"/>
          <w:vAlign w:val="center"/>
          <w:docGrid w:linePitch="326" w:charSpace="0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1712883 – Nguyễn Thanh Tùng</w:t>
      </w:r>
    </w:p>
    <w:p>
      <w:pPr>
        <w:spacing w:line="240" w:lineRule="auto"/>
        <w:jc w:val="center"/>
        <w:rPr>
          <w:rFonts w:ascii="Arial" w:hAnsi="Arial" w:eastAsia="SimSun"/>
          <w:b/>
          <w:sz w:val="36"/>
          <w:lang w:val="en-US"/>
        </w:rPr>
      </w:pPr>
      <w:r>
        <w:rPr>
          <w:rFonts w:ascii="Arial" w:hAnsi="Arial" w:eastAsia="SimSun"/>
          <w:b/>
          <w:sz w:val="36"/>
          <w:lang w:val="en-US"/>
        </w:rPr>
        <w:t xml:space="preserve">Bảng ghi nhận thay đổi tài liệu </w:t>
      </w:r>
    </w:p>
    <w:p>
      <w:pPr>
        <w:jc w:val="both"/>
        <w:rPr>
          <w:rFonts w:eastAsia="SimSun"/>
          <w:lang w:val="en-US"/>
        </w:rPr>
      </w:pP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363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12/07/2020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 tả tổng quát kiến trúc hệ thống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Thanh Tùng - 83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>
      <w:pPr>
        <w:pStyle w:val="28"/>
        <w:rPr>
          <w:lang w:val="en-US"/>
        </w:rPr>
      </w:pPr>
    </w:p>
    <w:p>
      <w:pPr>
        <w:pStyle w:val="28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t>Mục lục</w:t>
      </w:r>
    </w:p>
    <w:p>
      <w:pPr>
        <w:pStyle w:val="29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r>
        <w:fldChar w:fldCharType="begin"/>
      </w:r>
      <w:r>
        <w:instrText xml:space="preserve"> HYPERLINK \l "_Toc369451629" </w:instrText>
      </w:r>
      <w:r>
        <w:fldChar w:fldCharType="separate"/>
      </w:r>
      <w:r>
        <w:rPr>
          <w:rStyle w:val="22"/>
          <w:lang w:val="en-US"/>
        </w:rPr>
        <w:t>1.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Kiến trúc hệ thống</w:t>
      </w:r>
      <w:r>
        <w:tab/>
      </w:r>
      <w:r>
        <w:fldChar w:fldCharType="begin"/>
      </w:r>
      <w:r>
        <w:instrText xml:space="preserve"> PAGEREF _Toc369451629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9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"_Toc369451630" </w:instrText>
      </w:r>
      <w:r>
        <w:fldChar w:fldCharType="separate"/>
      </w:r>
      <w:r>
        <w:rPr>
          <w:rStyle w:val="22"/>
        </w:rPr>
        <w:t>2.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</w:rPr>
        <w:t>Mô tả chi tiết từng thành phần trong hệ thống</w:t>
      </w:r>
      <w:r>
        <w:tab/>
      </w:r>
      <w:r>
        <w:fldChar w:fldCharType="begin"/>
      </w:r>
      <w:r>
        <w:instrText xml:space="preserve"> PAGEREF _Toc369451630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jc w:val="both"/>
        <w:rPr>
          <w:lang w:val="en-US"/>
        </w:rPr>
      </w:pPr>
      <w:r>
        <w:rPr>
          <w:lang w:val="en-US"/>
        </w:rPr>
        <w:fldChar w:fldCharType="end"/>
      </w:r>
    </w:p>
    <w:p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>
      <w:pPr>
        <w:pStyle w:val="2"/>
        <w:spacing w:line="360" w:lineRule="auto"/>
        <w:jc w:val="both"/>
        <w:rPr>
          <w:lang w:val="en-US"/>
        </w:rPr>
      </w:pPr>
      <w:bookmarkStart w:id="0" w:name="_Toc369451629"/>
      <w:bookmarkStart w:id="1" w:name="_Toc176927905"/>
      <w:r>
        <w:rPr>
          <w:lang w:val="en-US"/>
        </w:rPr>
        <w:t>Kiến trúc hệ thống</w:t>
      </w:r>
      <w:bookmarkEnd w:id="0"/>
      <w:bookmarkEnd w:id="1"/>
    </w:p>
    <w:p>
      <w:pPr>
        <w:rPr>
          <w:lang w:val="en-US"/>
        </w:rPr>
      </w:pPr>
    </w:p>
    <w:p>
      <w:pPr>
        <w:spacing w:line="360" w:lineRule="auto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254375" cy="3657600"/>
            <wp:effectExtent l="0" t="0" r="3175" b="0"/>
            <wp:docPr id="7" name="Picture 7" descr="A close up of a device&#10;&#10;Description automatically generated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device&#10;&#10;Description automatically generated"/>
                    <pic:cNvPicPr>
                      <a:picLocks noChangeAspect="true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5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i/>
          <w:color w:val="0000FF"/>
          <w:lang w:val="en-US"/>
        </w:rPr>
      </w:pPr>
    </w:p>
    <w:p>
      <w:pPr>
        <w:spacing w:line="360" w:lineRule="auto"/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>Luồng chính:</w:t>
      </w:r>
    </w:p>
    <w:p>
      <w:pPr>
        <w:spacing w:line="360" w:lineRule="auto"/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>- Người dùng tương tác với GUI: điền form, chọn chức năng</w:t>
      </w:r>
    </w:p>
    <w:p>
      <w:pPr>
        <w:spacing w:line="360" w:lineRule="auto"/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>- Kiểm tra hợp lệ tại GUI (mật khẩu quá ngắn, tên sai,...)</w:t>
      </w:r>
    </w:p>
    <w:p>
      <w:pPr>
        <w:spacing w:line="360" w:lineRule="auto"/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 xml:space="preserve">- Chuyển yêu cầu xuống BLL </w:t>
      </w:r>
    </w:p>
    <w:p>
      <w:pPr>
        <w:spacing w:line="360" w:lineRule="auto"/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>- nếu yêu cầu đơn giản thì trả kết quả về GUI luôn</w:t>
      </w:r>
    </w:p>
    <w:p>
      <w:pPr>
        <w:spacing w:line="360" w:lineRule="auto"/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>- nếu yêu cầu phức tạp thì xử lý nghiệp vụ, biến đổi dữ liệu tại lớp&lt;layer&gt; này</w:t>
      </w:r>
    </w:p>
    <w:p>
      <w:pPr>
        <w:spacing w:line="360" w:lineRule="auto"/>
        <w:ind w:left="720"/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>- Chuyển dữ liệu xuống DAO, lớp này sẽ thao tác với CSDL, CSDL trả kết quả về lớp này</w:t>
      </w:r>
    </w:p>
    <w:p>
      <w:pPr>
        <w:spacing w:line="360" w:lineRule="auto"/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>- Dữ liệu bọc trong DTO, chuyển lên lớp trên</w:t>
      </w:r>
    </w:p>
    <w:p>
      <w:pPr>
        <w:spacing w:line="360" w:lineRule="auto"/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>- Nếu có lỗi (Null, CSDL) thì quăng lỗi lên layer trên cho đến khi tới GUI (tùy)</w:t>
      </w:r>
    </w:p>
    <w:p>
      <w:pPr>
        <w:spacing w:line="360" w:lineRule="auto"/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b/>
          <w:iCs/>
          <w:color w:val="000000" w:themeColor="text1"/>
          <w:sz w:val="22"/>
          <w:szCs w:val="18"/>
          <w:lang w:val="en-US"/>
          <w14:textFill>
            <w14:solidFill>
              <w14:schemeClr w14:val="tx1"/>
            </w14:solidFill>
          </w14:textFill>
        </w:rPr>
        <w:t>- Việc chuyển dữ liệu do DTO</w:t>
      </w:r>
    </w:p>
    <w:p>
      <w:pPr>
        <w:spacing w:line="360" w:lineRule="auto"/>
        <w:rPr>
          <w:b/>
          <w:i/>
          <w:color w:val="0000FF"/>
          <w:lang w:val="en-US"/>
        </w:rPr>
      </w:pP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6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1" w:type="dxa"/>
          </w:tcPr>
          <w:p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1" w:type="dxa"/>
          </w:tcPr>
          <w:p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GUI</w:t>
            </w:r>
          </w:p>
        </w:tc>
        <w:tc>
          <w:tcPr>
            <w:tcW w:w="6179" w:type="dxa"/>
          </w:tcPr>
          <w:p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Người dung thấy và tương tác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1" w:type="dxa"/>
          </w:tcPr>
          <w:p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BLL (Business Logic Layer)</w:t>
            </w:r>
          </w:p>
        </w:tc>
        <w:tc>
          <w:tcPr>
            <w:tcW w:w="6179" w:type="dxa"/>
          </w:tcPr>
          <w:p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X</w:t>
            </w:r>
            <w:r>
              <w:rPr>
                <w:color w:val="0000FF"/>
                <w:szCs w:val="26"/>
              </w:rPr>
              <w:t>ử lý logic</w:t>
            </w:r>
            <w:r>
              <w:rPr>
                <w:color w:val="0000FF"/>
                <w:szCs w:val="26"/>
                <w:lang w:val="en-US"/>
              </w:rPr>
              <w:t>, biến đổi dữ liệu cho phù hợp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1" w:type="dxa"/>
          </w:tcPr>
          <w:p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DTO (Data Transfer Object)</w:t>
            </w:r>
          </w:p>
        </w:tc>
        <w:tc>
          <w:tcPr>
            <w:tcW w:w="6179" w:type="dxa"/>
          </w:tcPr>
          <w:p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V</w:t>
            </w:r>
            <w:r>
              <w:rPr>
                <w:color w:val="0000FF"/>
                <w:szCs w:val="26"/>
              </w:rPr>
              <w:t>ận chuyển dữ liệu giữa các lớp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1" w:type="dxa"/>
          </w:tcPr>
          <w:p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DAO (Data Access Object)</w:t>
            </w:r>
          </w:p>
        </w:tc>
        <w:tc>
          <w:tcPr>
            <w:tcW w:w="6179" w:type="dxa"/>
          </w:tcPr>
          <w:p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T</w:t>
            </w:r>
            <w:r>
              <w:rPr>
                <w:color w:val="0000FF"/>
                <w:szCs w:val="26"/>
              </w:rPr>
              <w:t>hao tác với CSDL: đóng, mở, cập nhật</w:t>
            </w:r>
          </w:p>
        </w:tc>
      </w:tr>
    </w:tbl>
    <w:p>
      <w:pPr>
        <w:pStyle w:val="2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>
        <w:t>Mô tả chi tiết từng thành phần trong hệ thống</w:t>
      </w:r>
      <w:bookmarkEnd w:id="2"/>
      <w:bookmarkEnd w:id="3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Dự án cấu trúc theo kiến trúc 3 lớp </w:t>
      </w:r>
    </w:p>
    <w:p>
      <w:pPr>
        <w:pStyle w:val="3"/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BLL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6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253" w:type="dxa"/>
          </w:tcPr>
          <w:p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BLL</w:t>
            </w:r>
          </w:p>
        </w:tc>
        <w:tc>
          <w:tcPr>
            <w:tcW w:w="6253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</w:rPr>
              <w:t>Tiêu đề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SignupAccount</w:t>
            </w:r>
          </w:p>
        </w:tc>
        <w:tc>
          <w:tcPr>
            <w:tcW w:w="6253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- Thực hiện thao tác đăng ký cho đọc giả và thêm vào CSDL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AddReadersFromFile</w:t>
            </w:r>
          </w:p>
        </w:tc>
        <w:tc>
          <w:tcPr>
            <w:tcW w:w="6253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- Thêm đọc giả từ file csv theo định dạng</w:t>
            </w:r>
          </w:p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- Lưu thông tin các đọc giả vào CSDL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ReaderList</w:t>
            </w:r>
          </w:p>
        </w:tc>
        <w:tc>
          <w:tcPr>
            <w:tcW w:w="6253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 xml:space="preserve">- Danh sách đọc giả </w:t>
            </w:r>
          </w:p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- Thực hiện thao tác trên từng đọc giả : chỉnh sửa thông tin, gia hạn tài khoản, đặt lại mật khẩu và thay đổi trạng thái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AddBook</w:t>
            </w:r>
          </w:p>
        </w:tc>
        <w:tc>
          <w:tcPr>
            <w:tcW w:w="6253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 xml:space="preserve">- Nhập thông tin sách và lưu vào CSDL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AddBooksFromFile</w:t>
            </w:r>
          </w:p>
        </w:tc>
        <w:tc>
          <w:tcPr>
            <w:tcW w:w="6253" w:type="dxa"/>
            <w:vAlign w:val="top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- Thêm sách từ file csv theo định dạng</w:t>
            </w:r>
          </w:p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color w:val="0000FF"/>
                <w:sz w:val="24"/>
                <w:szCs w:val="26"/>
                <w:lang w:val="en" w:eastAsia="en-US" w:bidi="ar-SA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- Lưu thông tin các sách vào CSDL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BookList</w:t>
            </w:r>
          </w:p>
        </w:tc>
        <w:tc>
          <w:tcPr>
            <w:tcW w:w="6253" w:type="dxa"/>
            <w:vAlign w:val="top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 xml:space="preserve">- Danh sách sách </w:t>
            </w:r>
          </w:p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- Thực hiện thao tác trên từng cuốn sách : chỉnh sửa thông tin và xóa sách khỏi CSDL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AddBorrowCard</w:t>
            </w:r>
          </w:p>
        </w:tc>
        <w:tc>
          <w:tcPr>
            <w:tcW w:w="6253" w:type="dxa"/>
            <w:vAlign w:val="top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 xml:space="preserve">- Nhập thông tin phiếu mượn và lưu vào CSDL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BorrowCardList</w:t>
            </w:r>
          </w:p>
        </w:tc>
        <w:tc>
          <w:tcPr>
            <w:tcW w:w="6253" w:type="dxa"/>
            <w:vAlign w:val="top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- Danh sách phiếu mượn</w:t>
            </w:r>
          </w:p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- Thực hiện thao tác trên từng cuốn sách : chỉnh sửa gia hạn phiếu mượn, trả sách và xóa sách khỏi CSDL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AddReaderRoom</w:t>
            </w:r>
          </w:p>
        </w:tc>
        <w:tc>
          <w:tcPr>
            <w:tcW w:w="6253" w:type="dxa"/>
            <w:vAlign w:val="top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 xml:space="preserve">- Nhập thông tin phiếu mượn và lưu vào CSDL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 xml:space="preserve">Statistic </w:t>
            </w:r>
          </w:p>
        </w:tc>
        <w:tc>
          <w:tcPr>
            <w:tcW w:w="6253" w:type="dxa"/>
            <w:vAlign w:val="top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- Thống kê theo nhiều kiểu dữ liệu : đọc giả, phiếu mượn, sách, phòng đọc và tiền phạt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Rule</w:t>
            </w:r>
          </w:p>
        </w:tc>
        <w:tc>
          <w:tcPr>
            <w:tcW w:w="6253" w:type="dxa"/>
            <w:vAlign w:val="top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- Chỉnh sửa và lưu thông tin quy định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 xml:space="preserve">Login </w:t>
            </w:r>
          </w:p>
        </w:tc>
        <w:tc>
          <w:tcPr>
            <w:tcW w:w="6253" w:type="dxa"/>
            <w:vAlign w:val="top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-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EditProfile</w:t>
            </w:r>
          </w:p>
        </w:tc>
        <w:tc>
          <w:tcPr>
            <w:tcW w:w="6253" w:type="dxa"/>
            <w:vAlign w:val="top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- Chỉnh sửa thông tin cá nhân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ResetPassword</w:t>
            </w:r>
          </w:p>
        </w:tc>
        <w:tc>
          <w:tcPr>
            <w:tcW w:w="6253" w:type="dxa"/>
            <w:vAlign w:val="top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- Thay đổi mât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ReadingRoomList</w:t>
            </w:r>
          </w:p>
        </w:tc>
        <w:tc>
          <w:tcPr>
            <w:tcW w:w="6253" w:type="dxa"/>
            <w:vAlign w:val="top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- Danh sách phòng đọc và trạng thái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ReadingRoomHistory</w:t>
            </w:r>
          </w:p>
        </w:tc>
        <w:tc>
          <w:tcPr>
            <w:tcW w:w="6253" w:type="dxa"/>
            <w:vAlign w:val="top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- Xem danh sách phòng đọc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SendFeedBack</w:t>
            </w:r>
          </w:p>
        </w:tc>
        <w:tc>
          <w:tcPr>
            <w:tcW w:w="6253" w:type="dxa"/>
            <w:vAlign w:val="top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- Gửi phản hồi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90" w:type="dxa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>QuestionList</w:t>
            </w:r>
          </w:p>
        </w:tc>
        <w:tc>
          <w:tcPr>
            <w:tcW w:w="6253" w:type="dxa"/>
            <w:vAlign w:val="top"/>
          </w:tcPr>
          <w:p>
            <w:pPr>
              <w:spacing w:line="240" w:lineRule="auto"/>
              <w:rPr>
                <w:rFonts w:hint="default"/>
                <w:color w:val="0000FF"/>
                <w:szCs w:val="26"/>
                <w:lang w:val="en"/>
              </w:rPr>
            </w:pPr>
            <w:r>
              <w:rPr>
                <w:rFonts w:hint="default"/>
                <w:color w:val="0000FF"/>
                <w:szCs w:val="26"/>
                <w:lang w:val="en"/>
              </w:rPr>
              <w:t xml:space="preserve">- Xem danh sách câu hỏi </w:t>
            </w:r>
          </w:p>
        </w:tc>
      </w:tr>
    </w:tbl>
    <w:p>
      <w:pPr>
        <w:ind w:firstLine="720" w:firstLineChars="0"/>
        <w:rPr>
          <w:rFonts w:hint="default"/>
          <w:lang w:val="en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GUI</w:t>
      </w:r>
    </w:p>
    <w:p>
      <w:pPr>
        <w:numPr>
          <w:ilvl w:val="0"/>
          <w:numId w:val="3"/>
        </w:numPr>
        <w:ind w:left="845" w:leftChars="0" w:hanging="425" w:firstLineChars="0"/>
      </w:pPr>
      <w:r>
        <w:rPr>
          <w:rFonts w:hint="default"/>
          <w:lang w:val="en"/>
        </w:rPr>
        <w:t>Image : Lưu trữ ảnh đã thêm vào</w:t>
      </w:r>
    </w:p>
    <w:p>
      <w:pPr>
        <w:numPr>
          <w:ilvl w:val="0"/>
          <w:numId w:val="3"/>
        </w:numPr>
        <w:ind w:left="845" w:leftChars="0" w:hanging="425" w:firstLineChars="0"/>
      </w:pPr>
      <w:r>
        <w:rPr>
          <w:rFonts w:hint="default"/>
          <w:lang w:val="en"/>
        </w:rPr>
        <w:t>CSS : file chỉnh sửa giao diện</w:t>
      </w:r>
    </w:p>
    <w:p>
      <w:pPr>
        <w:numPr>
          <w:ilvl w:val="0"/>
          <w:numId w:val="3"/>
        </w:numPr>
        <w:ind w:left="845" w:leftChars="0" w:hanging="425" w:firstLineChars="0"/>
      </w:pPr>
      <w:r>
        <w:rPr>
          <w:rFonts w:hint="default"/>
          <w:lang w:val="en"/>
        </w:rPr>
        <w:t>View : Lưu trữ code giao diện các màn hình đã dề câp ở prototype</w:t>
      </w:r>
    </w:p>
    <w:p>
      <w:pPr>
        <w:pStyle w:val="14"/>
        <w:jc w:val="both"/>
        <w:rPr>
          <w:i/>
          <w:color w:val="0000FF"/>
          <w:lang w:val="en-US"/>
        </w:rPr>
      </w:pPr>
      <w:bookmarkStart w:id="4" w:name="_GoBack"/>
      <w:bookmarkEnd w:id="4"/>
    </w:p>
    <w:sectPr>
      <w:headerReference r:id="rId7" w:type="default"/>
      <w:footerReference r:id="rId8" w:type="default"/>
      <w:pgSz w:w="11907" w:h="16839"/>
      <w:pgMar w:top="1440" w:right="1440" w:bottom="1440" w:left="1440" w:header="720" w:footer="720" w:gutter="0"/>
      <w:pgNumType w:start="1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Karumb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Saab">
    <w:panose1 w:val="02000500000000020004"/>
    <w:charset w:val="00"/>
    <w:family w:val="auto"/>
    <w:pitch w:val="default"/>
    <w:sig w:usb0="00020000" w:usb1="00000000" w:usb2="00000000" w:usb3="00000000" w:csb0="00000001" w:csb1="0000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val="en-US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-917575</wp:posOffset>
          </wp:positionH>
          <wp:positionV relativeFrom="paragraph">
            <wp:posOffset>-348615</wp:posOffset>
          </wp:positionV>
          <wp:extent cx="8323580" cy="993140"/>
          <wp:effectExtent l="0" t="0" r="0" b="0"/>
          <wp:wrapNone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4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lang w:val="en-US"/>
            </w:rPr>
          </w:pPr>
          <w:r>
            <w:rPr>
              <w:lang w:val="en-US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-920115</wp:posOffset>
                </wp:positionH>
                <wp:positionV relativeFrom="paragraph">
                  <wp:posOffset>-95885</wp:posOffset>
                </wp:positionV>
                <wp:extent cx="8515350" cy="1026160"/>
                <wp:effectExtent l="0" t="0" r="0" b="3175"/>
                <wp:wrapNone/>
                <wp:docPr id="5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25"/>
            </w:rPr>
            <w:fldChar w:fldCharType="begin"/>
          </w:r>
          <w:r>
            <w:rPr>
              <w:rStyle w:val="25"/>
            </w:rPr>
            <w:instrText xml:space="preserve">page </w:instrText>
          </w:r>
          <w:r>
            <w:rPr>
              <w:rStyle w:val="25"/>
            </w:rPr>
            <w:fldChar w:fldCharType="separate"/>
          </w:r>
          <w:r>
            <w:rPr>
              <w:rStyle w:val="25"/>
            </w:rPr>
            <w:t>2</w:t>
          </w:r>
          <w:r>
            <w:rPr>
              <w:rStyle w:val="25"/>
            </w:rPr>
            <w:fldChar w:fldCharType="end"/>
          </w:r>
        </w:p>
      </w:tc>
    </w:tr>
  </w:tbl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60660"/>
              <wp:effectExtent l="0" t="0" r="0" b="3175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true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true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true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false" upright="tru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" o:spid="_x0000_s1026" o:spt="100" style="position:absolute;left:0pt;flip:x;margin-left:0pt;margin-top:0pt;height:815.8pt;width:93.15pt;mso-position-horizontal-relative:page;mso-position-vertical-relative:page;z-index:251665408;mso-width-relative:page;mso-height-relative:page;" fillcolor="#8DB3E2" filled="t" stroked="f" coordsize="502,3168" o:gfxdata="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FgAAAGRycy9QSwECFAAUAAAACACHTuJAQIG9X9UAAAAGAQAADwAAAAAAAAAB&#10;ACAAAAA4AAAAZHJzL2Rvd25yZXYueG1sUEsBAhQAFAAAAAgAh07iQAr+9tVTAwAAqggAAA4AAAAA&#10;AAAAAQAgAAAAOgEAAGRycy9lMm9Eb2MueG1sUEsFBgAAAAAGAAYAWQEAAP8GAAAAAA==&#10;" path="m502,0c93,0,93,0,93,0c146,383,323,1900,0,3168c502,3168,502,3168,502,3168l502,0xe">
              <v:path o:connectlocs="1183005,0;219162,0;0,10360550;1183005,10360550;1183005,0" o:connectangles="0,0,0,0,0"/>
              <v:fill type="gradient" on="t" color2="#1F497D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true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28"/>
      <w:rPr>
        <w:lang w:val="en-US"/>
      </w:rPr>
    </w:pPr>
  </w:p>
  <w:p>
    <w:pPr>
      <w:rPr>
        <w:lang w:val="en-US"/>
      </w:rPr>
    </w:pPr>
  </w:p>
  <w:p>
    <w:pPr>
      <w:pStyle w:val="23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>
    <w:pPr>
      <w:pStyle w:val="21"/>
      <w:rPr>
        <w:rFonts w:eastAsia="Tahoma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val="en-US"/>
      </w:rPr>
      <w:drawing>
        <wp:anchor distT="0" distB="0" distL="114300" distR="114300" simplePos="0" relativeHeight="251689984" behindDoc="1" locked="0" layoutInCell="1" allowOverlap="1">
          <wp:simplePos x="0" y="0"/>
          <wp:positionH relativeFrom="column">
            <wp:posOffset>-528955</wp:posOffset>
          </wp:positionH>
          <wp:positionV relativeFrom="paragraph">
            <wp:posOffset>-456565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true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12"/>
      <w:tblW w:w="9468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623"/>
      <w:gridCol w:w="284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6623" w:type="dxa"/>
          <w:shd w:val="clear" w:color="auto" w:fill="auto"/>
        </w:tcPr>
        <w:p>
          <w:pPr>
            <w:pStyle w:val="21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Hệ thống quản lý thư viện</w:t>
          </w:r>
        </w:p>
      </w:tc>
      <w:tc>
        <w:tcPr>
          <w:tcW w:w="2845" w:type="dxa"/>
          <w:shd w:val="clear" w:color="auto" w:fill="auto"/>
        </w:tcPr>
        <w:p>
          <w:pPr>
            <w:pStyle w:val="21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6623" w:type="dxa"/>
          <w:shd w:val="clear" w:color="auto" w:fill="auto"/>
        </w:tcPr>
        <w:p>
          <w:pPr>
            <w:pStyle w:val="21"/>
            <w:rPr>
              <w:lang w:val="en-US"/>
            </w:rPr>
          </w:pPr>
          <w:r>
            <w:rPr>
              <w:lang w:val="en-US"/>
            </w:rPr>
            <w:t>Thiết kế kiến trúc</w:t>
          </w:r>
        </w:p>
      </w:tc>
      <w:tc>
        <w:tcPr>
          <w:tcW w:w="2845" w:type="dxa"/>
          <w:shd w:val="clear" w:color="auto" w:fill="auto"/>
        </w:tcPr>
        <w:p>
          <w:pPr>
            <w:pStyle w:val="21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12/07/2020</w:t>
          </w:r>
        </w:p>
      </w:tc>
    </w:tr>
  </w:tbl>
  <w:p>
    <w:pPr>
      <w:pStyle w:val="2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E511D"/>
    <w:multiLevelType w:val="multilevel"/>
    <w:tmpl w:val="FBFE511D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5A2F0953"/>
    <w:multiLevelType w:val="singleLevel"/>
    <w:tmpl w:val="5A2F0953"/>
    <w:lvl w:ilvl="0" w:tentative="0">
      <w:start w:val="0"/>
      <w:numFmt w:val="bullet"/>
      <w:pStyle w:val="45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false"/>
  <w:bordersDoNotSurroundFooter w:val="false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doNotUseMarginsForDrawingGridOrigin w:val="true"/>
  <w:drawingGridHorizontalOrigin w:val="1800"/>
  <w:drawingGridVerticalOrigin w:val="1440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0D24FE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AD3073"/>
    <w:rsid w:val="00B871C5"/>
    <w:rsid w:val="00BB5444"/>
    <w:rsid w:val="00C14AB8"/>
    <w:rsid w:val="00C74D6D"/>
    <w:rsid w:val="00CA52C8"/>
    <w:rsid w:val="00CA75F9"/>
    <w:rsid w:val="00CF6B7A"/>
    <w:rsid w:val="00D234F3"/>
    <w:rsid w:val="00D328EA"/>
    <w:rsid w:val="00DA2A6D"/>
    <w:rsid w:val="00DC363E"/>
    <w:rsid w:val="00DD57E3"/>
    <w:rsid w:val="00E95D0C"/>
    <w:rsid w:val="00EB4C7B"/>
    <w:rsid w:val="00F93BD1"/>
    <w:rsid w:val="00FA2327"/>
    <w:rsid w:val="00FB3FFD"/>
    <w:rsid w:val="00FD16BA"/>
    <w:rsid w:val="51C7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sz w:val="24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8"/>
    <w:qFormat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2"/>
    <w:basedOn w:val="1"/>
    <w:qFormat/>
    <w:uiPriority w:val="0"/>
    <w:pPr>
      <w:widowControl/>
      <w:spacing w:line="240" w:lineRule="auto"/>
    </w:pPr>
    <w:rPr>
      <w:snapToGrid w:val="0"/>
      <w:sz w:val="28"/>
    </w:rPr>
  </w:style>
  <w:style w:type="paragraph" w:styleId="16">
    <w:name w:val="Body Text 3"/>
    <w:basedOn w:val="1"/>
    <w:qFormat/>
    <w:uiPriority w:val="0"/>
    <w:pPr>
      <w:widowControl/>
      <w:spacing w:line="240" w:lineRule="auto"/>
    </w:pPr>
    <w:rPr>
      <w:snapToGrid w:val="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1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9">
    <w:name w:val="footnote reference"/>
    <w:semiHidden/>
    <w:qFormat/>
    <w:uiPriority w:val="0"/>
    <w:rPr>
      <w:sz w:val="20"/>
      <w:vertAlign w:val="superscript"/>
    </w:rPr>
  </w:style>
  <w:style w:type="paragraph" w:styleId="20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1">
    <w:name w:val="header"/>
    <w:basedOn w:val="1"/>
    <w:link w:val="49"/>
    <w:qFormat/>
    <w:uiPriority w:val="99"/>
    <w:pPr>
      <w:tabs>
        <w:tab w:val="center" w:pos="4320"/>
        <w:tab w:val="right" w:pos="8640"/>
      </w:tabs>
    </w:pPr>
  </w:style>
  <w:style w:type="character" w:styleId="22">
    <w:name w:val="Hyperlink"/>
    <w:qFormat/>
    <w:uiPriority w:val="99"/>
    <w:rPr>
      <w:color w:val="0000FF"/>
      <w:u w:val="single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24">
    <w:name w:val="Normal Indent"/>
    <w:basedOn w:val="1"/>
    <w:qFormat/>
    <w:uiPriority w:val="0"/>
    <w:pPr>
      <w:ind w:left="900" w:hanging="900"/>
    </w:pPr>
  </w:style>
  <w:style w:type="character" w:styleId="25">
    <w:name w:val="page number"/>
    <w:basedOn w:val="11"/>
    <w:qFormat/>
    <w:uiPriority w:val="0"/>
  </w:style>
  <w:style w:type="paragraph" w:styleId="26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27">
    <w:name w:val="Table Grid"/>
    <w:basedOn w:val="12"/>
    <w:qFormat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8">
    <w:name w:val="Title"/>
    <w:basedOn w:val="1"/>
    <w:next w:val="1"/>
    <w:link w:val="47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29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30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31">
    <w:name w:val="toc 3"/>
    <w:basedOn w:val="1"/>
    <w:next w:val="1"/>
    <w:semiHidden/>
    <w:qFormat/>
    <w:uiPriority w:val="0"/>
    <w:pPr>
      <w:tabs>
        <w:tab w:val="right" w:pos="9360"/>
      </w:tabs>
      <w:ind w:left="864"/>
    </w:pPr>
  </w:style>
  <w:style w:type="paragraph" w:styleId="32">
    <w:name w:val="toc 4"/>
    <w:basedOn w:val="1"/>
    <w:next w:val="1"/>
    <w:semiHidden/>
    <w:qFormat/>
    <w:uiPriority w:val="0"/>
    <w:pPr>
      <w:ind w:left="600"/>
    </w:pPr>
  </w:style>
  <w:style w:type="paragraph" w:styleId="33">
    <w:name w:val="toc 5"/>
    <w:basedOn w:val="1"/>
    <w:next w:val="1"/>
    <w:semiHidden/>
    <w:qFormat/>
    <w:uiPriority w:val="0"/>
    <w:pPr>
      <w:ind w:left="800"/>
    </w:pPr>
  </w:style>
  <w:style w:type="paragraph" w:styleId="34">
    <w:name w:val="toc 6"/>
    <w:basedOn w:val="1"/>
    <w:next w:val="1"/>
    <w:semiHidden/>
    <w:qFormat/>
    <w:uiPriority w:val="0"/>
    <w:pPr>
      <w:ind w:left="1000"/>
    </w:pPr>
  </w:style>
  <w:style w:type="paragraph" w:styleId="35">
    <w:name w:val="toc 7"/>
    <w:basedOn w:val="1"/>
    <w:next w:val="1"/>
    <w:semiHidden/>
    <w:qFormat/>
    <w:uiPriority w:val="0"/>
    <w:pPr>
      <w:ind w:left="1200"/>
    </w:pPr>
  </w:style>
  <w:style w:type="paragraph" w:styleId="36">
    <w:name w:val="toc 8"/>
    <w:basedOn w:val="1"/>
    <w:next w:val="1"/>
    <w:semiHidden/>
    <w:qFormat/>
    <w:uiPriority w:val="0"/>
    <w:pPr>
      <w:ind w:left="1400"/>
    </w:pPr>
  </w:style>
  <w:style w:type="paragraph" w:styleId="37">
    <w:name w:val="toc 9"/>
    <w:basedOn w:val="1"/>
    <w:next w:val="1"/>
    <w:semiHidden/>
    <w:qFormat/>
    <w:uiPriority w:val="0"/>
    <w:pPr>
      <w:ind w:left="1600"/>
    </w:pPr>
  </w:style>
  <w:style w:type="paragraph" w:customStyle="1" w:styleId="38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Paragraph3"/>
    <w:basedOn w:val="40"/>
    <w:qFormat/>
    <w:uiPriority w:val="0"/>
    <w:pPr>
      <w:ind w:left="1530"/>
    </w:pPr>
  </w:style>
  <w:style w:type="paragraph" w:customStyle="1" w:styleId="43">
    <w:name w:val="Bullet1"/>
    <w:basedOn w:val="1"/>
    <w:qFormat/>
    <w:uiPriority w:val="0"/>
    <w:pPr>
      <w:ind w:left="720" w:hanging="432"/>
    </w:pPr>
  </w:style>
  <w:style w:type="paragraph" w:customStyle="1" w:styleId="44">
    <w:name w:val="Paragraph4"/>
    <w:basedOn w:val="40"/>
    <w:qFormat/>
    <w:uiPriority w:val="0"/>
    <w:pPr>
      <w:ind w:left="2250"/>
    </w:pPr>
  </w:style>
  <w:style w:type="paragraph" w:customStyle="1" w:styleId="45">
    <w:name w:val="To Do Item"/>
    <w:basedOn w:val="1"/>
    <w:qFormat/>
    <w:uiPriority w:val="0"/>
    <w:pPr>
      <w:numPr>
        <w:ilvl w:val="0"/>
        <w:numId w:val="2"/>
      </w:numPr>
    </w:pPr>
  </w:style>
  <w:style w:type="character" w:customStyle="1" w:styleId="46">
    <w:name w:val="SoDA Field"/>
    <w:qFormat/>
    <w:uiPriority w:val="0"/>
    <w:rPr>
      <w:color w:val="0000FF"/>
    </w:rPr>
  </w:style>
  <w:style w:type="character" w:customStyle="1" w:styleId="47">
    <w:name w:val="Title Char"/>
    <w:link w:val="28"/>
    <w:qFormat/>
    <w:uiPriority w:val="0"/>
    <w:rPr>
      <w:rFonts w:ascii="Arial" w:hAnsi="Arial"/>
      <w:b/>
      <w:sz w:val="36"/>
      <w:lang w:val="vi-VN"/>
    </w:rPr>
  </w:style>
  <w:style w:type="character" w:customStyle="1" w:styleId="48">
    <w:name w:val="Balloon Text Char"/>
    <w:basedOn w:val="11"/>
    <w:link w:val="13"/>
    <w:qFormat/>
    <w:uiPriority w:val="0"/>
    <w:rPr>
      <w:rFonts w:ascii="Tahoma" w:hAnsi="Tahoma" w:cs="Tahoma"/>
      <w:sz w:val="16"/>
      <w:szCs w:val="16"/>
      <w:lang w:val="vi-VN"/>
    </w:rPr>
  </w:style>
  <w:style w:type="character" w:customStyle="1" w:styleId="49">
    <w:name w:val="Header Char"/>
    <w:basedOn w:val="11"/>
    <w:link w:val="21"/>
    <w:qFormat/>
    <w:uiPriority w:val="99"/>
    <w:rPr>
      <w:sz w:val="24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nttung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Company>HCMUNS</Company>
  <Pages>5</Pages>
  <Words>319</Words>
  <Characters>1824</Characters>
  <Lines>15</Lines>
  <Paragraphs>4</Paragraphs>
  <TotalTime>24</TotalTime>
  <ScaleCrop>false</ScaleCrop>
  <LinksUpToDate>false</LinksUpToDate>
  <CharactersWithSpaces>2139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2013-10-13T19:17:00Z</dcterms:created>
  <dc:creator>Huỳnh Trung Đông</dc:creator>
  <cp:lastModifiedBy>nttung</cp:lastModifiedBy>
  <cp:lastPrinted>2013-12-07T23:58:00Z</cp:lastPrinted>
  <dcterms:modified xsi:type="dcterms:W3CDTF">2020-08-17T18:28:57Z</dcterms:modified>
  <dc:subject>OOAD v4.2</dc:subject>
  <dc:title>Phát biểu bài toán đăng ký học phần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