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AZ Rings 智能健康监测戒指产品文档</w:t>
      </w:r>
    </w:p>
    <w:p>
      <w:pPr>
        <w:pStyle w:val="Heading2"/>
      </w:pPr>
      <w:r>
        <w:t xml:space="preserve">一、产品概述</w:t>
      </w:r>
    </w:p>
    <w:p>
      <w:pPr>
        <w:pStyle w:val="text"/>
      </w:pPr>
      <w:r>
        <w:t xml:space="preserve">AZ Ring 起源于智能技术，升华于经典美学，是由宝格丽珠宝设计师 Mary Katrantzou 操刀设计的智能穿戴设备。它打破 “科技与美学对立” 的边界，以 “360 度全时段健康守护” 为核心，融合极致轻盈的佩戴体验与精准的健康数据监测能力，既是彰显高雅品味的时尚配饰，更是全天候的 “超级健康管家”。其 S1 型号（拾梦系列）包含奢雅金、典雅黑两款经典配色，适配起床锻炼、工作、游泳潜水、睡眠等全场景，重新定义智能穿戴的 “实用与美学平衡”。</w:t>
      </w:r>
    </w:p>
    <w:p>
      <w:pPr>
        <w:pStyle w:val="Heading2"/>
      </w:pPr>
      <w:r>
        <w:t xml:space="preserve">二、核心功能</w:t>
      </w:r>
    </w:p>
    <w:p>
      <w:pPr>
        <w:pStyle w:val="Heading3"/>
      </w:pPr>
      <w:r>
        <w:t xml:space="preserve">（一）专业睡眠监测：全时段守护睡眠质量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多阶段睡眠分析</w:t>
      </w:r>
      <w:r>
        <w:t xml:space="preserve">：精准追踪深睡、浅睡、快速眼动（REM）三个睡眠阶段，覆盖夜间睡眠及午睡（小睡）场景，支持记录午睡时长（如 13:00-13:45 的 45 分钟小睡）。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15 + 项睡眠专项分析</w:t>
      </w:r>
      <w:r>
        <w:t xml:space="preserve">：包括睡眠效率（如 94%）、睡眠潜伏期（如 30 分钟）、睡眠时机、夜间活动频率、夜间体温变化等，多参数综合评估睡眠质量并打分（如 97 分，评级 “Excellent”）。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睡眠健康预警</w:t>
      </w:r>
      <w:r>
        <w:t xml:space="preserve">：通过心率变异性（HRV）数据预测睡眠呼吸暂停综合征风险；分析睡眠规律（如多次醒来），提供改善建议（如规律作息、避免夜间喝咖啡）。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生物钟管理</w:t>
      </w:r>
      <w:r>
        <w:t xml:space="preserve">：基于用户睡眠记录生成 “最佳睡眠时间”（如 23:00-01:00），提醒用户调整作息，优化睡眠与日间状态的协调性。</w:t>
      </w:r>
    </w:p>
    <w:p>
      <w:pPr>
        <w:pStyle w:val="Heading3"/>
      </w:pPr>
      <w:r>
        <w:t xml:space="preserve">（二）全维度健康监测：实时掌握身体状态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24 小时心率监测</w:t>
      </w:r>
      <w:r>
        <w:t xml:space="preserve">：搭载高性能心率传感器，实时记录运动、睡眠、日常状态下的心率值，心率过高时通过 APP 提醒。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心率变异性（HRV）分析</w:t>
      </w:r>
      <w:r>
        <w:t xml:space="preserve">：反映心脏健康、心血管能力及抗压能力，关联睡眠质量与压力状态评估。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压力追踪</w:t>
      </w:r>
      <w:r>
        <w:t xml:space="preserve">：通过 HRV 数据为压力状态打分（0-100 分，分段：0-30 分 Relaxed、30-60 分 Normal、60-80 分 Medium、80-100 分 Stressed），辅助用户调整心态。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血氧检测</w:t>
      </w:r>
      <w:r>
        <w:t xml:space="preserve">：精准记录血氧饱和度（正常范围 95%-98%），作为呼吸系统健康的重要参考指标。</w:t>
      </w:r>
    </w:p>
    <w:p>
      <w:pPr>
        <w:pStyle w:val="Heading3"/>
      </w:pPr>
      <w:r>
        <w:t xml:space="preserve">（三）智能运动追踪：适配多场景运动需求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多运动类型覆盖</w:t>
      </w:r>
      <w:r>
        <w:t xml:space="preserve">：支持 GPS 运动、室内 / 室外共几十种运动（如跑步、游泳、骑行等），记录步数、距离、卡路里消耗、配速、心率等数据。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运动自动检测</w:t>
      </w:r>
      <w:r>
        <w:t xml:space="preserve">：无需手动开启，戒指可自动识别运动状态并全程记录，避免 “忘记启动” 导致的数据遗漏。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运动效果评估</w:t>
      </w:r>
      <w:r>
        <w:t xml:space="preserve">：通过 MET-min（代谢当量 - 分钟）统计每周运动量（建议 600-1000 MET-min），生成运动评分，辅助制定科学运动计划。</w:t>
      </w:r>
    </w:p>
    <w:p>
      <w:pPr>
        <w:pStyle w:val="Heading3"/>
      </w:pPr>
      <w:r>
        <w:t xml:space="preserve">（四）AI 健康洞察：个性化健康管理方案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数据整合与分析</w:t>
      </w:r>
      <w:r>
        <w:t xml:space="preserve">：结合戒指监测的客观数据（睡眠、心率、运动等）与用户主观情绪标签（Daily Tags），依托专业健康模型与 AI 生成个性化健康卡片。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定制化建议</w:t>
      </w:r>
      <w:r>
        <w:t xml:space="preserve">：</w:t>
      </w:r>
    </w:p>
    <w:p>
      <w:pPr>
        <w:pStyle w:val="text"/>
        <w:numPr>
          <w:ilvl w:val="1"/>
          <w:numId w:val="6"/>
        </w:numPr>
      </w:pPr>
      <w:r>
        <w:t xml:space="preserve">运动建议：如 “每日至少 30 分钟中等强度运动（快走、慢跑等），维持健康体重”；</w:t>
      </w:r>
    </w:p>
    <w:p>
      <w:pPr>
        <w:pStyle w:val="text"/>
        <w:numPr>
          <w:ilvl w:val="1"/>
          <w:numId w:val="6"/>
        </w:numPr>
      </w:pPr>
      <w:r>
        <w:t xml:space="preserve">睡眠建议：如 “建立规律作息，减少夜间醒来次数”；</w:t>
      </w:r>
    </w:p>
    <w:p>
      <w:pPr>
        <w:pStyle w:val="text"/>
        <w:numPr>
          <w:ilvl w:val="1"/>
          <w:numId w:val="6"/>
        </w:numPr>
      </w:pPr>
      <w:r>
        <w:t xml:space="preserve">生活习惯建议：如 “避免睡前摄入咖啡因” 等。</w:t>
      </w:r>
    </w:p>
    <w:p>
      <w:pPr>
        <w:pStyle w:val="text"/>
        <w:numPr>
          <w:ilvl w:val="0"/>
          <w:numId w:val="7"/>
        </w:numPr>
      </w:pPr>
      <w:r>
        <w:rPr>
          <w:b/>
          <w:bCs/>
        </w:rPr>
        <w:t xml:space="preserve">健康提醒功能</w:t>
      </w:r>
      <w:r>
        <w:t xml:space="preserve">：支持设置闹钟（如 “晨间冥想 20 分钟”），帮助养成健康习惯。</w:t>
      </w:r>
    </w:p>
    <w:p>
      <w:pPr>
        <w:pStyle w:val="Heading3"/>
      </w:pPr>
      <w:r>
        <w:t xml:space="preserve">（五）附加特色功能</w:t>
      </w:r>
    </w:p>
    <w:p>
      <w:pPr>
        <w:pStyle w:val="text"/>
        <w:numPr>
          <w:ilvl w:val="0"/>
          <w:numId w:val="8"/>
        </w:numPr>
      </w:pPr>
      <w:r>
        <w:rPr>
          <w:b/>
          <w:bCs/>
        </w:rPr>
        <w:t xml:space="preserve">情绪标签（Daily Tags）</w:t>
      </w:r>
      <w:r>
        <w:t xml:space="preserve">：记录用户每日情绪状态（如 “愉快”“平静”“稍不愉快” 等），关联身体数据，全面评估身心健康。</w:t>
      </w:r>
    </w:p>
    <w:p>
      <w:pPr>
        <w:pStyle w:val="text"/>
        <w:numPr>
          <w:ilvl w:val="0"/>
          <w:numId w:val="8"/>
        </w:numPr>
      </w:pPr>
      <w:r>
        <w:rPr>
          <w:b/>
          <w:bCs/>
        </w:rPr>
        <w:t xml:space="preserve">冥想课程</w:t>
      </w:r>
      <w:r>
        <w:t xml:space="preserve">：内置多样正念冥想内容（如 “Body scan”“21 breaths”“White noise” 等），辅助用户缓解压力、提升专注力。</w:t>
      </w:r>
    </w:p>
    <w:p>
      <w:pPr>
        <w:pStyle w:val="Heading2"/>
      </w:pPr>
      <w:r>
        <w:t xml:space="preserve">三、设计与工艺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外观设计</w:t>
      </w:r>
      <w:r>
        <w:t xml:space="preserve">：由宝格丽设计师操刀，融合经典美学与科技感，S1 型号提供 “奢雅金”“典雅黑” 两款配色，彰显高雅气质。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材质与防护</w:t>
      </w:r>
      <w:r>
        <w:t xml:space="preserve">：</w:t>
      </w:r>
    </w:p>
    <w:p>
      <w:pPr>
        <w:pStyle w:val="text"/>
        <w:numPr>
          <w:ilvl w:val="1"/>
          <w:numId w:val="6"/>
        </w:numPr>
      </w:pPr>
      <w:r>
        <w:t xml:space="preserve">主体材料：耐用钛金属 + PVD 涂层，兼顾质感与耐用性；</w:t>
      </w:r>
    </w:p>
    <w:p>
      <w:pPr>
        <w:pStyle w:val="text"/>
        <w:numPr>
          <w:ilvl w:val="1"/>
          <w:numId w:val="6"/>
        </w:numPr>
      </w:pPr>
      <w:r>
        <w:t xml:space="preserve">防护等级：5ATM IP69 级防水防尘，支持游泳、潜水等场景。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佩戴体验</w:t>
      </w:r>
      <w:r>
        <w:t xml:space="preserve">：极致轻盈（重量仅 3g），尺寸精巧（宽度 7.8mm，厚度 0.26mm），适配日常长时间佩戴。</w:t>
      </w:r>
    </w:p>
    <w:p>
      <w:pPr>
        <w:pStyle w:val="Heading2"/>
      </w:pPr>
      <w:r>
        <w:t xml:space="preserve">四、产品参数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类别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详情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核心组件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智能戒指</w:t>
            </w:r>
            <w:r>
              <w:rPr>
                <w:i/>
                <w:iCs/>
              </w:rPr>
              <w:t xml:space="preserve">1、包装盒</w:t>
            </w:r>
            <w:r>
              <w:t xml:space="preserve">1、便携式充电盒 * 1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传感器配置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PPC 模块 x4（心率 + 血氧传感器）、温度传感器 x4、低功耗蓝牙模块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电池与充电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戒指续航：7 天；充电时间：90 分钟内充满；充电盒容量：500mAh（可充 15-20 次）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连通性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蓝牙 5.2；测量频率：2.5 分钟 / 次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重量与尺寸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重量 3g；宽度 7.8mm；厚度 0.26mm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防护等级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5ATM IP69 级防水防尘</w:t>
            </w:r>
          </w:p>
        </w:tc>
      </w:tr>
    </w:tbl>
    <w:p>
      <w:pPr>
        <w:pStyle w:val="Heading2"/>
      </w:pPr>
      <w:r>
        <w:t xml:space="preserve">五、使用提示</w:t>
      </w:r>
    </w:p>
    <w:p>
      <w:pPr>
        <w:pStyle w:val="text"/>
        <w:numPr>
          <w:ilvl w:val="0"/>
          <w:numId w:val="6"/>
        </w:numPr>
      </w:pPr>
      <w:r>
        <w:t xml:space="preserve">长期不使用时，建议每两个月对戒指进行一次饱和充电，以保持性能。</w:t>
      </w:r>
    </w:p>
    <w:p>
      <w:pPr>
        <w:pStyle w:val="text"/>
        <w:numPr>
          <w:ilvl w:val="0"/>
          <w:numId w:val="6"/>
        </w:numPr>
      </w:pPr>
      <w:r>
        <w:t xml:space="preserve">首次使用需通过蓝牙连接 APP，完成数据同步与个性化设置。</w:t>
      </w:r>
    </w:p>
    <w:p>
      <w:pPr>
        <w:pStyle w:val="text"/>
      </w:pPr>
      <w:r>
        <w:t xml:space="preserve">AZ Ring 以 “科技 + 美学 + 健康” 为核心，通过全场景监测、AI 分析与人性化设计，让用户轻松掌控健康状态，重新定义智能穿戴的 “实用与优雅”。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2025-08-04T08:20:47.186Z</dcterms:created>
  <dcterms:modified xsi:type="dcterms:W3CDTF">2025-08-04T08:20:47.186Z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