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left" w:pos="0"/>
        </w:tabs>
        <w:spacing w:before="156" w:beforeLines="50" w:beforeAutospacing="0" w:after="156" w:afterLines="50" w:afterAutospacing="0" w:line="240" w:lineRule="auto"/>
        <w:ind w:leftChars="0"/>
        <w:jc w:val="center"/>
        <w:rPr>
          <w:rFonts w:hint="eastAsia" w:ascii="黑体" w:hAnsi="黑体" w:eastAsia="黑体" w:cs="黑体"/>
          <w:b w:val="0"/>
          <w:bCs w:val="0"/>
          <w:sz w:val="32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44"/>
          <w:lang w:val="en-US" w:eastAsia="zh-CN"/>
        </w:rPr>
        <w:t>管控系统自动化部署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运行脚本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在本地的ubuntu或debain系统执行fastdeploy.sh脚本，根据提示输入信息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修改系统访问端口。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此端口为web服务开放端口，可自定义修改，如下图所示：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02530" cy="1675765"/>
            <wp:effectExtent l="0" t="0" r="1143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输入服务器ip，用户名，密码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配置ssh无密码登录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下载镜像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创建并启动容器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检查项目部署情况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安装Fastadmin框架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访问http://pub_ip:your_port/install.php安装fastadmin,数据库密码为123456。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安装管控系统插件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进入插件管理，选择tincui.zip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EA047"/>
    <w:multiLevelType w:val="singleLevel"/>
    <w:tmpl w:val="AF1EA047"/>
    <w:lvl w:ilvl="0" w:tentative="0">
      <w:start w:val="1"/>
      <w:numFmt w:val="decimal"/>
      <w:suff w:val="nothing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4NjEwMmIzYjdlNjk2MGI4OWZlYzc1YWRjNTAwMjgifQ=="/>
    <w:docVar w:name="KSO_WPS_MARK_KEY" w:val="8e9f68b2-080f-4081-8dcb-d7742565ea29"/>
  </w:docVars>
  <w:rsids>
    <w:rsidRoot w:val="6DF45C3E"/>
    <w:rsid w:val="6DF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2025-06-08T05:42:00Z</dcterms:created>
  <dc:creator>凯文</dc:creator>
  <cp:lastModifiedBy>凯文</cp:lastModifiedBy>
  <dcterms:modified xsi:type="dcterms:W3CDTF">2025-06-08T06:15:34Z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6176D9A2768B4A9AA5D577BE5A5FB34D_11</vt:lpwstr>
  </property>
</Properties>
</file>