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98E2" w14:textId="31F46771" w:rsidR="00D3023E" w:rsidRPr="00120542" w:rsidRDefault="00D3023E" w:rsidP="00D3023E">
      <w:pPr>
        <w:rPr>
          <w:b/>
          <w:bCs w:val="0"/>
        </w:rPr>
      </w:pPr>
      <w:r w:rsidRPr="00120542">
        <w:rPr>
          <w:b/>
          <w:bCs w:val="0"/>
        </w:rPr>
        <w:t>Requerimientos No Funcionales</w:t>
      </w:r>
    </w:p>
    <w:p w14:paraId="4B24D7F7" w14:textId="77777777" w:rsidR="00D3023E" w:rsidRDefault="00D3023E" w:rsidP="00D3023E"/>
    <w:p w14:paraId="5F7DEB9B" w14:textId="75984A59" w:rsidR="00D3023E" w:rsidRDefault="00D3023E" w:rsidP="00120542">
      <w:pPr>
        <w:pStyle w:val="Prrafodelista"/>
        <w:numPr>
          <w:ilvl w:val="0"/>
          <w:numId w:val="2"/>
        </w:numPr>
      </w:pPr>
      <w:r w:rsidRPr="00120542">
        <w:rPr>
          <w:b/>
          <w:bCs w:val="0"/>
        </w:rPr>
        <w:t>Rendimiento</w:t>
      </w:r>
    </w:p>
    <w:p w14:paraId="7CC48115" w14:textId="4D80804B" w:rsidR="00D3023E" w:rsidRDefault="00D3023E" w:rsidP="00120542">
      <w:pPr>
        <w:pStyle w:val="Prrafodelista"/>
        <w:numPr>
          <w:ilvl w:val="0"/>
          <w:numId w:val="4"/>
        </w:numPr>
      </w:pPr>
      <w:r>
        <w:t>RNF01: El sistema debe responder a las consultas de datos en un tiempo máximo de 2 segundos para garantizar una experiencia fluida para el usuario.</w:t>
      </w:r>
    </w:p>
    <w:p w14:paraId="1998F26D" w14:textId="4AE8C496" w:rsidR="00D3023E" w:rsidRDefault="00D3023E" w:rsidP="00120542">
      <w:pPr>
        <w:pStyle w:val="Prrafodelista"/>
        <w:numPr>
          <w:ilvl w:val="0"/>
          <w:numId w:val="4"/>
        </w:numPr>
      </w:pPr>
      <w:r>
        <w:t>RNF02: Las predicciones de tensión arterial deben generarse en menos de 5 segundos tras la solicitud del usuario.</w:t>
      </w:r>
    </w:p>
    <w:p w14:paraId="1B98F360" w14:textId="240B3763" w:rsidR="00D3023E" w:rsidRDefault="00D3023E" w:rsidP="00120542">
      <w:pPr>
        <w:pStyle w:val="Prrafodelista"/>
        <w:numPr>
          <w:ilvl w:val="0"/>
          <w:numId w:val="4"/>
        </w:numPr>
      </w:pPr>
      <w:r>
        <w:t>RNF03: El sistema debe soportar hasta 100 usuarios concurrentes sin degradación significativa del rendimiento.</w:t>
      </w:r>
    </w:p>
    <w:p w14:paraId="5FA7155A" w14:textId="01399B57" w:rsidR="00D3023E" w:rsidRDefault="00D3023E" w:rsidP="00120542">
      <w:pPr>
        <w:pStyle w:val="Prrafodelista"/>
        <w:numPr>
          <w:ilvl w:val="0"/>
          <w:numId w:val="2"/>
        </w:numPr>
      </w:pPr>
      <w:r w:rsidRPr="00120542">
        <w:rPr>
          <w:b/>
          <w:bCs w:val="0"/>
        </w:rPr>
        <w:t>Escalabilidad</w:t>
      </w:r>
    </w:p>
    <w:p w14:paraId="27EB13C9" w14:textId="47DEA0D2" w:rsidR="00D3023E" w:rsidRDefault="00D3023E" w:rsidP="00120542">
      <w:pPr>
        <w:pStyle w:val="Prrafodelista"/>
        <w:numPr>
          <w:ilvl w:val="0"/>
          <w:numId w:val="4"/>
        </w:numPr>
      </w:pPr>
      <w:r>
        <w:t>RNF04: El sistema debe ser escalable para manejar el crecimiento en el número de pacientes y datos sin afectar la velocidad o estabilidad.</w:t>
      </w:r>
    </w:p>
    <w:p w14:paraId="0062C3B1" w14:textId="6519DB92" w:rsidR="00D3023E" w:rsidRDefault="00D3023E" w:rsidP="00120542">
      <w:pPr>
        <w:pStyle w:val="Prrafodelista"/>
        <w:numPr>
          <w:ilvl w:val="0"/>
          <w:numId w:val="4"/>
        </w:numPr>
      </w:pPr>
      <w:r>
        <w:t>RNF05: El sistema debe ser capaz de integrarse con servicios adicionales, como almacenamiento en la nube (AWS S3) o bases de datos NoSQL, para manejar grandes volúmenes de datos en el futuro.</w:t>
      </w:r>
    </w:p>
    <w:p w14:paraId="7C7435B8" w14:textId="1EE5E17C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Seguridad</w:t>
      </w:r>
    </w:p>
    <w:p w14:paraId="113DBD0C" w14:textId="2EAD6BCC" w:rsidR="00D3023E" w:rsidRDefault="00D3023E" w:rsidP="00120542">
      <w:pPr>
        <w:pStyle w:val="Prrafodelista"/>
        <w:numPr>
          <w:ilvl w:val="0"/>
          <w:numId w:val="4"/>
        </w:numPr>
      </w:pPr>
      <w:r>
        <w:t>RNF06: El sistema debe cifrar los datos sensibles (como información del paciente y datos médicos) tanto en tránsito como en reposo, utilizando HTTPS y encriptación de base de datos.</w:t>
      </w:r>
    </w:p>
    <w:p w14:paraId="088A29BD" w14:textId="4DD9BAC3" w:rsidR="00D3023E" w:rsidRDefault="00D3023E" w:rsidP="00120542">
      <w:pPr>
        <w:pStyle w:val="Prrafodelista"/>
        <w:numPr>
          <w:ilvl w:val="0"/>
          <w:numId w:val="4"/>
        </w:numPr>
      </w:pPr>
      <w:r>
        <w:t>RNF07: El sistema debe garantizar que los usuarios solo puedan acceder a los datos y funcionalidades para los cuales tienen autorización, a través de un sistema de autenticación y autorización.</w:t>
      </w:r>
    </w:p>
    <w:p w14:paraId="376FE9DD" w14:textId="04AC9E9B" w:rsidR="00D3023E" w:rsidRDefault="00D3023E" w:rsidP="00120542">
      <w:pPr>
        <w:pStyle w:val="Prrafodelista"/>
        <w:numPr>
          <w:ilvl w:val="0"/>
          <w:numId w:val="4"/>
        </w:numPr>
      </w:pPr>
      <w:r>
        <w:t>RNF08: Debe implementarse un sistema de auditoría que registre las acciones críticas (como la creación, modificación y eliminación de datos), manteniendo un historial de cambios.</w:t>
      </w:r>
    </w:p>
    <w:p w14:paraId="48BCFA36" w14:textId="7AF2BA9A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Compatibilidad</w:t>
      </w:r>
    </w:p>
    <w:p w14:paraId="14D7D7D7" w14:textId="490380DF" w:rsidR="00D3023E" w:rsidRDefault="00D3023E" w:rsidP="00120542">
      <w:pPr>
        <w:pStyle w:val="Prrafodelista"/>
        <w:numPr>
          <w:ilvl w:val="0"/>
          <w:numId w:val="4"/>
        </w:numPr>
      </w:pPr>
      <w:r>
        <w:t xml:space="preserve">RNF09: El sistema debe ser compatible con los principales navegadores web (Chrome, Firefox, Safari, Edge) y ajustarse a diferentes tamaños de pantalla (responsive </w:t>
      </w:r>
      <w:proofErr w:type="spellStart"/>
      <w:r>
        <w:t>design</w:t>
      </w:r>
      <w:proofErr w:type="spellEnd"/>
      <w:r>
        <w:t>).</w:t>
      </w:r>
    </w:p>
    <w:p w14:paraId="37800E00" w14:textId="7767CDD3" w:rsidR="00D3023E" w:rsidRDefault="00D3023E" w:rsidP="00120542">
      <w:pPr>
        <w:pStyle w:val="Prrafodelista"/>
        <w:numPr>
          <w:ilvl w:val="0"/>
          <w:numId w:val="4"/>
        </w:numPr>
      </w:pPr>
      <w:r>
        <w:t>RNF10: El sistema debe ser compatible con diferentes sistemas operativos, incluidos Windows, macOS y Linux.</w:t>
      </w:r>
    </w:p>
    <w:p w14:paraId="659BAC09" w14:textId="707C405E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Mantenibilidad</w:t>
      </w:r>
    </w:p>
    <w:p w14:paraId="2023C896" w14:textId="58D68E81" w:rsidR="00D3023E" w:rsidRDefault="00D3023E" w:rsidP="00120542">
      <w:pPr>
        <w:pStyle w:val="Prrafodelista"/>
        <w:numPr>
          <w:ilvl w:val="0"/>
          <w:numId w:val="4"/>
        </w:numPr>
      </w:pPr>
      <w:r>
        <w:t>RNF11: El sistema debe estar diseñado con modularidad, de modo que cada componente (como la predicción, gestión de pacientes, gráficos, etc.) sea fácilmente mantenible y actualizable.</w:t>
      </w:r>
    </w:p>
    <w:p w14:paraId="17D2EAE0" w14:textId="065AE046" w:rsidR="00D3023E" w:rsidRDefault="00D3023E" w:rsidP="00120542">
      <w:pPr>
        <w:pStyle w:val="Prrafodelista"/>
        <w:numPr>
          <w:ilvl w:val="0"/>
          <w:numId w:val="4"/>
        </w:numPr>
      </w:pPr>
      <w:r>
        <w:t>RNF12: La documentación del código y de los modelos de predicción debe ser clara y detallada, para facilitar el mantenimiento por parte de otros desarrolladores.</w:t>
      </w:r>
    </w:p>
    <w:p w14:paraId="118958B0" w14:textId="4683E10F" w:rsidR="00D3023E" w:rsidRDefault="00D3023E" w:rsidP="00120542">
      <w:pPr>
        <w:pStyle w:val="Prrafodelista"/>
        <w:numPr>
          <w:ilvl w:val="0"/>
          <w:numId w:val="4"/>
        </w:numPr>
      </w:pPr>
      <w:r>
        <w:t>RNF13: Las actualizaciones del sistema deben poder realizarse sin interrumpir su funcionamiento normal (</w:t>
      </w:r>
      <w:proofErr w:type="spellStart"/>
      <w:r>
        <w:t>downtime</w:t>
      </w:r>
      <w:proofErr w:type="spellEnd"/>
      <w:r>
        <w:t xml:space="preserve"> menor a 1 minuto).</w:t>
      </w:r>
    </w:p>
    <w:p w14:paraId="18089205" w14:textId="069DB694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Usabilidad</w:t>
      </w:r>
    </w:p>
    <w:p w14:paraId="1BD67E1E" w14:textId="5F31B918" w:rsidR="00D3023E" w:rsidRDefault="00D3023E" w:rsidP="00120542">
      <w:pPr>
        <w:pStyle w:val="Prrafodelista"/>
        <w:numPr>
          <w:ilvl w:val="0"/>
          <w:numId w:val="4"/>
        </w:numPr>
      </w:pPr>
      <w:r>
        <w:t>RNF14: El sistema debe tener una interfaz de usuario intuitiva y fácil de usar, para que los médicos puedan navegar y realizar acciones sin necesidad de entrenamiento especializado.</w:t>
      </w:r>
    </w:p>
    <w:p w14:paraId="0EB11680" w14:textId="5FAB60D5" w:rsidR="00D3023E" w:rsidRDefault="00D3023E" w:rsidP="00120542">
      <w:pPr>
        <w:pStyle w:val="Prrafodelista"/>
        <w:numPr>
          <w:ilvl w:val="0"/>
          <w:numId w:val="4"/>
        </w:numPr>
      </w:pPr>
      <w:r>
        <w:lastRenderedPageBreak/>
        <w:t>RNF15: La aplicación debe ofrecer indicaciones claras cuando se presenten errores o situaciones que requieran la intervención del usuario.</w:t>
      </w:r>
    </w:p>
    <w:p w14:paraId="3AB8D88F" w14:textId="29A96F52" w:rsidR="00D3023E" w:rsidRDefault="00D3023E" w:rsidP="00120542">
      <w:pPr>
        <w:pStyle w:val="Prrafodelista"/>
        <w:numPr>
          <w:ilvl w:val="0"/>
          <w:numId w:val="4"/>
        </w:numPr>
      </w:pPr>
      <w:r>
        <w:t>RNF16: El sistema debe estar disponible en dos idiomas (español e inglés) para facilitar su uso en diferentes regiones.</w:t>
      </w:r>
    </w:p>
    <w:p w14:paraId="46A306FD" w14:textId="153BF9BE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Confiabilidad y Disponibilidad</w:t>
      </w:r>
    </w:p>
    <w:p w14:paraId="774FE768" w14:textId="1C418605" w:rsidR="00D3023E" w:rsidRDefault="00D3023E" w:rsidP="00120542">
      <w:pPr>
        <w:pStyle w:val="Prrafodelista"/>
        <w:numPr>
          <w:ilvl w:val="0"/>
          <w:numId w:val="4"/>
        </w:numPr>
      </w:pPr>
      <w:r>
        <w:t>RNF17: El sistema debe estar disponible el 99.9% del tiempo, asegurando alta disponibilidad para los médicos y usuarios del sistema.</w:t>
      </w:r>
    </w:p>
    <w:p w14:paraId="4F6D7645" w14:textId="148217F8" w:rsidR="00D3023E" w:rsidRDefault="00D3023E" w:rsidP="00120542">
      <w:pPr>
        <w:pStyle w:val="Prrafodelista"/>
        <w:numPr>
          <w:ilvl w:val="0"/>
          <w:numId w:val="4"/>
        </w:numPr>
      </w:pPr>
      <w:r>
        <w:t>RNF18: El sistema debe contar con mecanismos de recuperación ante fallos para evitar la pérdida de datos en caso de errores o fallos del sistema.</w:t>
      </w:r>
    </w:p>
    <w:p w14:paraId="355F07B7" w14:textId="0735280D" w:rsidR="00D3023E" w:rsidRDefault="00D3023E" w:rsidP="00120542">
      <w:pPr>
        <w:pStyle w:val="Prrafodelista"/>
        <w:numPr>
          <w:ilvl w:val="0"/>
          <w:numId w:val="4"/>
        </w:numPr>
      </w:pPr>
      <w:r>
        <w:t>RNF19: Las copias de seguridad de la base de datos deben realizarse diariamente y estar disponibles para recuperación en caso de una pérdida de datos.</w:t>
      </w:r>
    </w:p>
    <w:p w14:paraId="3828D387" w14:textId="31057391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Portabilidad</w:t>
      </w:r>
    </w:p>
    <w:p w14:paraId="1147B2AB" w14:textId="09394045" w:rsidR="00D3023E" w:rsidRDefault="00D3023E" w:rsidP="00120542">
      <w:pPr>
        <w:pStyle w:val="Prrafodelista"/>
        <w:numPr>
          <w:ilvl w:val="0"/>
          <w:numId w:val="4"/>
        </w:numPr>
      </w:pPr>
      <w:r>
        <w:t xml:space="preserve">RNF20: El sistema debe ser portable y desplegable en diferentes servidores web (como Apache o </w:t>
      </w:r>
      <w:proofErr w:type="spellStart"/>
      <w:r>
        <w:t>Nginx</w:t>
      </w:r>
      <w:proofErr w:type="spellEnd"/>
      <w:r>
        <w:t>) y debe poder ser instalado en entornos locales o en la nube (AWS, Azure, etc.).</w:t>
      </w:r>
    </w:p>
    <w:p w14:paraId="78A60AC4" w14:textId="00C4534A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Eficiencia en el uso de recursos</w:t>
      </w:r>
    </w:p>
    <w:p w14:paraId="14F7EE14" w14:textId="1D44C2D0" w:rsidR="00D3023E" w:rsidRDefault="00D3023E" w:rsidP="00120542">
      <w:pPr>
        <w:pStyle w:val="Prrafodelista"/>
        <w:numPr>
          <w:ilvl w:val="0"/>
          <w:numId w:val="4"/>
        </w:numPr>
      </w:pPr>
      <w:r>
        <w:t>RNF21: El sistema debe ser eficiente en el uso de memoria y CPU, minimizando el uso de recursos para garantizar un buen rendimiento incluso en dispositivos con hardware limitado.</w:t>
      </w:r>
    </w:p>
    <w:p w14:paraId="067525E6" w14:textId="7360A97D" w:rsidR="00D3023E" w:rsidRDefault="00D3023E" w:rsidP="00120542">
      <w:pPr>
        <w:pStyle w:val="Prrafodelista"/>
        <w:numPr>
          <w:ilvl w:val="0"/>
          <w:numId w:val="4"/>
        </w:numPr>
      </w:pPr>
      <w:r>
        <w:t>RNF22: Las consultas a la base de datos deben estar optimizadas para evitar bloqueos o tiempos de respuesta excesivos.</w:t>
      </w:r>
    </w:p>
    <w:p w14:paraId="24341836" w14:textId="7A6FEF25" w:rsidR="00D3023E" w:rsidRPr="00120542" w:rsidRDefault="00D3023E" w:rsidP="00120542">
      <w:pPr>
        <w:pStyle w:val="Prrafodelista"/>
        <w:numPr>
          <w:ilvl w:val="0"/>
          <w:numId w:val="2"/>
        </w:numPr>
        <w:rPr>
          <w:b/>
          <w:bCs w:val="0"/>
        </w:rPr>
      </w:pPr>
      <w:r w:rsidRPr="00120542">
        <w:rPr>
          <w:b/>
          <w:bCs w:val="0"/>
        </w:rPr>
        <w:t>Escalabilidad del modelo de predicción</w:t>
      </w:r>
    </w:p>
    <w:p w14:paraId="7D918F9A" w14:textId="61C38C55" w:rsidR="00D3023E" w:rsidRDefault="00D3023E" w:rsidP="00120542">
      <w:pPr>
        <w:pStyle w:val="Prrafodelista"/>
        <w:numPr>
          <w:ilvl w:val="0"/>
          <w:numId w:val="4"/>
        </w:numPr>
      </w:pPr>
      <w:r>
        <w:t>RNF23: Los modelos de predicción deben poder ser actualizados y mejorados sin necesidad de detener el servicio.</w:t>
      </w:r>
    </w:p>
    <w:p w14:paraId="543F0BCB" w14:textId="31D67E81" w:rsidR="00D3023E" w:rsidRDefault="00D3023E" w:rsidP="00120542">
      <w:pPr>
        <w:pStyle w:val="Prrafodelista"/>
        <w:numPr>
          <w:ilvl w:val="0"/>
          <w:numId w:val="4"/>
        </w:numPr>
      </w:pPr>
      <w:r>
        <w:t xml:space="preserve">RNF24: El sistema debe permitir la implementación de nuevos modelos de machine </w:t>
      </w:r>
      <w:proofErr w:type="spellStart"/>
      <w:r>
        <w:t>learning</w:t>
      </w:r>
      <w:proofErr w:type="spellEnd"/>
      <w:r>
        <w:t xml:space="preserve"> sin requerir grandes cambios en la arquitectura actual.</w:t>
      </w:r>
    </w:p>
    <w:sectPr w:rsidR="00D3023E" w:rsidSect="008C7C16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49A6"/>
    <w:multiLevelType w:val="hybridMultilevel"/>
    <w:tmpl w:val="798205E8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4982"/>
    <w:multiLevelType w:val="hybridMultilevel"/>
    <w:tmpl w:val="63C0444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45441"/>
    <w:multiLevelType w:val="hybridMultilevel"/>
    <w:tmpl w:val="1C9E5BB6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39BF"/>
    <w:multiLevelType w:val="hybridMultilevel"/>
    <w:tmpl w:val="ED124E28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0AB55BD"/>
    <w:multiLevelType w:val="hybridMultilevel"/>
    <w:tmpl w:val="13947D6A"/>
    <w:lvl w:ilvl="0" w:tplc="440A000F">
      <w:start w:val="1"/>
      <w:numFmt w:val="decimal"/>
      <w:lvlText w:val="%1."/>
      <w:lvlJc w:val="left"/>
      <w:pPr>
        <w:ind w:left="780" w:hanging="360"/>
      </w:pPr>
    </w:lvl>
    <w:lvl w:ilvl="1" w:tplc="440A0019" w:tentative="1">
      <w:start w:val="1"/>
      <w:numFmt w:val="lowerLetter"/>
      <w:lvlText w:val="%2."/>
      <w:lvlJc w:val="left"/>
      <w:pPr>
        <w:ind w:left="1500" w:hanging="360"/>
      </w:pPr>
    </w:lvl>
    <w:lvl w:ilvl="2" w:tplc="440A001B" w:tentative="1">
      <w:start w:val="1"/>
      <w:numFmt w:val="lowerRoman"/>
      <w:lvlText w:val="%3."/>
      <w:lvlJc w:val="right"/>
      <w:pPr>
        <w:ind w:left="2220" w:hanging="180"/>
      </w:pPr>
    </w:lvl>
    <w:lvl w:ilvl="3" w:tplc="440A000F" w:tentative="1">
      <w:start w:val="1"/>
      <w:numFmt w:val="decimal"/>
      <w:lvlText w:val="%4."/>
      <w:lvlJc w:val="left"/>
      <w:pPr>
        <w:ind w:left="2940" w:hanging="360"/>
      </w:pPr>
    </w:lvl>
    <w:lvl w:ilvl="4" w:tplc="440A0019" w:tentative="1">
      <w:start w:val="1"/>
      <w:numFmt w:val="lowerLetter"/>
      <w:lvlText w:val="%5."/>
      <w:lvlJc w:val="left"/>
      <w:pPr>
        <w:ind w:left="3660" w:hanging="360"/>
      </w:pPr>
    </w:lvl>
    <w:lvl w:ilvl="5" w:tplc="440A001B" w:tentative="1">
      <w:start w:val="1"/>
      <w:numFmt w:val="lowerRoman"/>
      <w:lvlText w:val="%6."/>
      <w:lvlJc w:val="right"/>
      <w:pPr>
        <w:ind w:left="4380" w:hanging="180"/>
      </w:pPr>
    </w:lvl>
    <w:lvl w:ilvl="6" w:tplc="440A000F" w:tentative="1">
      <w:start w:val="1"/>
      <w:numFmt w:val="decimal"/>
      <w:lvlText w:val="%7."/>
      <w:lvlJc w:val="left"/>
      <w:pPr>
        <w:ind w:left="5100" w:hanging="360"/>
      </w:pPr>
    </w:lvl>
    <w:lvl w:ilvl="7" w:tplc="440A0019" w:tentative="1">
      <w:start w:val="1"/>
      <w:numFmt w:val="lowerLetter"/>
      <w:lvlText w:val="%8."/>
      <w:lvlJc w:val="left"/>
      <w:pPr>
        <w:ind w:left="5820" w:hanging="360"/>
      </w:pPr>
    </w:lvl>
    <w:lvl w:ilvl="8" w:tplc="4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5845577"/>
    <w:multiLevelType w:val="hybridMultilevel"/>
    <w:tmpl w:val="EFF65ED4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3055F"/>
    <w:multiLevelType w:val="hybridMultilevel"/>
    <w:tmpl w:val="7E20383A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46AD5"/>
    <w:multiLevelType w:val="hybridMultilevel"/>
    <w:tmpl w:val="8D0A64E0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45CA0"/>
    <w:multiLevelType w:val="hybridMultilevel"/>
    <w:tmpl w:val="53B01AA0"/>
    <w:lvl w:ilvl="0" w:tplc="941ED2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7104529"/>
    <w:multiLevelType w:val="hybridMultilevel"/>
    <w:tmpl w:val="202EE78E"/>
    <w:lvl w:ilvl="0" w:tplc="09ECED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140" w:hanging="360"/>
      </w:pPr>
    </w:lvl>
    <w:lvl w:ilvl="2" w:tplc="440A001B" w:tentative="1">
      <w:start w:val="1"/>
      <w:numFmt w:val="lowerRoman"/>
      <w:lvlText w:val="%3."/>
      <w:lvlJc w:val="right"/>
      <w:pPr>
        <w:ind w:left="1860" w:hanging="180"/>
      </w:pPr>
    </w:lvl>
    <w:lvl w:ilvl="3" w:tplc="440A000F" w:tentative="1">
      <w:start w:val="1"/>
      <w:numFmt w:val="decimal"/>
      <w:lvlText w:val="%4."/>
      <w:lvlJc w:val="left"/>
      <w:pPr>
        <w:ind w:left="2580" w:hanging="360"/>
      </w:pPr>
    </w:lvl>
    <w:lvl w:ilvl="4" w:tplc="440A0019" w:tentative="1">
      <w:start w:val="1"/>
      <w:numFmt w:val="lowerLetter"/>
      <w:lvlText w:val="%5."/>
      <w:lvlJc w:val="left"/>
      <w:pPr>
        <w:ind w:left="3300" w:hanging="360"/>
      </w:pPr>
    </w:lvl>
    <w:lvl w:ilvl="5" w:tplc="440A001B" w:tentative="1">
      <w:start w:val="1"/>
      <w:numFmt w:val="lowerRoman"/>
      <w:lvlText w:val="%6."/>
      <w:lvlJc w:val="right"/>
      <w:pPr>
        <w:ind w:left="4020" w:hanging="180"/>
      </w:pPr>
    </w:lvl>
    <w:lvl w:ilvl="6" w:tplc="440A000F" w:tentative="1">
      <w:start w:val="1"/>
      <w:numFmt w:val="decimal"/>
      <w:lvlText w:val="%7."/>
      <w:lvlJc w:val="left"/>
      <w:pPr>
        <w:ind w:left="4740" w:hanging="360"/>
      </w:pPr>
    </w:lvl>
    <w:lvl w:ilvl="7" w:tplc="440A0019" w:tentative="1">
      <w:start w:val="1"/>
      <w:numFmt w:val="lowerLetter"/>
      <w:lvlText w:val="%8."/>
      <w:lvlJc w:val="left"/>
      <w:pPr>
        <w:ind w:left="5460" w:hanging="360"/>
      </w:pPr>
    </w:lvl>
    <w:lvl w:ilvl="8" w:tplc="4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9CB79A6"/>
    <w:multiLevelType w:val="hybridMultilevel"/>
    <w:tmpl w:val="36A4BDDE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3005C"/>
    <w:multiLevelType w:val="hybridMultilevel"/>
    <w:tmpl w:val="CC767D1E"/>
    <w:lvl w:ilvl="0" w:tplc="941ED244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959090">
    <w:abstractNumId w:val="4"/>
  </w:num>
  <w:num w:numId="2" w16cid:durableId="1618103227">
    <w:abstractNumId w:val="9"/>
  </w:num>
  <w:num w:numId="3" w16cid:durableId="504712460">
    <w:abstractNumId w:val="1"/>
  </w:num>
  <w:num w:numId="4" w16cid:durableId="944535001">
    <w:abstractNumId w:val="3"/>
  </w:num>
  <w:num w:numId="5" w16cid:durableId="301084996">
    <w:abstractNumId w:val="5"/>
  </w:num>
  <w:num w:numId="6" w16cid:durableId="1307055051">
    <w:abstractNumId w:val="0"/>
  </w:num>
  <w:num w:numId="7" w16cid:durableId="1923642778">
    <w:abstractNumId w:val="10"/>
  </w:num>
  <w:num w:numId="8" w16cid:durableId="86923488">
    <w:abstractNumId w:val="11"/>
  </w:num>
  <w:num w:numId="9" w16cid:durableId="710035138">
    <w:abstractNumId w:val="6"/>
  </w:num>
  <w:num w:numId="10" w16cid:durableId="389888568">
    <w:abstractNumId w:val="7"/>
  </w:num>
  <w:num w:numId="11" w16cid:durableId="1699504529">
    <w:abstractNumId w:val="8"/>
  </w:num>
  <w:num w:numId="12" w16cid:durableId="1788113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3E"/>
    <w:rsid w:val="00066A65"/>
    <w:rsid w:val="00120542"/>
    <w:rsid w:val="008C7C16"/>
    <w:rsid w:val="00910EAE"/>
    <w:rsid w:val="00985219"/>
    <w:rsid w:val="00D3023E"/>
    <w:rsid w:val="00E741CC"/>
    <w:rsid w:val="00F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168006"/>
  <w15:chartTrackingRefBased/>
  <w15:docId w15:val="{94C6F28C-594D-46D9-9594-CB136AA4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2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2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2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2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2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2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2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2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2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2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2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2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2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2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23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2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2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2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2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2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2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23E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ORTIZ JOSE ALFREDO</dc:creator>
  <cp:keywords/>
  <dc:description/>
  <cp:lastModifiedBy>HERNANDEZ ORTIZ JOSE ALFREDO</cp:lastModifiedBy>
  <cp:revision>3</cp:revision>
  <dcterms:created xsi:type="dcterms:W3CDTF">2024-10-05T21:21:00Z</dcterms:created>
  <dcterms:modified xsi:type="dcterms:W3CDTF">2024-10-05T21:50:00Z</dcterms:modified>
</cp:coreProperties>
</file>