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sz w:val="56"/>
          <w:szCs w:val="56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全文检索技术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Lucene&amp;Solr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 xml:space="preserve">            Part2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索引库的维护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添加文档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删除文档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修改文档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Lucene的查询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使用Query的子类查询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MatchAllDocsQuery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TermQuery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NumericRangeQuery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BooleanQuery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使用QueryParser</w:t>
      </w:r>
    </w:p>
    <w:p>
      <w:pPr>
        <w:numPr>
          <w:ilvl w:val="2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QueryParser</w:t>
      </w:r>
    </w:p>
    <w:p>
      <w:pPr>
        <w:numPr>
          <w:ilvl w:val="2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MulitFieldQueryParser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相关度排序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什么是solr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Solr的安装及配置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Solr后台的使用</w:t>
      </w:r>
      <w:bookmarkStart w:id="22" w:name="_GoBack"/>
      <w:bookmarkEnd w:id="22"/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使用solrj维护索引库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索引库的维护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索引库的添加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向索引库中添加document对象。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第一步：先创建一个indexwriter对象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第二步：创建一个document对象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第三步：把document对象写入索引库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第四步：关闭indexwriter。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addDocument()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//索引库存放路径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Directory directory = FSDirectory.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open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"D:\\temp\\0108\\index"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IndexWriterConfig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config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IndexWriterConfig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(Version.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LATEST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IKAnalyzer());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indexwriter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IndexWriter indexWriter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IndexWriter(directory, config);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//创建一个Document对象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Document document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//向document对象中添加域。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//不同的document可以有不同的域，同一个document可以有相同的域。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document.add(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"新添加的文档"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Store.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YES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document.add(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"新添加的文档的内容"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Store.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NO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document.add(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"新添加的文档的内容第二个content"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Store.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YES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document.add(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"新添加的文档的内容要能看到"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Store.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YES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//添加文档到索引库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indexWriter.addDocument(document);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indexwriter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Field域的属性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是否分析</w:t>
      </w:r>
      <w:r>
        <w:rPr>
          <w:rFonts w:hint="eastAsia"/>
          <w:lang w:val="en-US" w:eastAsia="zh-CN"/>
        </w:rPr>
        <w:t>：是否对域的内容进行分词处理。前提是我们要对域的内容进行查询。</w:t>
      </w:r>
    </w:p>
    <w:p>
      <w:r>
        <w:rPr>
          <w:rFonts w:hint="eastAsia"/>
          <w:b/>
          <w:bCs/>
          <w:lang w:val="en-US" w:eastAsia="zh-CN"/>
        </w:rPr>
        <w:t>是否索引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将Field分析后的词或整个Field值进行索引，只有索引方可搜索到。</w:t>
      </w:r>
    </w:p>
    <w:p>
      <w:r>
        <w:rPr>
          <w:rFonts w:hint="eastAsia"/>
        </w:rPr>
        <w:t>比如：商品名称、商品简介分析后进行索引，订单号、身份证号不用分析但也要索引，这些将来都要作为查询条件。</w:t>
      </w:r>
    </w:p>
    <w:p>
      <w:r>
        <w:rPr>
          <w:rFonts w:hint="eastAsia"/>
          <w:b/>
          <w:bCs/>
          <w:lang w:val="en-US" w:eastAsia="zh-CN"/>
        </w:rPr>
        <w:t>是否存储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将Field值存储在文档中，存储在文档中的Field才可以从Document中获取</w:t>
      </w:r>
    </w:p>
    <w:p>
      <w:r>
        <w:rPr>
          <w:rFonts w:hint="eastAsia"/>
        </w:rPr>
        <w:t>比如：商品名称、订单号，凡是将来要从Document中获取的Field都要存储。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是否存储的标准：是否要将内容展示给用户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tbl>
      <w:tblPr>
        <w:tblStyle w:val="15"/>
        <w:tblW w:w="9357" w:type="dxa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7"/>
        <w:gridCol w:w="886"/>
        <w:gridCol w:w="1134"/>
        <w:gridCol w:w="992"/>
        <w:gridCol w:w="993"/>
        <w:gridCol w:w="2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Field类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Analyzed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是否分析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Indexed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是否索引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Stored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是否存储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</w:pPr>
            <w: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t>StringField(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FieldName, FieldValue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,</w:t>
            </w:r>
            <w:r>
              <w:t>Store.YES))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字符串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或N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这个Field用来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构建一个字符串Field，但是不会进行分析，会将整个串存储在索引中，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比如(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订单号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,姓名等)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t>是否存储在文档中用</w:t>
            </w:r>
            <w:r>
              <w:t>Store.</w:t>
            </w:r>
            <w:r>
              <w:rPr>
                <w:rFonts w:hint="eastAsia"/>
              </w:rPr>
              <w:t>YES或</w:t>
            </w:r>
            <w:r>
              <w:t>Store.</w:t>
            </w:r>
            <w:r>
              <w:rPr>
                <w:rFonts w:hint="eastAsia"/>
              </w:rPr>
              <w:t>NO决定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LongField(FieldName, FieldValue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Store.YES)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  <w:t>L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 xml:space="preserve">ong型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或N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这个Field用来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构建一个Long数字型Field，进行分析和索引，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比如(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价格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/>
              </w:rPr>
              <w:t>是否存储在文档中用</w:t>
            </w:r>
            <w:r>
              <w:t>Store.</w:t>
            </w:r>
            <w:r>
              <w:rPr>
                <w:rFonts w:hint="eastAsia"/>
              </w:rPr>
              <w:t>YES或</w:t>
            </w:r>
            <w:r>
              <w:t>Store.</w:t>
            </w:r>
            <w:r>
              <w:rPr>
                <w:rFonts w:hint="eastAsia"/>
              </w:rPr>
              <w:t>NO决定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StoredField(FieldName, FieldValue)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重载方法，支持多种类型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这个Field用来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构建不同类型Field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不分析，不索引，但要Field存储在文档中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TextField(FieldName, FieldValue, Store.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NO</w:t>
            </w: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)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或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TextField(FieldName, reader)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</w:p>
        </w:tc>
        <w:tc>
          <w:tcPr>
            <w:tcW w:w="8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字符串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或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15"/>
                <w:szCs w:val="15"/>
              </w:rPr>
              <w:t>流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Y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18"/>
                <w:szCs w:val="18"/>
              </w:rPr>
              <w:t>或N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333333"/>
                <w:kern w:val="0"/>
                <w:sz w:val="15"/>
                <w:szCs w:val="15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 w:val="18"/>
                <w:szCs w:val="18"/>
              </w:rPr>
              <w:t>如果是一个Reader, lucene猜测内容比较多,会采用Unstored的策略.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索引库删除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删除全部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//删除全部索引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deleteAllIndex()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 indexWriter = getIndexWriter();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//删除全部索引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deleteAll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indexwriter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说明：将索引目录的索引信息全部删除，直接彻底删除，无法恢复。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此方法慎用！！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指定查询条件删除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//根据查询条件删除索引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deleteIndexByQuery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 indexWriter = getIndexWriter();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 query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TermQuery(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"apache"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//根据查询条件删除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indexWriter.deleteDocuments(query);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indexwriter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索引库的修改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原理就是先删除后添加。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//修改索引库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updateIndex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 indexWriter = getIndexWriter();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//创建一个Document对象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Document document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//向document对象中添加域。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//不同的document可以有不同的域，同一个document可以有相同的域。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document.add(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"要更新的文档"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Store.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YES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document.add(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TextField(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"2013年11月18日 - Lucene 简介 Lucene 是一个基于 Java 的全文信息检索工具包,它不是一个完整的搜索应用程序,而是为你的应用程序提供索引和搜索功能。"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Store.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YES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indexWriter.updateDocument(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"java"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), document);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//关闭indexWriter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indexWriter.close();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Lucene索引库查询（重点）</w:t>
      </w:r>
    </w:p>
    <w:p>
      <w:r>
        <w:rPr>
          <w:rFonts w:hint="eastAsia"/>
        </w:rPr>
        <w:tab/>
      </w:r>
      <w:r>
        <w:rPr>
          <w:rFonts w:hint="eastAsia"/>
        </w:rPr>
        <w:t>对要搜索的信息创建</w:t>
      </w:r>
      <w:r>
        <w:t>Query</w:t>
      </w:r>
      <w:r>
        <w:rPr>
          <w:rFonts w:hint="eastAsia"/>
        </w:rPr>
        <w:t>查询对象，Lucene会根据</w:t>
      </w:r>
      <w:r>
        <w:t>Query</w:t>
      </w:r>
      <w:r>
        <w:rPr>
          <w:rFonts w:hint="eastAsia"/>
        </w:rPr>
        <w:t>查询对象生成最终的查询语法，类似关系数据库Sql语法一样Lucene也有自己的查询语法，比如：“name:lucene”表示查询Field的name为“lucene”的文档信息。</w:t>
      </w:r>
    </w:p>
    <w:p>
      <w:r>
        <w:rPr>
          <w:rFonts w:hint="eastAsia"/>
        </w:rPr>
        <w:tab/>
      </w:r>
      <w:r>
        <w:rPr>
          <w:rFonts w:hint="eastAsia"/>
        </w:rPr>
        <w:t>可通过两种方法创建查询对象：</w:t>
      </w:r>
    </w:p>
    <w:p>
      <w:r>
        <w:rPr>
          <w:rFonts w:hint="eastAsia"/>
        </w:rPr>
        <w:tab/>
      </w:r>
      <w:r>
        <w:rPr>
          <w:rFonts w:hint="eastAsia"/>
        </w:rPr>
        <w:t>1）使用Lucene提供Query子类</w:t>
      </w:r>
    </w:p>
    <w:p>
      <w:r>
        <w:rPr>
          <w:rFonts w:hint="eastAsia"/>
        </w:rPr>
        <w:tab/>
      </w:r>
      <w:r>
        <w:rPr>
          <w:rFonts w:hint="eastAsia"/>
        </w:rPr>
        <w:t>Query是一个抽象类，lucene提供了很多查询对象，比如TermQuery项精确查询，NumericRangeQuery数字范围查询等。</w:t>
      </w:r>
    </w:p>
    <w:p>
      <w:r>
        <w:rPr>
          <w:rFonts w:hint="eastAsia"/>
        </w:rPr>
        <w:tab/>
      </w:r>
      <w:r>
        <w:rPr>
          <w:rFonts w:hint="eastAsia"/>
        </w:rPr>
        <w:t>如下代码：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Query query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TermQuery(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Term(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lucene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/>
    <w:p>
      <w:r>
        <w:rPr>
          <w:rFonts w:hint="eastAsia"/>
        </w:rPr>
        <w:tab/>
      </w:r>
      <w:r>
        <w:rPr>
          <w:rFonts w:hint="eastAsia"/>
        </w:rPr>
        <w:t>2）使用QueryParse解析查询表达式</w:t>
      </w:r>
    </w:p>
    <w:p>
      <w:r>
        <w:rPr>
          <w:rFonts w:hint="eastAsia"/>
        </w:rPr>
        <w:tab/>
      </w:r>
      <w:r>
        <w:rPr>
          <w:rFonts w:hint="eastAsia"/>
        </w:rPr>
        <w:t>QueryParse会将用户输入的查询表达式解析成Query对象实例。</w:t>
      </w:r>
    </w:p>
    <w:p>
      <w:r>
        <w:rPr>
          <w:rFonts w:hint="eastAsia"/>
        </w:rPr>
        <w:tab/>
      </w:r>
      <w:r>
        <w:rPr>
          <w:rFonts w:hint="eastAsia"/>
        </w:rPr>
        <w:t>如下代码：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QueryParser queryParser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QueryParser(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IKAnalyzer());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Query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query</w:t>
      </w:r>
      <w:r>
        <w:rPr>
          <w:rFonts w:ascii="Consolas" w:hAnsi="Consolas" w:cs="Consolas"/>
          <w:color w:val="000000"/>
          <w:kern w:val="0"/>
          <w:szCs w:val="21"/>
        </w:rPr>
        <w:t xml:space="preserve"> = queryParser.parse(</w:t>
      </w:r>
      <w:r>
        <w:rPr>
          <w:rFonts w:ascii="Consolas" w:hAnsi="Consolas" w:cs="Consolas"/>
          <w:color w:val="2A00FF"/>
          <w:kern w:val="0"/>
          <w:szCs w:val="21"/>
        </w:rPr>
        <w:t>"name:</w:t>
      </w:r>
      <w:r>
        <w:rPr>
          <w:rFonts w:hint="eastAsia" w:ascii="Consolas" w:hAnsi="Consolas" w:cs="Consolas"/>
          <w:color w:val="2A00FF"/>
          <w:kern w:val="0"/>
          <w:szCs w:val="21"/>
        </w:rPr>
        <w:t>lucene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使用query的子类查询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MatchAllDocsQuery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使用</w:t>
      </w:r>
      <w:r>
        <w:t>MatchAllDocsQuery</w:t>
      </w:r>
      <w:r>
        <w:rPr>
          <w:rFonts w:hint="eastAsia"/>
        </w:rPr>
        <w:t>查询索引目录中的所有文档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testMatchAllDocsQuery()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IndexSearcher indexSearcher = getIndexSearcher();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 query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MatchAllDocsQuery();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printResult(query, indexSearcher);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TermQuery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TermQuery，通过项查询，TermQuery不使用分析器所以建议匹配不分词的Field域查询，比如订单号、分类ID号等。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指定要查询的域和要查询的关键词。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//使用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Termquery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testTermQuery()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IndexSearcher indexSearcher = getIndexSearcher();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//创建查询对象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 query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TermQuery(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"lucene"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TopDocs topDocs = indexSearcher.search(query, 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//共查询到的document个数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"查询结果总数量："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topDocs.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totalHits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//遍历查询结果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(ScoreDoc scoreDoc : topDocs.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scoreDocs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Document document = indexSearcher.doc(scoreDoc.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doc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.println(document.get(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//System.out.println(document.get("content"));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.println(document.get(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"path"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.println(document.get(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"size"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//关闭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indexreader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indexSearcher.getIndexReader().close();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NumericRangeQuery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可以根据数值范围查询。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//数值范围查询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testNumericRangeQuery()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IndexSearcher indexSearcher = getIndexSearcher();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//参数：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//1.域名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//2.最小值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//3.最大值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//4.是否包含最小值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//5.是否包含最大值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 query = NumericRangeQuery.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  <w:highlight w:val="lightGray"/>
              </w:rPr>
              <w:t>newLongRange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"size"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1l, 1000l,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printResult(query, indexSearcher);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可以组合查询条件。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//组合条件查询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testBooleanQuery()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IndexSearcher indexSearcher = getIndexSearcher();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//创建一个布尔查询对象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BooleanQuery query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BooleanQuery();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//创建第一个查询条件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query1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TermQuery(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"apache"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 query2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TermQuery(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Term(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"apache"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//组合查询条件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query.add(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query1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Occur.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MUST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query.add(query2, Occur.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MUST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printResult(query, indexSearcher);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Occur.MUST：必须满足此条件，相当于and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Occur.SHOULD：应该满足，但是不满足也可以，相当于or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Occur.MUST_NOT：必须不满足。相当于not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使用queryparser查询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通过QueryParser也可以创建Query，QueryParser提供一个Parse方法，此方法可以直接根据查询语法来查询。Query对象执行的查询语法可通过</w:t>
      </w:r>
      <w:r>
        <w:t>System.out.println(</w:t>
      </w:r>
      <w:r>
        <w:rPr>
          <w:rFonts w:hint="eastAsia"/>
        </w:rPr>
        <w:t>query);查询。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需要使用到分析器。建议创建索引时使用的分析器和查询索引时使用的分析器要一致。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QueryParser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需要加入queryParser依赖的jar包。</w:t>
      </w:r>
    </w:p>
    <w:p>
      <w:r>
        <w:drawing>
          <wp:inline distT="0" distB="0" distL="114300" distR="114300">
            <wp:extent cx="5274310" cy="2042160"/>
            <wp:effectExtent l="0" t="0" r="2540" b="15240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testQueryParser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IndexSearcher indexSearcher = getIndexSearcher();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queryparser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//第一个参数默认搜索的域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//第二个参数就是分析器对象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QueryParser queryParser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QueryParser(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IKAnalyzer());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 query = queryParser.parse(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"Lucene是java开发的"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printResult(query, indexSearcher);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1、基础的查询语法，关键词查询：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域名+“：”+搜索的关键字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例如：content:java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域名+“:”+[最小值 TO 最大值]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例如：size:[1 TO 1000]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范围查询在lucene中不支持数值类型，支持字符串类型。在solr中支持数值类型。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组合条件查询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1）+条件1 +条件2：两个条件之间是并且的关系and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例如：+filename:apache +content:apache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+条件1 条件2：必须满足第一个条件，应该满足第二个条件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例如：+filename:apache content:apache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条件1 条件2：两个条件满足其一即可。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例如：filename:apache content:apache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4）-条件1 条件2：必须不满足条件1，要满足条件2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例如：-filename:apache content:apache</w:t>
      </w:r>
    </w:p>
    <w:tbl>
      <w:tblPr>
        <w:tblStyle w:val="15"/>
        <w:tblW w:w="7513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4"/>
        <w:gridCol w:w="2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4934" w:type="dxa"/>
            <w:vAlign w:val="top"/>
          </w:tcPr>
          <w:p>
            <w:pPr>
              <w:ind w:left="-28"/>
            </w:pPr>
            <w:bookmarkStart w:id="0" w:name="OLE_LINK66"/>
            <w:r>
              <w:t>Occur</w:t>
            </w:r>
            <w:bookmarkEnd w:id="0"/>
            <w:r>
              <w:t xml:space="preserve">.MUST </w:t>
            </w:r>
            <w:r>
              <w:rPr>
                <w:rFonts w:hint="eastAsia"/>
              </w:rPr>
              <w:t>查询条件必须满足，相当于</w:t>
            </w:r>
            <w:r>
              <w:t>and</w:t>
            </w:r>
          </w:p>
        </w:tc>
        <w:tc>
          <w:tcPr>
            <w:tcW w:w="2579" w:type="dxa"/>
            <w:vAlign w:val="top"/>
          </w:tcPr>
          <w:p>
            <w:pPr>
              <w:ind w:left="-28"/>
            </w:pPr>
            <w:r>
              <w:rPr>
                <w:rFonts w:hint="eastAsia"/>
              </w:rPr>
              <w:t>+（加号）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4934" w:type="dxa"/>
            <w:vAlign w:val="top"/>
          </w:tcPr>
          <w:p>
            <w:r>
              <w:t xml:space="preserve">Occur.SHOULD </w:t>
            </w:r>
            <w:r>
              <w:rPr>
                <w:rFonts w:hint="eastAsia"/>
              </w:rPr>
              <w:t>查询条件可选，相当于</w:t>
            </w:r>
            <w:r>
              <w:t>or</w:t>
            </w:r>
          </w:p>
          <w:p>
            <w:pPr>
              <w:ind w:left="-28"/>
            </w:pPr>
          </w:p>
        </w:tc>
        <w:tc>
          <w:tcPr>
            <w:tcW w:w="2579" w:type="dxa"/>
            <w:vAlign w:val="top"/>
          </w:tcPr>
          <w:p>
            <w:pPr>
              <w:ind w:left="-28"/>
            </w:pPr>
            <w:r>
              <w:rPr>
                <w:rFonts w:hint="eastAsia"/>
              </w:rPr>
              <w:t>空（不用符号）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4934" w:type="dxa"/>
            <w:vAlign w:val="top"/>
          </w:tcPr>
          <w:p>
            <w:r>
              <w:t xml:space="preserve">Occur.MUST_NOT </w:t>
            </w:r>
            <w:r>
              <w:rPr>
                <w:rFonts w:hint="eastAsia"/>
              </w:rPr>
              <w:t>查询条件不能满足，相当于</w:t>
            </w:r>
            <w:r>
              <w:t>not</w:t>
            </w:r>
            <w:r>
              <w:rPr>
                <w:rFonts w:hint="eastAsia"/>
              </w:rPr>
              <w:t>非</w:t>
            </w:r>
          </w:p>
        </w:tc>
        <w:tc>
          <w:tcPr>
            <w:tcW w:w="2579" w:type="dxa"/>
            <w:vAlign w:val="top"/>
          </w:tcPr>
          <w:p>
            <w:pPr>
              <w:ind w:left="-28"/>
            </w:pPr>
            <w:r>
              <w:rPr>
                <w:rFonts w:hint="eastAsia"/>
              </w:rPr>
              <w:t>-（减号）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第二种写法：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条件1 AND 条件2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条件1 OR 条件2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条件1 NOT 条件2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MulitFieldQueryParser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可以指定多个默认搜索域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testMultiFiledQueryParser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IndexSearcher indexSearcher = getIndexSearcher();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//可以指定默认搜索的域是多个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String[] fields = {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//创建一个MulitFiledQueryParser对象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MultiFieldQueryParser queryParser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MultiFieldQueryParser(fields,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IKAnalyzer());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 query = queryParser.parse(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"java and apache"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.println(query);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printResult(query, indexSearcher);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相关度排序</w:t>
      </w:r>
    </w:p>
    <w:p/>
    <w:p>
      <w:pPr>
        <w:pStyle w:val="3"/>
      </w:pPr>
      <w:r>
        <w:rPr>
          <w:rFonts w:hint="eastAsia"/>
        </w:rPr>
        <w:t>什么是</w:t>
      </w:r>
      <w:bookmarkStart w:id="1" w:name="OLE_LINK30"/>
      <w:bookmarkStart w:id="2" w:name="OLE_LINK29"/>
      <w:r>
        <w:rPr>
          <w:rFonts w:hint="eastAsia"/>
        </w:rPr>
        <w:t>相关度排序</w:t>
      </w:r>
      <w:bookmarkEnd w:id="1"/>
      <w:bookmarkEnd w:id="2"/>
    </w:p>
    <w:p>
      <w:r>
        <w:rPr>
          <w:rFonts w:hint="eastAsia"/>
        </w:rPr>
        <w:tab/>
      </w:r>
      <w:r>
        <w:rPr>
          <w:rFonts w:hint="eastAsia"/>
        </w:rPr>
        <w:t>相关度排序是查询结果按照与查询关键字的相关性进行排序，越相关的越靠前。比如搜索“Lucene”关键字，与该关键字最相关的文章应该排在前边。</w:t>
      </w:r>
    </w:p>
    <w:p/>
    <w:p>
      <w:pPr>
        <w:pStyle w:val="3"/>
      </w:pPr>
      <w:r>
        <w:rPr>
          <w:rFonts w:hint="eastAsia"/>
        </w:rPr>
        <w:t>相关度打分</w:t>
      </w:r>
    </w:p>
    <w:p>
      <w:r>
        <w:rPr>
          <w:rFonts w:hint="eastAsia"/>
        </w:rPr>
        <w:tab/>
      </w:r>
      <w:r>
        <w:rPr>
          <w:rFonts w:hint="eastAsia"/>
        </w:rPr>
        <w:t>Lucene对查询关键字和索引文档的相关度进行打分，得分高的就排在前边。如何打分呢？Lucene是在用户进行检索时实时根据搜索的关键字计算出来的，分两步：</w:t>
      </w:r>
    </w:p>
    <w:p>
      <w:r>
        <w:rPr>
          <w:rFonts w:hint="eastAsia"/>
        </w:rPr>
        <w:tab/>
      </w:r>
      <w:r>
        <w:rPr>
          <w:rFonts w:hint="eastAsia"/>
        </w:rPr>
        <w:t>1）计算出词（Term）的权重</w:t>
      </w:r>
    </w:p>
    <w:p>
      <w:r>
        <w:rPr>
          <w:rFonts w:hint="eastAsia"/>
        </w:rPr>
        <w:tab/>
      </w:r>
      <w:r>
        <w:rPr>
          <w:rFonts w:hint="eastAsia"/>
        </w:rPr>
        <w:t>2）根据词的权重值，采用空间向量模型算法计算文档相关度得分。</w:t>
      </w:r>
    </w:p>
    <w:p/>
    <w:p>
      <w:r>
        <w:rPr>
          <w:rFonts w:hint="eastAsia"/>
        </w:rPr>
        <w:t>什么是词的权重？</w:t>
      </w:r>
    </w:p>
    <w:p>
      <w:r>
        <w:rPr>
          <w:rFonts w:hint="eastAsia"/>
        </w:rPr>
        <w:tab/>
      </w:r>
      <w:r>
        <w:rPr>
          <w:rFonts w:hint="eastAsia"/>
        </w:rPr>
        <w:t>通过索引部分的学习明确索引的最小单位是一个Term(索引词典中的一个词)，搜索也是要从Term中搜索，再根据Term找到文档，Term对文档的重要性称为权重，影响Term权重有两个因素：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Term Frequency (tf)：</w:t>
      </w:r>
    </w:p>
    <w:p>
      <w:r>
        <w:rPr>
          <w:rFonts w:hint="eastAsia"/>
        </w:rPr>
        <w:t xml:space="preserve">指此Term在此文档中出现了多少次。tf 越大说明越重要。 </w:t>
      </w:r>
    </w:p>
    <w:p>
      <w:r>
        <w:rPr>
          <w:rFonts w:hint="eastAsia"/>
        </w:rPr>
        <w:t>词(Term)在文档中出现的次数越多，说明此词(Term)对该文档越重要，如“Lucene”这个词，在文档中出现的次数很多，说明该文档主要就是讲Lucene技术的。</w:t>
      </w:r>
    </w:p>
    <w:p/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Document Frequency (df)</w:t>
      </w:r>
    </w:p>
    <w:p>
      <w:r>
        <w:rPr>
          <w:rFonts w:hint="eastAsia"/>
        </w:rPr>
        <w:t xml:space="preserve">即有多少文档包含次Term。df 越大说明越不重要。 </w:t>
      </w:r>
    </w:p>
    <w:p>
      <w:r>
        <w:rPr>
          <w:rFonts w:hint="eastAsia"/>
        </w:rPr>
        <w:tab/>
      </w:r>
      <w:r>
        <w:rPr>
          <w:rFonts w:hint="eastAsia"/>
        </w:rPr>
        <w:t>比如，在一篇英语文档中，this出现的次数更多，就说明越重要吗？不是的，有越多的文档包含此词(Term), 说明此词(Term)太普通，不足以区分这些文档，因而重要性越低。</w:t>
      </w:r>
    </w:p>
    <w:p>
      <w:r>
        <w:rPr>
          <w:rFonts w:hint="eastAsia"/>
        </w:rPr>
        <w:tab/>
      </w:r>
    </w:p>
    <w:p/>
    <w:p>
      <w:pPr>
        <w:pStyle w:val="3"/>
      </w:pPr>
      <w:bookmarkStart w:id="3" w:name="OLE_LINK31"/>
      <w:r>
        <w:rPr>
          <w:rFonts w:hint="eastAsia"/>
        </w:rPr>
        <w:t>设置boost</w:t>
      </w:r>
      <w:bookmarkEnd w:id="3"/>
      <w:r>
        <w:rPr>
          <w:rFonts w:hint="eastAsia"/>
        </w:rPr>
        <w:t>影响打分结果</w:t>
      </w:r>
    </w:p>
    <w:p>
      <w:r>
        <w:rPr>
          <w:rFonts w:hint="eastAsia"/>
        </w:rPr>
        <w:tab/>
      </w:r>
      <w:r>
        <w:rPr>
          <w:rFonts w:hint="eastAsia"/>
        </w:rPr>
        <w:t>boost是一个加权值（默认加权值为1.0f），它可以影响权重的计算。</w:t>
      </w:r>
    </w:p>
    <w:p>
      <w:r>
        <w:rPr>
          <w:rFonts w:hint="eastAsia"/>
        </w:rPr>
        <w:tab/>
      </w:r>
      <w:r>
        <w:rPr>
          <w:rFonts w:hint="eastAsia"/>
        </w:rPr>
        <w:t>在索引时对某个文档的Field域设置加权值高，在搜索时匹配到这个Field就可能排在前边。lucene在执行搜索时对某个域进行加权，在进行组合域查询时，匹配到加权值高的域最后计算的相关度得分就高。</w:t>
      </w:r>
    </w:p>
    <w:p>
      <w:r>
        <w:rPr>
          <w:rFonts w:hint="eastAsia"/>
        </w:rPr>
        <w:tab/>
      </w:r>
      <w:r>
        <w:rPr>
          <w:rFonts w:hint="eastAsia"/>
        </w:rPr>
        <w:t xml:space="preserve">如果希望某些文档更重要，当此文档中包含所要查询的词则应该得分较高，这样相关度排序可以排在前边，可以在创建索引时设定文档中某些域（Field）的boost值来实现，如果不进行设定，则Field Boost默认为1.0f。一旦设定，除非删除此文档，否则无法改变。 </w:t>
      </w:r>
    </w:p>
    <w:p>
      <w:r>
        <w:rPr>
          <w:rFonts w:hint="eastAsia"/>
        </w:rPr>
        <w:tab/>
      </w:r>
      <w:r>
        <w:rPr>
          <w:rFonts w:hint="eastAsia"/>
        </w:rPr>
        <w:t>代码：</w:t>
      </w:r>
    </w:p>
    <w:p>
      <w:r>
        <w:rPr>
          <w:rFonts w:hint="eastAsia"/>
        </w:rPr>
        <w:tab/>
      </w:r>
      <w:r>
        <w:rPr>
          <w:rFonts w:hint="eastAsia"/>
        </w:rPr>
        <w:t>field.</w:t>
      </w:r>
      <w:r>
        <w:t xml:space="preserve"> setBoost(</w:t>
      </w:r>
      <w:bookmarkStart w:id="4" w:name="OLE_LINK83"/>
      <w:bookmarkStart w:id="5" w:name="OLE_LINK82"/>
      <w:r>
        <w:rPr>
          <w:rFonts w:hint="eastAsia"/>
        </w:rPr>
        <w:t>XXX</w:t>
      </w:r>
      <w:bookmarkEnd w:id="4"/>
      <w:bookmarkEnd w:id="5"/>
      <w:r>
        <w:t>f);</w:t>
      </w:r>
      <w:r>
        <w:rPr>
          <w:rFonts w:hint="eastAsia"/>
        </w:rPr>
        <w:t xml:space="preserve"> XXX即权值。</w:t>
      </w:r>
    </w:p>
    <w:p/>
    <w:p/>
    <w:p>
      <w:r>
        <w:rPr>
          <w:rFonts w:hint="eastAsia"/>
        </w:rPr>
        <w:t>测试：</w:t>
      </w:r>
    </w:p>
    <w:p>
      <w:r>
        <w:rPr>
          <w:rFonts w:hint="eastAsia"/>
        </w:rPr>
        <w:t>可以将springmvc.txt的file_content加权值设置为10.0f，结果搜索spring时如果内容可以匹配到关键字就可以把springmvc.txt文件排在前边。</w:t>
      </w:r>
    </w:p>
    <w:p>
      <w:r>
        <w:rPr>
          <w:rFonts w:hint="eastAsia"/>
        </w:rPr>
        <w:t>代码：</w:t>
      </w:r>
    </w:p>
    <w:p>
      <w:r>
        <w:rPr>
          <w:rFonts w:hint="eastAsia"/>
        </w:rPr>
        <w:t>索引时设置boost加权值：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//设置加权值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(file_name.equals(</w:t>
      </w:r>
      <w:r>
        <w:rPr>
          <w:rFonts w:ascii="Consolas" w:hAnsi="Consolas" w:cs="Consolas"/>
          <w:color w:val="2A00FF"/>
          <w:kern w:val="0"/>
          <w:szCs w:val="21"/>
        </w:rPr>
        <w:t>"springmvc.txt"</w:t>
      </w:r>
      <w:r>
        <w:rPr>
          <w:rFonts w:ascii="Consolas" w:hAnsi="Consolas" w:cs="Consolas"/>
          <w:color w:val="000000"/>
          <w:kern w:val="0"/>
          <w:szCs w:val="21"/>
        </w:rPr>
        <w:t>)){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//设置比默认值 1.0大的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field_file_content.setBoost(20.0f);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(file_name.equals(</w:t>
      </w:r>
      <w:r>
        <w:rPr>
          <w:rFonts w:ascii="Consolas" w:hAnsi="Consolas" w:cs="Consolas"/>
          <w:color w:val="2A00FF"/>
          <w:kern w:val="0"/>
          <w:szCs w:val="21"/>
        </w:rPr>
        <w:t>"spring_README.txt"</w:t>
      </w:r>
      <w:r>
        <w:rPr>
          <w:rFonts w:ascii="Consolas" w:hAnsi="Consolas" w:cs="Consolas"/>
          <w:color w:val="000000"/>
          <w:kern w:val="0"/>
          <w:szCs w:val="21"/>
        </w:rPr>
        <w:t>)){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//设置比默认值 1.0大的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field_file_content.setBoost(</w:t>
      </w:r>
      <w:r>
        <w:rPr>
          <w:rFonts w:hint="eastAsia" w:ascii="Consolas" w:hAnsi="Consolas" w:cs="Consolas"/>
          <w:color w:val="000000"/>
          <w:kern w:val="0"/>
          <w:szCs w:val="21"/>
        </w:rPr>
        <w:t>3</w:t>
      </w:r>
      <w:r>
        <w:rPr>
          <w:rFonts w:ascii="Consolas" w:hAnsi="Consolas" w:cs="Consolas"/>
          <w:color w:val="000000"/>
          <w:kern w:val="0"/>
          <w:szCs w:val="21"/>
        </w:rPr>
        <w:t>0.0f);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//向文档中添加Field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document.add(field_file_content);</w:t>
      </w:r>
    </w:p>
    <w:p/>
    <w:p>
      <w:r>
        <w:rPr>
          <w:rFonts w:hint="eastAsia"/>
        </w:rPr>
        <w:t>搜索时：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设置组合查询域，如果匹配到一个域就返回记录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String[] fields = { </w:t>
      </w:r>
      <w:r>
        <w:rPr>
          <w:rFonts w:ascii="Consolas" w:hAnsi="Consolas" w:cs="Consolas"/>
          <w:color w:val="2A00FF"/>
          <w:kern w:val="0"/>
          <w:szCs w:val="21"/>
        </w:rPr>
        <w:t>"file_content"</w:t>
      </w:r>
      <w:r>
        <w:rPr>
          <w:rFonts w:ascii="Consolas" w:hAnsi="Consolas" w:cs="Consolas"/>
          <w:color w:val="000000"/>
          <w:kern w:val="0"/>
          <w:szCs w:val="21"/>
        </w:rPr>
        <w:t xml:space="preserve"> };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//设置评分,文件名称中包括关键字的评分高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/*Map&lt;String,Float&gt; boosts = new HashMap&lt;String,Float&gt;();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boosts.put("file_content", 3.0f);*/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创建查询解析器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QueryParser queryParser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MultiFieldQueryParser(fields,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StandardAnalyzer());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查询文件名、文件内容中包括“java”关键字的文档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Query query = queryParser.parse(</w:t>
      </w:r>
      <w:r>
        <w:rPr>
          <w:rFonts w:ascii="Consolas" w:hAnsi="Consolas" w:cs="Consolas"/>
          <w:color w:val="2A00FF"/>
          <w:kern w:val="0"/>
          <w:szCs w:val="21"/>
        </w:rPr>
        <w:t>"spring"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TopDocs topDocs = indexSearcher.search(query, 100);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ScoreDoc[] scoreDocs = topDocs.</w:t>
      </w:r>
      <w:r>
        <w:rPr>
          <w:rFonts w:ascii="Consolas" w:hAnsi="Consolas" w:cs="Consolas"/>
          <w:color w:val="0000C0"/>
          <w:kern w:val="0"/>
          <w:szCs w:val="21"/>
        </w:rPr>
        <w:t>scoreDocs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/>
    <w:p>
      <w:r>
        <w:rPr>
          <w:rFonts w:hint="eastAsia"/>
        </w:rPr>
        <w:t>结果：</w:t>
      </w:r>
    </w:p>
    <w:p>
      <w:r>
        <w:rPr>
          <w:rFonts w:hint="eastAsia"/>
        </w:rPr>
        <w:t>springmvc.txt排在最前边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6503035" cy="1448435"/>
            <wp:effectExtent l="0" t="0" r="12065" b="18415"/>
            <wp:docPr id="8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3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什么是</w:t>
      </w:r>
      <w:r>
        <w:rPr>
          <w:rFonts w:hint="eastAsia"/>
          <w:lang w:val="en-US" w:eastAsia="zh-CN"/>
        </w:rPr>
        <w:t>solr</w:t>
      </w:r>
    </w:p>
    <w:p>
      <w:pPr>
        <w:ind w:firstLine="420"/>
      </w:pPr>
      <w:r>
        <w:rPr>
          <w:rFonts w:hint="eastAsia"/>
        </w:rPr>
        <w:t xml:space="preserve">Solr 是Apache下的一个顶级开源项目，采用Java开发，它是基于Lucene的全文搜索服务器。Solr提供了比Lucene更为丰富的查询语言，同时实现了可配置、可扩展，并对索引、搜索性能进行了优化。 </w:t>
      </w:r>
    </w:p>
    <w:p>
      <w:pPr>
        <w:ind w:firstLine="420"/>
      </w:pPr>
      <w:r>
        <w:rPr>
          <w:rFonts w:hint="eastAsia"/>
        </w:rPr>
        <w:t>Solr可以独立运行，运行在Jetty、Tomcat等这些Servlet容器中，Solr 索引的实现方法很简单，用 POST 方法向 Solr 服务器发送一个描述 Field 及其内容的 XML 文档，Solr根据xml文档添加、删除、更新索引 。Solr 搜索只需要发送 HTTP GET 请求，然后对 Solr 返回Xml、json等格式的查询结果进行解析，组织页面布局。Solr不提供构建UI的功能，Solr提供了一个管理界面，通过管理界面可以查询Solr的配置和运行情况。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Solr与Lucene的区别：</w:t>
      </w:r>
    </w:p>
    <w:p>
      <w:pPr>
        <w:ind w:firstLine="420"/>
      </w:pPr>
      <w:bookmarkStart w:id="6" w:name="OLE_LINK11"/>
      <w:bookmarkStart w:id="7" w:name="OLE_LINK12"/>
      <w:r>
        <w:rPr>
          <w:rFonts w:hint="eastAsia"/>
        </w:rPr>
        <w:t>Lucene</w:t>
      </w:r>
      <w:bookmarkEnd w:id="6"/>
      <w:bookmarkEnd w:id="7"/>
      <w:r>
        <w:rPr>
          <w:rFonts w:hint="eastAsia"/>
        </w:rPr>
        <w:t>是一个开放源代码的全文检索引擎工具包，它不是一个完整的全文检索引擎，Lucene提供了完整的查询引擎和索引引擎，目的是为软件开发人员提供一个简单易用的工具包，以方便的在目标系统中实现全文检索的功能，或者以Lucene为基础构建全文检索引擎。</w:t>
      </w:r>
    </w:p>
    <w:p>
      <w:pPr>
        <w:ind w:firstLine="420"/>
      </w:pPr>
      <w:r>
        <w:rPr>
          <w:rFonts w:hint="eastAsia"/>
        </w:rPr>
        <w:t xml:space="preserve"> Solr的目标是打造一款企业级的搜索引擎系统，它是一个搜索引擎服务，可以独立运行，通过Solr可以非常快速的构建企业的搜索引擎，通过Solr也可以高效的完成站内搜索功能。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3196590"/>
            <wp:effectExtent l="0" t="0" r="2540" b="3810"/>
            <wp:docPr id="9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Solr安装及配置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Solr的下载</w:t>
      </w:r>
    </w:p>
    <w:p>
      <w:pPr>
        <w:ind w:firstLine="420"/>
      </w:pPr>
      <w:r>
        <w:rPr>
          <w:rFonts w:hint="eastAsia"/>
        </w:rPr>
        <w:t>从Solr官方网站（</w:t>
      </w:r>
      <w:r>
        <w:t>http://lucene.apache.org/solr/</w:t>
      </w:r>
      <w:r>
        <w:rPr>
          <w:rFonts w:hint="eastAsia"/>
        </w:rPr>
        <w:t xml:space="preserve"> ）下载Solr4.10.3，根据Solr的运行环境，Linux下需要下载</w:t>
      </w:r>
      <w:r>
        <w:t>lucene-4.10.3.tgz</w:t>
      </w:r>
      <w:r>
        <w:rPr>
          <w:rFonts w:hint="eastAsia"/>
        </w:rPr>
        <w:t>，windows下需要下载</w:t>
      </w:r>
      <w:r>
        <w:t>lucene-4.10.3.</w:t>
      </w:r>
      <w:r>
        <w:rPr>
          <w:rFonts w:hint="eastAsia"/>
        </w:rPr>
        <w:t>zip。</w:t>
      </w:r>
    </w:p>
    <w:p>
      <w:pPr>
        <w:ind w:firstLine="420"/>
      </w:pPr>
      <w:r>
        <w:rPr>
          <w:rFonts w:hint="eastAsia"/>
        </w:rPr>
        <w:t>Solr使用指南可参考：</w:t>
      </w:r>
      <w:r>
        <w:t>https://wiki.apache.org/solr/FrontPage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Solr的文件夹结构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将solr-4.10.3.zip解压：</w:t>
      </w:r>
    </w:p>
    <w:p>
      <w:pPr>
        <w:ind w:firstLine="42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2231390" cy="3028315"/>
            <wp:effectExtent l="0" t="0" r="16510" b="635"/>
            <wp:docPr id="9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bin：solr的运行脚本</w:t>
      </w:r>
    </w:p>
    <w:p>
      <w:pPr>
        <w:ind w:firstLine="420"/>
      </w:pPr>
      <w:r>
        <w:rPr>
          <w:rFonts w:hint="eastAsia"/>
        </w:rPr>
        <w:t>contrib：solr的一些贡献软件/插件，用于增强solr的功能。</w:t>
      </w:r>
    </w:p>
    <w:p>
      <w:pPr>
        <w:ind w:firstLine="420"/>
      </w:pPr>
      <w:r>
        <w:rPr>
          <w:rFonts w:hint="eastAsia"/>
        </w:rPr>
        <w:t>dist：该目录包含build过程中产生的war和jar文件，以及相关的依赖文件。</w:t>
      </w:r>
    </w:p>
    <w:p>
      <w:pPr>
        <w:ind w:firstLine="420"/>
      </w:pPr>
      <w:r>
        <w:rPr>
          <w:rFonts w:hint="eastAsia"/>
        </w:rPr>
        <w:t>docs：solr的API文档</w:t>
      </w:r>
    </w:p>
    <w:p>
      <w:pPr>
        <w:ind w:firstLine="420"/>
      </w:pPr>
      <w:r>
        <w:rPr>
          <w:rFonts w:hint="eastAsia"/>
        </w:rPr>
        <w:t>example：solr工程的例子目录：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ascii="Calibri" w:hAnsi="Calibri" w:cs="Calibri"/>
        </w:rPr>
        <w:t>example/solr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该目录是一个包含了默认配置信息的</w:t>
      </w:r>
      <w:r>
        <w:t>Solr</w:t>
      </w:r>
      <w:r>
        <w:rPr>
          <w:rFonts w:hint="eastAsia"/>
        </w:rPr>
        <w:t>的Core目录。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example/multicore：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该目录包含了在Solr的multicore中设置的多个Core目录。 </w:t>
      </w:r>
    </w:p>
    <w:p>
      <w:pPr>
        <w:pStyle w:val="20"/>
        <w:numPr>
          <w:ilvl w:val="0"/>
          <w:numId w:val="8"/>
        </w:numPr>
        <w:ind w:firstLineChars="0"/>
      </w:pPr>
      <w:r>
        <w:t>example</w:t>
      </w:r>
      <w:r>
        <w:rPr>
          <w:rFonts w:ascii="Calibri" w:hAnsi="Calibri" w:cs="Calibri"/>
        </w:rPr>
        <w:t>/webapps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 xml:space="preserve">    该目录中包括一个solr.war，该war可作为solr的运行实例工程。</w:t>
      </w:r>
    </w:p>
    <w:p>
      <w:pPr>
        <w:ind w:firstLine="420"/>
      </w:pPr>
      <w:r>
        <w:rPr>
          <w:rFonts w:hint="eastAsia"/>
        </w:rPr>
        <w:t>licenses：solr相关的一些许可信息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</w:t>
      </w:r>
    </w:p>
    <w:p>
      <w:pPr>
        <w:ind w:firstLine="420"/>
      </w:pPr>
      <w:r>
        <w:rPr>
          <w:rFonts w:hint="eastAsia"/>
        </w:rPr>
        <w:t>solr 需要运行在一个Servlet容器中，Solr4.10.3要求jdk使用1.7以上，Solr默认提供Jetty（java写的Servlet容器），本教程使用Tocmat作为Servlet容器，环境如下：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Solr：Solr4.10.3</w:t>
      </w:r>
    </w:p>
    <w:p>
      <w:pPr>
        <w:ind w:firstLine="420"/>
      </w:pPr>
      <w:r>
        <w:rPr>
          <w:rFonts w:hint="eastAsia"/>
        </w:rPr>
        <w:t>Jdk：jdk1.7.0_72</w:t>
      </w:r>
    </w:p>
    <w:p>
      <w:pPr>
        <w:ind w:firstLine="420"/>
      </w:pPr>
      <w:r>
        <w:rPr>
          <w:rFonts w:hint="eastAsia"/>
        </w:rPr>
        <w:t>Tomcat：</w:t>
      </w:r>
      <w:r>
        <w:t>apache-tomcat-7.0.53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Solr整合tomcat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 Home与SolrCore</w:t>
      </w:r>
    </w:p>
    <w:p>
      <w:pPr>
        <w:rPr>
          <w:rFonts w:hint="eastAsia"/>
        </w:rPr>
      </w:pPr>
      <w:r>
        <w:rPr>
          <w:rFonts w:hint="eastAsia"/>
        </w:rPr>
        <w:t>创建一个</w:t>
      </w:r>
      <w:bookmarkStart w:id="8" w:name="OLE_LINK23"/>
      <w:bookmarkStart w:id="9" w:name="OLE_LINK24"/>
      <w:r>
        <w:rPr>
          <w:rFonts w:hint="eastAsia"/>
        </w:rPr>
        <w:t>Solr home目录，SolrHome是Solr运行的主目录，目录中包括了运行Solr实例所有的配置文件和数据</w:t>
      </w:r>
      <w:bookmarkEnd w:id="8"/>
      <w:bookmarkEnd w:id="9"/>
      <w:r>
        <w:rPr>
          <w:rFonts w:hint="eastAsia"/>
        </w:rPr>
        <w:t>文件，Solr实例就是SolrCore，一个SolrHome可以包括多个SolrCore（</w:t>
      </w:r>
      <w:bookmarkStart w:id="10" w:name="OLE_LINK117"/>
      <w:bookmarkStart w:id="11" w:name="OLE_LINK118"/>
      <w:r>
        <w:rPr>
          <w:rFonts w:hint="eastAsia"/>
        </w:rPr>
        <w:t>Solr实例</w:t>
      </w:r>
      <w:bookmarkEnd w:id="10"/>
      <w:bookmarkEnd w:id="11"/>
      <w:r>
        <w:rPr>
          <w:rFonts w:hint="eastAsia"/>
        </w:rPr>
        <w:t>），每个SolrCore提供单独的搜索和索引服务。</w:t>
      </w:r>
    </w:p>
    <w:p>
      <w:pPr>
        <w:rPr>
          <w:rFonts w:hint="eastAsia"/>
        </w:rPr>
      </w:pPr>
    </w:p>
    <w:p>
      <w:r>
        <w:t>example\solr</w:t>
      </w:r>
      <w:r>
        <w:rPr>
          <w:rFonts w:hint="eastAsia"/>
        </w:rPr>
        <w:t>是一个solr home目录结构，如下：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1760855" cy="1371600"/>
            <wp:effectExtent l="0" t="0" r="10795" b="0"/>
            <wp:docPr id="10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上图中“collection1”是一个SolrCore（Solr实例）目录 ，目录内容如下所示：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1678940" cy="1269365"/>
            <wp:effectExtent l="0" t="0" r="16510" b="6985"/>
            <wp:docPr id="9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说明：</w:t>
      </w:r>
    </w:p>
    <w:p>
      <w:r>
        <w:rPr>
          <w:rFonts w:hint="eastAsia"/>
        </w:rPr>
        <w:t>collection1：叫做一个Solr运行实例</w:t>
      </w:r>
      <w:bookmarkStart w:id="12" w:name="OLE_LINK27"/>
      <w:bookmarkStart w:id="13" w:name="OLE_LINK25"/>
      <w:r>
        <w:rPr>
          <w:rFonts w:hint="eastAsia"/>
        </w:rPr>
        <w:t>SolrCore</w:t>
      </w:r>
      <w:bookmarkEnd w:id="12"/>
      <w:bookmarkEnd w:id="13"/>
      <w:r>
        <w:rPr>
          <w:rFonts w:hint="eastAsia"/>
        </w:rPr>
        <w:t>，SolrCore</w:t>
      </w:r>
      <w:r>
        <w:rPr>
          <w:rFonts w:hint="eastAsia"/>
          <w:kern w:val="0"/>
        </w:rPr>
        <w:t>名称不固定</w:t>
      </w:r>
      <w:r>
        <w:rPr>
          <w:rFonts w:hint="eastAsia"/>
        </w:rPr>
        <w:t>，一个solr运行实例对外单独提供索引和搜索接口。</w:t>
      </w:r>
    </w:p>
    <w:p>
      <w:r>
        <w:rPr>
          <w:rFonts w:hint="eastAsia"/>
        </w:rPr>
        <w:t>solrHome中可以创建多个solr运行实例SolrCore。</w:t>
      </w:r>
    </w:p>
    <w:p>
      <w:r>
        <w:rPr>
          <w:rFonts w:hint="eastAsia"/>
        </w:rPr>
        <w:t>一个solr的运行实例对应一个索引目录。</w:t>
      </w:r>
    </w:p>
    <w:p>
      <w:r>
        <w:rPr>
          <w:rFonts w:hint="eastAsia"/>
        </w:rPr>
        <w:t>conf是SolrCore的配置文件目录 。</w:t>
      </w:r>
    </w:p>
    <w:p>
      <w:r>
        <w:rPr>
          <w:rFonts w:hint="eastAsia"/>
        </w:rPr>
        <w:t>data目录存放索引文件需要创建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第一步：安装tomcat。D:\temp\apache-tomcat-7.0.53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第二步：把solr的war包复制到tomcat 的webapp目录下。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把\solr-4.10.3\dist\solr-4.10.3.war复制到D:\temp\apache-tomcat-7.0.53\webapps下。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改名为solr.war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第三步：solr.war解压。使用压缩工具解压或者启动tomcat自动解压。解压之后删除solr.war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第四步：把\solr-4.10.3\example\lib\ext目录下的所有的jar包添加到solr工程中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第五步：配置solrHome和solrCore。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创建一个solrhome（存放solr所有配置文件的一个文件夹）。\solr-4.10.3\example\solr目录就是一个标准的solrhome。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把\solr-4.10.3\example\solr文件夹复制到D:\temp\0108路径下，改名为solrhome，改名不是必须的，是为了便于理解。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在solrhome下有一个文件夹叫做collection1这就是一个solrcore。就是一个solr的实例。一个solrcore相当于mysql中一个数据库。Solrcore之间是相互隔离。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在solrcore中有一个文件夹叫做conf，包含了索引solr实例的配置信息。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在conf文件夹下有一个solrconfig.xml。配置实例的相关信息。</w:t>
      </w:r>
      <w:r>
        <w:rPr>
          <w:rFonts w:hint="eastAsia"/>
          <w:b/>
          <w:bCs/>
          <w:color w:val="FF0000"/>
          <w:lang w:val="en-US" w:eastAsia="zh-CN"/>
        </w:rPr>
        <w:t>如果使用默认配置可以不用做任何修改。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Xml的配置信息：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Lib</w:t>
      </w:r>
      <w:r>
        <w:rPr>
          <w:rFonts w:hint="eastAsia"/>
          <w:lang w:val="en-US" w:eastAsia="zh-CN"/>
        </w:rPr>
        <w:t>：solr服务依赖的扩展包，默认的路径是collection1\lib文件夹，如果没有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就创建一个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dataDir</w:t>
      </w:r>
      <w:r>
        <w:rPr>
          <w:rFonts w:hint="eastAsia"/>
          <w:lang w:val="en-US" w:eastAsia="zh-CN"/>
        </w:rPr>
        <w:t>：配置了索引库的存放路径。默认路径是collection1\data文件夹，如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果data文件夹，会自动创建。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requestHandler：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446905" cy="1424305"/>
            <wp:effectExtent l="0" t="0" r="10795" b="4445"/>
            <wp:docPr id="10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31665" cy="1575435"/>
            <wp:effectExtent l="0" t="0" r="6985" b="5715"/>
            <wp:docPr id="10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第六步：告诉solr服务器配置文件也就是solrHome的位置。修改web.xml使用jndi的方式告诉solr服务器。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Solr/home名称必须是固定的。</w:t>
      </w:r>
    </w:p>
    <w:p>
      <w:r>
        <w:drawing>
          <wp:inline distT="0" distB="0" distL="114300" distR="114300">
            <wp:extent cx="5269230" cy="1898650"/>
            <wp:effectExtent l="0" t="0" r="7620" b="6350"/>
            <wp:docPr id="10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623695"/>
            <wp:effectExtent l="0" t="0" r="3175" b="14605"/>
            <wp:docPr id="10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第七步：启动tomcat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第八步：访问http://localhost:8080/solr/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Solr后台管理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管理界面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2918460"/>
            <wp:effectExtent l="0" t="0" r="2540" b="15240"/>
            <wp:docPr id="9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</w:t>
      </w:r>
    </w:p>
    <w:p>
      <w:pPr>
        <w:rPr>
          <w:rFonts w:hint="eastAsia"/>
        </w:rPr>
      </w:pPr>
      <w:r>
        <w:rPr>
          <w:rFonts w:hint="eastAsia"/>
        </w:rPr>
        <w:t>仪表盘，显示了该Solr实例开始启动运行的时间、版本、系统资源、jvm等信息。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</w:t>
      </w:r>
    </w:p>
    <w:p>
      <w:r>
        <w:rPr>
          <w:rFonts w:hint="eastAsia"/>
        </w:rPr>
        <w:t>Solr运行日志信息</w:t>
      </w:r>
    </w:p>
    <w:p>
      <w:pPr>
        <w:ind w:firstLine="420"/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Admin</w:t>
      </w:r>
    </w:p>
    <w:p>
      <w:pPr>
        <w:ind w:firstLine="420"/>
      </w:pPr>
      <w:r>
        <w:rPr>
          <w:rFonts w:hint="eastAsia"/>
        </w:rPr>
        <w:t>Solr Core的管理界面。Solr Core 是Solr的一个独立运行实例单位，它可以对外提供索引和搜索服务，一个Solr工程可以运行多个SolrCore（Solr实例），一个Core对应一个索引目录。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添加solrcore：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第一步：复制collection1改名为collection2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第二步：修改core.properties。name=collection2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第三步：重启tomcat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properties</w:t>
      </w:r>
    </w:p>
    <w:p>
      <w:r>
        <w:rPr>
          <w:rFonts w:hint="eastAsia"/>
        </w:rPr>
        <w:t>Solr在JVM 运行环境中的属性信息，包括类路径、文件编码、jvm内存设置等信息。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Tread Dump</w:t>
      </w:r>
    </w:p>
    <w:p>
      <w:pPr>
        <w:rPr>
          <w:rFonts w:hint="eastAsia"/>
        </w:rPr>
      </w:pPr>
      <w:r>
        <w:rPr>
          <w:rFonts w:hint="eastAsia"/>
        </w:rPr>
        <w:t>显示Solr Server中当前活跃线程信息，同时也可以跟踪线程运行栈信息。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selector</w:t>
      </w:r>
    </w:p>
    <w:p>
      <w:pPr>
        <w:ind w:firstLine="420"/>
      </w:pPr>
      <w:r>
        <w:rPr>
          <w:rFonts w:hint="eastAsia"/>
        </w:rPr>
        <w:t>选择一个SolrCore进行详细操作，如下：</w:t>
      </w:r>
    </w:p>
    <w:p>
      <w:pPr>
        <w:ind w:firstLine="42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1550670" cy="3248025"/>
            <wp:effectExtent l="0" t="0" r="11430" b="9525"/>
            <wp:docPr id="10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</w:t>
      </w:r>
    </w:p>
    <w:p>
      <w:pPr>
        <w:ind w:firstLine="42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850900"/>
            <wp:effectExtent l="0" t="0" r="2540" b="6350"/>
            <wp:docPr id="10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通过此界面可以测试索引分析器和搜索分析器的执行情况。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Dataimport</w:t>
      </w:r>
    </w:p>
    <w:p>
      <w:pPr>
        <w:ind w:firstLine="420"/>
      </w:pPr>
      <w:r>
        <w:rPr>
          <w:rFonts w:hint="eastAsia"/>
        </w:rPr>
        <w:t>可以定义数据导入处理器，从关系数据库将数据导入 到Solr索引库中。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</w:t>
      </w:r>
    </w:p>
    <w:p>
      <w:pPr>
        <w:ind w:firstLine="420"/>
      </w:pPr>
      <w:r>
        <w:rPr>
          <w:rFonts w:hint="eastAsia"/>
        </w:rPr>
        <w:t>通过此菜单可以创建索引、更新索引、删除索引等操作，界面如下：</w:t>
      </w: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45100" cy="4806315"/>
            <wp:effectExtent l="0" t="0" r="12700" b="13335"/>
            <wp:docPr id="10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/update表示更新索引，solr默认根据id（唯一约束）域来更新Document的内容，如果根据id值搜索不到id域则会执行添加操作，如果找到则更新。</w:t>
      </w:r>
    </w:p>
    <w:p>
      <w:pPr>
        <w:pStyle w:val="4"/>
        <w:tabs>
          <w:tab w:val="left" w:pos="7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</w:t>
      </w:r>
    </w:p>
    <w:p>
      <w:pPr>
        <w:ind w:firstLine="42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584575" cy="5494020"/>
            <wp:effectExtent l="0" t="0" r="15875" b="11430"/>
            <wp:docPr id="1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549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通过/select执行搜索索引，必须指定“q”查询条件方可搜索。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Solr管理索引库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添加/更新文档</w:t>
      </w:r>
    </w:p>
    <w:p>
      <w:r>
        <w:drawing>
          <wp:inline distT="0" distB="0" distL="114300" distR="114300">
            <wp:extent cx="5009515" cy="3685540"/>
            <wp:effectExtent l="0" t="0" r="635" b="10160"/>
            <wp:docPr id="12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删除文档</w:t>
      </w:r>
    </w:p>
    <w:p>
      <w:pPr>
        <w:ind w:firstLine="420"/>
      </w:pPr>
      <w:r>
        <w:rPr>
          <w:rFonts w:hint="eastAsia"/>
        </w:rPr>
        <w:t>删除索引格式如下：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1） 删除制定ID的索引 </w:t>
      </w:r>
      <w:bookmarkStart w:id="14" w:name="OLE_LINK70"/>
      <w:bookmarkStart w:id="15" w:name="OLE_LINK69"/>
    </w:p>
    <w:p>
      <w:pPr>
        <w:ind w:firstLine="420"/>
      </w:pPr>
      <w:bookmarkStart w:id="16" w:name="OLE_LINK76"/>
      <w:bookmarkStart w:id="17" w:name="OLE_LINK75"/>
      <w:r>
        <w:rPr>
          <w:rFonts w:hint="eastAsia"/>
        </w:rPr>
        <w:t>&lt;delete&gt;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&lt;id&gt;8&lt;/id&gt;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&lt;/delete&gt;</w:t>
      </w:r>
      <w:bookmarkEnd w:id="14"/>
      <w:bookmarkEnd w:id="15"/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&lt;commit/&gt;</w:t>
      </w:r>
    </w:p>
    <w:bookmarkEnd w:id="16"/>
    <w:bookmarkEnd w:id="17"/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2） 删除查询到的索引数据 </w:t>
      </w:r>
    </w:p>
    <w:p>
      <w:pPr>
        <w:ind w:firstLine="420"/>
      </w:pPr>
      <w:r>
        <w:rPr>
          <w:rFonts w:hint="eastAsia"/>
        </w:rPr>
        <w:t>&lt;delete&gt;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&lt;query&gt;product_catalog_name:幽默杂货&lt;/query&gt;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&lt;/delete&gt;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&lt;commit/&gt;</w:t>
      </w:r>
    </w:p>
    <w:p>
      <w:pPr>
        <w:ind w:firstLine="420"/>
      </w:pPr>
      <w:r>
        <w:rPr>
          <w:rFonts w:hint="eastAsia"/>
        </w:rPr>
        <w:t>3） 删除所有索引数据</w:t>
      </w:r>
    </w:p>
    <w:p>
      <w:pPr>
        <w:ind w:firstLine="420"/>
      </w:pPr>
      <w:r>
        <w:rPr>
          <w:rFonts w:hint="eastAsia"/>
        </w:rPr>
        <w:t xml:space="preserve"> </w:t>
      </w:r>
      <w:bookmarkStart w:id="18" w:name="OLE_LINK67"/>
      <w:bookmarkStart w:id="19" w:name="OLE_LINK68"/>
      <w:r>
        <w:rPr>
          <w:rFonts w:hint="eastAsia"/>
        </w:rPr>
        <w:t>&lt;delete&gt;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&lt;query&gt;*:*&lt;/query&gt;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&lt;/delete&gt;</w:t>
      </w:r>
      <w:bookmarkEnd w:id="18"/>
      <w:bookmarkEnd w:id="19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&lt;commit/&gt;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查询索引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使用SolrJ管理索引库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什么是solrJ</w:t>
      </w:r>
    </w:p>
    <w:p>
      <w:pPr>
        <w:ind w:firstLine="420"/>
      </w:pPr>
      <w:r>
        <w:rPr>
          <w:rFonts w:hint="eastAsia"/>
        </w:rPr>
        <w:t>solrj是访问Solr服务的java客户端，提供索引和搜索的请求方法，SolrJ通常在嵌入在业务系统中，通过</w:t>
      </w:r>
      <w:bookmarkStart w:id="20" w:name="OLE_LINK71"/>
      <w:bookmarkStart w:id="21" w:name="OLE_LINK72"/>
      <w:r>
        <w:rPr>
          <w:rFonts w:hint="eastAsia"/>
        </w:rPr>
        <w:t>SolrJ</w:t>
      </w:r>
      <w:bookmarkEnd w:id="20"/>
      <w:bookmarkEnd w:id="21"/>
      <w:r>
        <w:rPr>
          <w:rFonts w:hint="eastAsia"/>
        </w:rPr>
        <w:t>的API接口操作Solr服务，如下图：</w:t>
      </w:r>
    </w:p>
    <w:p>
      <w:pPr>
        <w:ind w:firstLine="420"/>
      </w:pP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5274310" cy="2511425"/>
                <wp:effectExtent l="0" t="0" r="0" b="0"/>
                <wp:docPr id="118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511425"/>
                          <a:chOff x="2360" y="3781"/>
                          <a:chExt cx="7200" cy="3428"/>
                        </a:xfrm>
                      </wpg:grpSpPr>
                      <wps:wsp>
                        <wps:cNvPr id="110" name="Picture 36"/>
                        <wps:cNvSpPr>
                          <a:spLocks noChangeAspect="1" noTextEdit="1"/>
                        </wps:cNvSpPr>
                        <wps:spPr>
                          <a:xfrm>
                            <a:off x="2360" y="3781"/>
                            <a:ext cx="7200" cy="3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1" name="Flowchart: Magnetic Disk 37"/>
                        <wps:cNvSpPr/>
                        <wps:spPr>
                          <a:xfrm>
                            <a:off x="7956" y="4861"/>
                            <a:ext cx="1379" cy="824"/>
                          </a:xfrm>
                          <a:prstGeom prst="flowChartMagneticDisk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999999"/>
                              </a:gs>
                            </a:gsLst>
                            <a:lin ang="5400000" scaled="1"/>
                            <a:tileRect/>
                          </a:gradFill>
                          <a:ln w="12700" cap="flat" cmpd="sng">
                            <a:solidFill>
                              <a:srgbClr val="66666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Index索引库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2" name="Rounded Rectangle 38"/>
                        <wps:cNvSpPr/>
                        <wps:spPr>
                          <a:xfrm>
                            <a:off x="2682" y="4513"/>
                            <a:ext cx="1790" cy="17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4BACC6"/>
                          </a:solidFill>
                          <a:ln w="38100" cap="flat" cmpd="sng">
                            <a:solidFill>
                              <a:srgbClr val="F2F2F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javaEE应用程序</w:t>
                              </w:r>
                            </w:p>
                            <w:p/>
                            <w:p/>
                            <w:p>
                              <w:r>
                                <w:rPr>
                                  <w:rFonts w:hint="eastAsia"/>
                                </w:rPr>
                                <w:t>SolrJ程序客户端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113" name="Rounded Rectangle 39"/>
                        <wps:cNvSpPr/>
                        <wps:spPr>
                          <a:xfrm>
                            <a:off x="5579" y="4513"/>
                            <a:ext cx="1519" cy="17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BBB59"/>
                          </a:solidFill>
                          <a:ln w="38100" cap="flat" cmpd="sng">
                            <a:solidFill>
                              <a:srgbClr val="F2F2F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28398" dir="3806096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Solr服务</w:t>
                              </w:r>
                            </w:p>
                            <w:p/>
                            <w:p>
                              <w:r>
                                <w:rPr>
                                  <w:rFonts w:hint="eastAsia"/>
                                </w:rPr>
                                <w:t>Tomcat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Right Arrow 40"/>
                        <wps:cNvSpPr/>
                        <wps:spPr>
                          <a:xfrm>
                            <a:off x="4592" y="5164"/>
                            <a:ext cx="847" cy="402"/>
                          </a:xfrm>
                          <a:prstGeom prst="rightArrow">
                            <a:avLst>
                              <a:gd name="adj1" fmla="val 50000"/>
                              <a:gd name="adj2" fmla="val 52674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5" name="Right Arrow 41"/>
                        <wps:cNvSpPr/>
                        <wps:spPr>
                          <a:xfrm>
                            <a:off x="7098" y="5110"/>
                            <a:ext cx="847" cy="401"/>
                          </a:xfrm>
                          <a:prstGeom prst="rightArrow">
                            <a:avLst>
                              <a:gd name="adj1" fmla="val 50000"/>
                              <a:gd name="adj2" fmla="val 52805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Quad Arrow 42"/>
                        <wps:cNvSpPr txBox="1"/>
                        <wps:spPr>
                          <a:xfrm>
                            <a:off x="3216" y="4014"/>
                            <a:ext cx="271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通过SolrJ请求Solr服务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7" name="Quad Arrow 43"/>
                        <wps:cNvSpPr txBox="1"/>
                        <wps:spPr>
                          <a:xfrm>
                            <a:off x="6439" y="4014"/>
                            <a:ext cx="2714" cy="4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最终Solr完在索引和搜索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o:spt="203" style="height:197.75pt;width:415.3pt;" coordorigin="2360,3781" coordsize="7200,3428" o:gfxdata="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">
                <o:lock v:ext="edit" aspectratio="f"/>
                <v:rect id="Picture 36" o:spid="_x0000_s1026" o:spt="1" style="position:absolute;left:2360;top:3781;height:3428;width:7200;" filled="f" stroked="f" coordsize="21600,21600" o:gfxdata="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UKQ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shape id="Flowchart: Magnetic Disk 37" o:spid="_x0000_s1026" o:spt="132" type="#_x0000_t132" style="position:absolute;left:7956;top:4861;height:824;width:1379;" fillcolor="#FFFFFF" filled="t" stroked="t" coordsize="21600,21600" o:gfxdata="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heKWK2AAAA3AAAAA8A&#10;AAAAAAAAAQAgAAAAIgAAAGRycy9kb3ducmV2LnhtbFBLAQIUABQAAAAIAIdO4kAzLwWeOwAAADkA&#10;AAAQAAAAAAAAAAEAIAAAAAUBAABkcnMvc2hhcGV4bWwueG1sUEsFBgAAAAAGAAYAWwEAAK8DAAAA&#10;AA==&#10;">
                  <v:fill type="gradient" on="t" color2="#999999" focus="100%" focussize="0,0"/>
                  <v:stroke weight="1pt" color="#666666" joinstyle="round"/>
                  <v:imagedata o:title=""/>
                  <o:lock v:ext="edit" aspectratio="f"/>
                  <v:shadow on="t" color="#7F7F7F" opacity="32768f" offset="1pt,2pt" origin="0f,0f" matrix="65536f,0f,0f,65536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Index索引库</w:t>
                        </w:r>
                      </w:p>
                    </w:txbxContent>
                  </v:textbox>
                </v:shape>
                <v:roundrect id="Rounded Rectangle 38" o:spid="_x0000_s1026" o:spt="2" style="position:absolute;left:2682;top:4513;height:1747;width:1790;" fillcolor="#4BACC6" filled="t" stroked="t" coordsize="21600,21600" arcsize="0.166666666666667" o:gfxdata="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wX3m8AAAA&#10;3A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2F2F2" joinstyle="round"/>
                  <v:imagedata o:title=""/>
                  <o:lock v:ext="edit" aspectratio="f"/>
                  <v:shadow on="t" color="#205867" opacity="32768f" offset="1pt,2pt" origin="0f,0f" matrix="65536f,0f,0f,65536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javaEE应用程序</w:t>
                        </w:r>
                      </w:p>
                      <w:p/>
                      <w:p/>
                      <w:p>
                        <w:r>
                          <w:rPr>
                            <w:rFonts w:hint="eastAsia"/>
                          </w:rPr>
                          <w:t>SolrJ程序客户端</w:t>
                        </w:r>
                      </w:p>
                      <w:p/>
                    </w:txbxContent>
                  </v:textbox>
                </v:roundrect>
                <v:roundrect id="Rounded Rectangle 39" o:spid="_x0000_s1026" o:spt="2" style="position:absolute;left:5579;top:4513;height:1747;width:1519;" fillcolor="#9BBB59" filled="t" stroked="t" coordsize="21600,21600" arcsize="0.166666666666667" o:gfxdata="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PgKq5AAAA3AAA&#10;AA8AAAAAAAAAAQAgAAAAIgAAAGRycy9kb3ducmV2LnhtbFBLAQIUABQAAAAIAIdO4kAzLwWeOwAA&#10;ADkAAAAQAAAAAAAAAAEAIAAAAAgBAABkcnMvc2hhcGV4bWwueG1sUEsFBgAAAAAGAAYAWwEAALID&#10;AAAAAA==&#10;">
                  <v:fill on="t" focussize="0,0"/>
                  <v:stroke weight="3pt" color="#F2F2F2" joinstyle="round"/>
                  <v:imagedata o:title=""/>
                  <o:lock v:ext="edit" aspectratio="f"/>
                  <v:shadow on="t" color="#4E6128" opacity="32768f" offset="1pt,2pt" origin="0f,0f" matrix="65536f,0f,0f,65536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Solr服务</w:t>
                        </w:r>
                      </w:p>
                      <w:p/>
                      <w:p>
                        <w:r>
                          <w:rPr>
                            <w:rFonts w:hint="eastAsia"/>
                          </w:rPr>
                          <w:t>Tomcat</w:t>
                        </w:r>
                      </w:p>
                    </w:txbxContent>
                  </v:textbox>
                </v:roundrect>
                <v:shape id="Right Arrow 40" o:spid="_x0000_s1026" o:spt="13" type="#_x0000_t13" style="position:absolute;left:4592;top:5164;height:402;width:847;" fillcolor="#FFFFFF" filled="t" stroked="t" coordsize="21600,21600" o:gfxdata="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GV974A&#10;AADcAAAADwAAAAAAAAABACAAAAAiAAAAZHJzL2Rvd25yZXYueG1sUEsBAhQAFAAAAAgAh07iQDMv&#10;BZ47AAAAOQAAABAAAAAAAAAAAQAgAAAADQEAAGRycy9zaGFwZXhtbC54bWxQSwUGAAAAAAYABgBb&#10;AQAAtwMAAAAA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Right Arrow 41" o:spid="_x0000_s1026" o:spt="13" type="#_x0000_t13" style="position:absolute;left:7098;top:5110;height:401;width:847;" fillcolor="#FFFFFF" filled="t" stroked="t" coordsize="21600,21600" o:gfxdata="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0wbL4A&#10;AADcAAAADwAAAAAAAAABACAAAAAiAAAAZHJzL2Rvd25yZXYueG1sUEsBAhQAFAAAAAgAh07iQDMv&#10;BZ47AAAAOQAAABAAAAAAAAAAAQAgAAAADQEAAGRycy9zaGFwZXhtbC54bWxQSwUGAAAAAAYABgBb&#10;AQAAtwMAAAAA&#10;" adj="16201,5400">
                  <v:fill on="t" focussize="0,0"/>
                  <v:stroke color="#000000" joinstyle="miter"/>
                  <v:imagedata o:title=""/>
                  <o:lock v:ext="edit" aspectratio="f"/>
                </v:shape>
                <v:shape id="Quad Arrow 42" o:spid="_x0000_s1026" o:spt="202" type="#_x0000_t202" style="position:absolute;left:3216;top:4014;height:424;width:2714;" fillcolor="#FFFFFF" filled="t" stroked="t" coordsize="21600,21600" o:gfxdata="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8pCZ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通过SolrJ请求Solr服务</w:t>
                        </w:r>
                      </w:p>
                    </w:txbxContent>
                  </v:textbox>
                </v:shape>
                <v:shape id="Quad Arrow 43" o:spid="_x0000_s1026" o:spt="202" type="#_x0000_t202" style="position:absolute;left:6439;top:4014;height:424;width:2714;" fillcolor="#FFFFFF" filled="t" stroked="t" coordsize="21600,21600" o:gfxdata="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vjUC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最终Solr完在索引和搜索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依赖的jar包</w:t>
      </w:r>
    </w:p>
    <w:p>
      <w:r>
        <w:drawing>
          <wp:inline distT="0" distB="0" distL="114300" distR="114300">
            <wp:extent cx="5272405" cy="3395345"/>
            <wp:effectExtent l="0" t="0" r="4445" b="14605"/>
            <wp:docPr id="13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4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添加文档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实现步骤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第一步：创建一个java工程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第二步：导入jar包。包括solrJ的jar包。还需要</w:t>
      </w:r>
    </w:p>
    <w:p>
      <w:r>
        <w:drawing>
          <wp:inline distT="0" distB="0" distL="114300" distR="114300">
            <wp:extent cx="5272405" cy="2228850"/>
            <wp:effectExtent l="0" t="0" r="4445" b="0"/>
            <wp:docPr id="13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4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第三步：和</w:t>
      </w:r>
      <w:r>
        <w:rPr>
          <w:rFonts w:hint="eastAsia"/>
          <w:lang w:val="en-US" w:eastAsia="zh-CN"/>
        </w:rPr>
        <w:t>Solr服务器建立连接。HttpSolrServer对象建立连接。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第四步：创建一个SolrInputDocument对象，然后添加域。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第五步：将SolrInputDocument添加到索引库。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第六步：提交。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//向索引库中添加索引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addDocument()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//和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solr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服务器创建连接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//参数：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solr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服务器的地址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SolrServer solrServer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HttpSolrServer(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"http://localhost:8080/solr"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//创建一个文档对象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SolrInputDocument document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SolrInputDocument();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//向文档中添加域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//第一个参数：域的名称，域的名称必须是在schema.xml中定义的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//第二个参数：域的值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document.addField(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"c0001"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document.addField(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"title_ik"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"使用solrJ添加的文档"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document.addField(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"content_ik"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"文档的内容"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document.addField(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"product_name"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"商品名称"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//把document对象添加到索引库中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solrServer.add(document);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//提交修改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solrServer.commit();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根据id删除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//删除文档，根据id删除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deleteDocumentByid()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SolrServer solrServer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HttpSolrServer(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"http://localhost:8080/solr"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//根据id删除文档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solrServer.deleteById(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"c0001"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//提交修改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solrServer.commit();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根据查询删除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查询语法完全支持Lucene的查询语法。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//根据查询条件删除文档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deleteDocumentByQuery()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SolrServer solrServer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HttpSolrServer(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"http://localhost:8080/solr"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//根据查询条件删除文档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solrServer.deleteByQuery(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"*:*"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//提交修改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solrServer.commit();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在solrJ中修改没有对应的update方法，只有add方法，只需要添加一条新的文档，和被修改的文档id一致就，可以修改了。本质上就是先删除后添加。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查询文档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//查询索引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queryIndex()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SolrServer solrServer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HttpSolrServer(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"http://localhost:8080/solr"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//创建一个query对象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SolrQuery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//设置查询条件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query.setQuery(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"*:*"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//执行查询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QueryResponse queryResponse = solrServer.query(query);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//取查询结果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SolrDocumentList solrDocumentList = queryResponse.getResults();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//共查询到商品数量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"共查询到商品数量:"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solrDocumentList.getNumFound());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//遍历查询的结果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(SolrDocument solrDocument : solrDocumentList)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.println(solrDocument.get(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.println(solrDocument.get(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"product_name"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System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.println(solrDocument.get(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"product_price"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.println(solrDocument.get(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"product_catalog_name"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.println(solrDocument.get(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"product_picture"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-74930</wp:posOffset>
          </wp:positionV>
          <wp:extent cx="7647940" cy="548640"/>
          <wp:effectExtent l="0" t="0" r="10160" b="3810"/>
          <wp:wrapNone/>
          <wp:docPr id="95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94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" name="图片 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99A"/>
    <w:multiLevelType w:val="multilevel"/>
    <w:tmpl w:val="0651799A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1">
    <w:nsid w:val="23396797"/>
    <w:multiLevelType w:val="multilevel"/>
    <w:tmpl w:val="233967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abstractNum w:abstractNumId="2">
    <w:nsid w:val="4C6038A6"/>
    <w:multiLevelType w:val="multilevel"/>
    <w:tmpl w:val="4C6038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5473B93"/>
    <w:multiLevelType w:val="singleLevel"/>
    <w:tmpl w:val="55473B93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5473D3E"/>
    <w:multiLevelType w:val="singleLevel"/>
    <w:tmpl w:val="55473D3E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5548206D"/>
    <w:multiLevelType w:val="multilevel"/>
    <w:tmpl w:val="5548206D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35490B"/>
    <w:multiLevelType w:val="multilevel"/>
    <w:tmpl w:val="573549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7356859"/>
    <w:multiLevelType w:val="multilevel"/>
    <w:tmpl w:val="5735685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F5AE7"/>
    <w:rsid w:val="001116C7"/>
    <w:rsid w:val="00113784"/>
    <w:rsid w:val="00306C9D"/>
    <w:rsid w:val="003369A9"/>
    <w:rsid w:val="00422752"/>
    <w:rsid w:val="00855538"/>
    <w:rsid w:val="00882AFC"/>
    <w:rsid w:val="009E2BC4"/>
    <w:rsid w:val="009E3D11"/>
    <w:rsid w:val="00AB551A"/>
    <w:rsid w:val="00AE06BC"/>
    <w:rsid w:val="00BD2571"/>
    <w:rsid w:val="00C061BD"/>
    <w:rsid w:val="00D4066A"/>
    <w:rsid w:val="00D752CA"/>
    <w:rsid w:val="00E651FF"/>
    <w:rsid w:val="00EA6E88"/>
    <w:rsid w:val="00F17FFE"/>
    <w:rsid w:val="00FB0256"/>
    <w:rsid w:val="053B6053"/>
    <w:rsid w:val="068B3A9D"/>
    <w:rsid w:val="083A2BF6"/>
    <w:rsid w:val="0CA54458"/>
    <w:rsid w:val="125E4185"/>
    <w:rsid w:val="147258E3"/>
    <w:rsid w:val="1C3E416F"/>
    <w:rsid w:val="1E8253DE"/>
    <w:rsid w:val="306A743B"/>
    <w:rsid w:val="43C373A0"/>
    <w:rsid w:val="44CF5AE7"/>
    <w:rsid w:val="45CC185B"/>
    <w:rsid w:val="4A816415"/>
    <w:rsid w:val="563C5A53"/>
    <w:rsid w:val="62E44812"/>
    <w:rsid w:val="71C725E3"/>
    <w:rsid w:val="734746E1"/>
    <w:rsid w:val="76E17F47"/>
    <w:rsid w:val="7B1038D9"/>
    <w:rsid w:val="7BA513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7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7">
    <w:name w:val="页脚 Char"/>
    <w:link w:val="8"/>
    <w:qFormat/>
    <w:uiPriority w:val="99"/>
    <w:rPr>
      <w:sz w:val="18"/>
      <w:szCs w:val="18"/>
    </w:rPr>
  </w:style>
  <w:style w:type="character" w:customStyle="1" w:styleId="18">
    <w:name w:val="页眉 Char"/>
    <w:link w:val="9"/>
    <w:qFormat/>
    <w:uiPriority w:val="99"/>
    <w:rPr>
      <w:sz w:val="18"/>
      <w:szCs w:val="18"/>
    </w:rPr>
  </w:style>
  <w:style w:type="character" w:customStyle="1" w:styleId="19">
    <w:name w:val="批注框文本 Char"/>
    <w:link w:val="7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0"/>
    <w:pPr>
      <w:ind w:firstLine="420" w:firstLineChars="200"/>
    </w:pPr>
  </w:style>
  <w:style w:type="character" w:customStyle="1" w:styleId="21">
    <w:name w:val="apple-converted-space"/>
    <w:basedOn w:val="12"/>
    <w:qFormat/>
    <w:uiPriority w:val="0"/>
  </w:style>
  <w:style w:type="paragraph" w:customStyle="1" w:styleId="22">
    <w:name w:val="样式12"/>
    <w:basedOn w:val="2"/>
    <w:qFormat/>
    <w:uiPriority w:val="0"/>
  </w:style>
  <w:style w:type="paragraph" w:customStyle="1" w:styleId="23">
    <w:name w:val="样式13"/>
    <w:basedOn w:val="24"/>
    <w:qFormat/>
    <w:uiPriority w:val="0"/>
  </w:style>
  <w:style w:type="paragraph" w:customStyle="1" w:styleId="24">
    <w:name w:val="样式7"/>
    <w:basedOn w:val="3"/>
    <w:qFormat/>
    <w:uiPriority w:val="0"/>
  </w:style>
  <w:style w:type="paragraph" w:customStyle="1" w:styleId="25">
    <w:name w:val="样式9"/>
    <w:basedOn w:val="4"/>
    <w:qFormat/>
    <w:uiPriority w:val="0"/>
  </w:style>
  <w:style w:type="paragraph" w:customStyle="1" w:styleId="26">
    <w:name w:val="样式10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40657;&#3953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黑马模板.wpt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2016-10-26T12:21:00Z</dcterms:created>
  <dc:creator>苏丙伦</dc:creator>
  <cp:lastModifiedBy>苏丙伦</cp:lastModifiedBy>
  <dcterms:modified xsi:type="dcterms:W3CDTF">2017-04-17T15:41:20Z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