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t>M</w:t>
      </w:r>
      <w:r>
        <w:rPr>
          <w:rFonts w:hint="eastAsia"/>
        </w:rPr>
        <w:t>aven第一天</w:t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maven的好处？</w:t>
      </w: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使用传统的web项目开发的crm大小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61385" cy="2513330"/>
            <wp:effectExtent l="0" t="0" r="57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同样的项目使用maven，它的大小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552825" cy="3086735"/>
            <wp:effectExtent l="0" t="0" r="952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小结：同样的项目使用maven工程来实现，它的项目源码很小，可以初步推断它里面一定没有jar 包，继续思考，没有jar包的项目怎么可能运行呢？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分析jar包查找的过程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857115" cy="18192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分析出maven优点是如何实现的？</w:t>
      </w:r>
    </w:p>
    <w:p>
      <w:pPr>
        <w:pStyle w:val="4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依赖管理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就是对jar 包管理的过程，管理的过程参考上面的图分析过程</w:t>
      </w:r>
    </w:p>
    <w:p>
      <w:pPr>
        <w:pStyle w:val="4"/>
        <w:rPr>
          <w:rFonts w:hint="eastAsia"/>
        </w:rPr>
      </w:pPr>
      <w:r>
        <w:rPr>
          <w:rFonts w:hint="eastAsia"/>
        </w:rPr>
        <w:t>2.一键构建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（编译-----测试------</w:t>
      </w:r>
      <w:r>
        <w:rPr>
          <w:rFonts w:hint="eastAsia"/>
          <w:lang w:val="en-US" w:eastAsia="zh-CN"/>
        </w:rPr>
        <w:t>打包</w:t>
      </w:r>
      <w:r>
        <w:rPr>
          <w:rFonts w:hint="eastAsia"/>
        </w:rPr>
        <w:t>-----安装</w:t>
      </w:r>
      <w:r>
        <w:rPr>
          <w:rFonts w:hint="eastAsia"/>
          <w:lang w:val="en-US" w:eastAsia="zh-CN"/>
        </w:rPr>
        <w:t>-----部署</w:t>
      </w:r>
      <w:r>
        <w:rPr>
          <w:rFonts w:hint="eastAsia"/>
        </w:rPr>
        <w:t xml:space="preserve"> ）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什么是</w:t>
      </w:r>
      <w:r>
        <w:rPr>
          <w:rFonts w:hint="eastAsia"/>
          <w:lang w:val="en-US" w:eastAsia="zh-CN"/>
        </w:rPr>
        <w:t>项目</w:t>
      </w:r>
      <w:r>
        <w:rPr>
          <w:rFonts w:hint="eastAsia"/>
        </w:rPr>
        <w:t>构建？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指的是项目从编译-----测试------</w:t>
      </w:r>
      <w:r>
        <w:rPr>
          <w:rFonts w:hint="eastAsia"/>
          <w:lang w:val="en-US" w:eastAsia="zh-CN"/>
        </w:rPr>
        <w:t>打包</w:t>
      </w:r>
      <w:r>
        <w:rPr>
          <w:rFonts w:hint="eastAsia"/>
        </w:rPr>
        <w:t>-----安装</w:t>
      </w:r>
      <w:r>
        <w:rPr>
          <w:rFonts w:hint="eastAsia"/>
          <w:lang w:val="en-US" w:eastAsia="zh-CN"/>
        </w:rPr>
        <w:t>-----部署</w:t>
      </w:r>
      <w:r>
        <w:rPr>
          <w:rFonts w:hint="eastAsia"/>
        </w:rPr>
        <w:t xml:space="preserve"> 整个过程都交给maven进行管理，这个过程称为构建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2052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t>M</w:t>
      </w:r>
      <w:r>
        <w:rPr>
          <w:rFonts w:hint="eastAsia"/>
        </w:rPr>
        <w:t>aven的安装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73088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下载之后，解压它，得到一个如下的目录结构：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9961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1.配置它的环境变量</w:t>
      </w:r>
    </w:p>
    <w:p>
      <w:r>
        <w:rPr>
          <w:rFonts w:hint="eastAsia"/>
          <w:color w:val="FF0000"/>
        </w:rPr>
        <w:t>电脑上需安装java环境，安装JDK1.7 + 版本</w:t>
      </w:r>
      <w:r>
        <w:rPr>
          <w:rFonts w:hint="eastAsia"/>
        </w:rPr>
        <w:t xml:space="preserve">  （将JAVA_HOME/bin 配置环境变量path ）</w:t>
      </w:r>
    </w:p>
    <w:p>
      <w:r>
        <w:rPr>
          <w:rFonts w:hint="eastAsia"/>
        </w:rPr>
        <w:t>配置 MAVEN_HOME ，变量值就是你的maven安装 的路径（bin目录之前一级目录）</w:t>
      </w:r>
    </w:p>
    <w:p>
      <w:r>
        <w:drawing>
          <wp:inline distT="0" distB="0" distL="114300" distR="114300">
            <wp:extent cx="5267960" cy="1483360"/>
            <wp:effectExtent l="0" t="0" r="889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3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将 %MAVEN_HOME%</w:t>
      </w:r>
      <w:r>
        <w:rPr>
          <w:rFonts w:hint="eastAsia"/>
          <w:lang w:val="en-US" w:eastAsia="zh-CN"/>
        </w:rPr>
        <w:t>\</w:t>
      </w:r>
      <w:r>
        <w:rPr>
          <w:rFonts w:hint="eastAsia"/>
        </w:rPr>
        <w:t>bin 加入环境变量 path %MAVEN_HOME%</w:t>
      </w:r>
      <w:r>
        <w:rPr>
          <w:rFonts w:hint="eastAsia"/>
          <w:lang w:val="en-US" w:eastAsia="zh-CN"/>
        </w:rPr>
        <w:t>\</w:t>
      </w:r>
      <w:r>
        <w:rPr>
          <w:rFonts w:hint="eastAsia"/>
        </w:rPr>
        <w:t>bin</w:t>
      </w:r>
    </w:p>
    <w:p>
      <w:r>
        <w:drawing>
          <wp:inline distT="0" distB="0" distL="114300" distR="114300">
            <wp:extent cx="5271135" cy="1480820"/>
            <wp:effectExtent l="0" t="0" r="571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80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通过 mvn -v命令检查 maven是否安装成功，看到maven的版本为3.3.9及java版本为1.7即为安装成功。</w:t>
      </w:r>
    </w:p>
    <w:p>
      <w:pPr>
        <w:pStyle w:val="15"/>
        <w:ind w:left="360" w:firstLine="0" w:firstLineChars="0"/>
      </w:pPr>
      <w:r>
        <w:drawing>
          <wp:inline distT="0" distB="0" distL="0" distR="0">
            <wp:extent cx="5274310" cy="948690"/>
            <wp:effectExtent l="0" t="0" r="2540" b="381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2.仓库的配置</w:t>
      </w:r>
    </w:p>
    <w:p>
      <w:pPr>
        <w:rPr>
          <w:rFonts w:hint="eastAsia"/>
        </w:rPr>
      </w:pPr>
      <w:r>
        <w:rPr>
          <w:rFonts w:hint="eastAsia"/>
        </w:rPr>
        <w:t>2.1仓库的分类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4119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1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2.2本地仓库的配置</w:t>
      </w:r>
    </w:p>
    <w:p>
      <w:pPr>
        <w:rPr>
          <w:rFonts w:hint="eastAsia"/>
        </w:rPr>
      </w:pPr>
      <w:r>
        <w:rPr>
          <w:rFonts w:hint="eastAsia"/>
        </w:rPr>
        <w:t>这个配置文件：maven安装路径下\conf\settings.xml文件中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59605" cy="440055"/>
            <wp:effectExtent l="0" t="0" r="17145" b="171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4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分析出maven工程的标准目录结构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6161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t>M</w:t>
      </w:r>
      <w:r>
        <w:rPr>
          <w:rFonts w:hint="eastAsia"/>
        </w:rPr>
        <w:t>aven目录结构的规范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86760" cy="1612900"/>
            <wp:effectExtent l="1905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rPr>
          <w:rFonts w:hint="eastAsia"/>
        </w:rPr>
      </w:pPr>
      <w:r>
        <w:t>M</w:t>
      </w:r>
      <w:r>
        <w:rPr>
          <w:rFonts w:hint="eastAsia"/>
        </w:rPr>
        <w:t>aven命令？</w:t>
      </w:r>
    </w:p>
    <w:p>
      <w:pPr>
        <w:pStyle w:val="4"/>
      </w:pPr>
      <w:r>
        <w:rPr>
          <w:rFonts w:hint="eastAsia"/>
        </w:rPr>
        <w:t>compile</w:t>
      </w:r>
    </w:p>
    <w:p>
      <w:r>
        <w:rPr>
          <w:rFonts w:hint="eastAsia"/>
        </w:rPr>
        <w:t>compile是maven工程的编译命令，作用是将src/main/java下的文件编译为class文件输出到target目录下。</w:t>
      </w:r>
    </w:p>
    <w:p/>
    <w:p>
      <w:r>
        <w:rPr>
          <w:rFonts w:hint="eastAsia"/>
        </w:rPr>
        <w:t>cmd进入命令状态，执行mvn compile，如下图提示成功：</w:t>
      </w:r>
    </w:p>
    <w:p>
      <w:r>
        <w:drawing>
          <wp:inline distT="0" distB="0" distL="0" distR="0">
            <wp:extent cx="5274310" cy="2371725"/>
            <wp:effectExtent l="19050" t="0" r="2540" b="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2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 xml:space="preserve"> 查看 target目录，class文件已生成，编译完成。</w:t>
      </w:r>
    </w:p>
    <w:p>
      <w:r>
        <w:drawing>
          <wp:inline distT="0" distB="0" distL="0" distR="0">
            <wp:extent cx="5274310" cy="1009650"/>
            <wp:effectExtent l="19050" t="0" r="2540" b="0"/>
            <wp:docPr id="3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test</w:t>
      </w:r>
    </w:p>
    <w:p>
      <w:r>
        <w:rPr>
          <w:rFonts w:hint="eastAsia"/>
        </w:rPr>
        <w:t>test是maven工程的测试命令，会执行src/test/java下的单元测试类。</w:t>
      </w:r>
    </w:p>
    <w:p>
      <w:r>
        <w:rPr>
          <w:rFonts w:hint="eastAsia"/>
        </w:rPr>
        <w:t>cmd执行mvn test执行src/test/java下单元测试类，下图为测试结果，运行1个测试用例，全部成功。</w:t>
      </w:r>
    </w:p>
    <w:p/>
    <w:p>
      <w:r>
        <w:drawing>
          <wp:inline distT="0" distB="0" distL="0" distR="0">
            <wp:extent cx="5274310" cy="2088515"/>
            <wp:effectExtent l="19050" t="0" r="254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</w:pPr>
      <w:r>
        <w:rPr>
          <w:rFonts w:hint="eastAsia"/>
        </w:rPr>
        <w:t>clean</w:t>
      </w:r>
    </w:p>
    <w:p>
      <w:r>
        <w:rPr>
          <w:rFonts w:hint="eastAsia"/>
        </w:rPr>
        <w:t>clean是maven工程的清理命令，执行 clean会删除target目录的内容。</w:t>
      </w:r>
    </w:p>
    <w:p/>
    <w:p>
      <w:pPr>
        <w:pStyle w:val="4"/>
      </w:pPr>
      <w:r>
        <w:rPr>
          <w:rFonts w:hint="eastAsia"/>
        </w:rPr>
        <w:t>package</w:t>
      </w:r>
    </w:p>
    <w:p>
      <w:r>
        <w:rPr>
          <w:rFonts w:hint="eastAsia"/>
        </w:rPr>
        <w:t>package是maven工程的打包命令，对于java工程执行package打成jar包，对于web工程打成war包。</w:t>
      </w:r>
    </w:p>
    <w:p/>
    <w:p>
      <w:pPr>
        <w:pStyle w:val="4"/>
      </w:pPr>
      <w:r>
        <w:rPr>
          <w:rFonts w:hint="eastAsia"/>
        </w:rPr>
        <w:t>install</w:t>
      </w:r>
    </w:p>
    <w:p>
      <w:pPr>
        <w:rPr>
          <w:rFonts w:hint="eastAsia"/>
        </w:rPr>
      </w:pPr>
      <w:r>
        <w:rPr>
          <w:rFonts w:hint="eastAsia"/>
        </w:rPr>
        <w:t>install是maven工程的安装命令，执行install将maven打成jar包或war包发布到本地仓库。</w:t>
      </w:r>
    </w:p>
    <w:p>
      <w:pPr>
        <w:rPr>
          <w:rFonts w:hint="eastAsia"/>
        </w:rPr>
      </w:pPr>
      <w:r>
        <w:rPr>
          <w:rFonts w:hint="eastAsia"/>
        </w:rPr>
        <w:t>从运行结果中，可以看出：</w:t>
      </w:r>
    </w:p>
    <w:p>
      <w:pPr>
        <w:rPr>
          <w:rFonts w:hint="eastAsia"/>
        </w:rPr>
      </w:pPr>
      <w:r>
        <w:rPr>
          <w:rFonts w:hint="eastAsia"/>
        </w:rPr>
        <w:t>当后面的命令执行时，前面的操作过程也都会自动执行，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78940"/>
            <wp:effectExtent l="0" t="0" r="2540" b="1651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如何使用eclipse开</w:t>
      </w:r>
      <w:bookmarkStart w:id="0" w:name="_GoBack"/>
      <w:bookmarkEnd w:id="0"/>
      <w:r>
        <w:rPr>
          <w:rFonts w:hint="eastAsia"/>
        </w:rPr>
        <w:t>发maven项目</w:t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m2e的插件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因为使用的eclipse版本比较高，所以它自带了有maven插件。</w:t>
      </w:r>
      <w:r>
        <w:rPr>
          <w:rFonts w:hint="eastAsia"/>
          <w:lang w:val="en-US" w:eastAsia="zh-CN"/>
        </w:rPr>
        <w:t>但是需要配置Maven工具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178935" cy="3602990"/>
            <wp:effectExtent l="0" t="0" r="12065" b="165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935" cy="360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点击</w:t>
      </w:r>
      <w:r>
        <w:t>”</w:t>
      </w:r>
      <w:r>
        <w:rPr>
          <w:rFonts w:hint="eastAsia"/>
        </w:rPr>
        <w:t>Add</w:t>
      </w:r>
      <w:r>
        <w:t>”</w:t>
      </w:r>
      <w:r>
        <w:rPr>
          <w:rFonts w:hint="eastAsia"/>
        </w:rPr>
        <w:t>,进入下面的页面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03065" cy="3070225"/>
            <wp:effectExtent l="0" t="0" r="6985" b="158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307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在eclipse中配置仓库的位置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设置好本地仓库后</w:t>
      </w:r>
      <w:r>
        <w:rPr>
          <w:rFonts w:hint="eastAsia"/>
          <w:color w:val="FF0000"/>
          <w:lang w:val="en-US" w:eastAsia="zh-CN"/>
        </w:rPr>
        <w:t>需要重新启动Eclipse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99635" cy="4105910"/>
            <wp:effectExtent l="0" t="0" r="5715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9635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构建索引</w:t>
      </w:r>
    </w:p>
    <w:p>
      <w:pPr>
        <w:pStyle w:val="15"/>
        <w:ind w:left="360" w:firstLine="0" w:firstLineChars="0"/>
        <w:rPr>
          <w:rFonts w:hint="eastAsia"/>
        </w:rPr>
      </w:pPr>
      <w:r>
        <w:t>W</w:t>
      </w:r>
      <w:r>
        <w:rPr>
          <w:rFonts w:hint="eastAsia"/>
        </w:rPr>
        <w:t>indow---show view ------other----------maven Repositories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743835" cy="3533775"/>
            <wp:effectExtent l="0" t="0" r="1841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835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重构索引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13550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在eclipse中创建一个maven工程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49850" cy="483933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83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选择maven project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349115" cy="3956685"/>
            <wp:effectExtent l="0" t="0" r="13335" b="57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95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点next进入下面的界面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1645" cy="3837305"/>
            <wp:effectExtent l="0" t="0" r="14605" b="1079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83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可以看到一个helloworld工程，但报错(添加下面的内容就OK了)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441700" cy="4563110"/>
            <wp:effectExtent l="1905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5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src/java/main创建了一个Servlet，但报错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969135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要解决问题，就是要将servlet-api-xxx.jar包放进来，作为maven工程应当添加servlet的坐标，从而导入它的jar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直接打开helloworld工程的pom.xml文件，再添加坐标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451735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添加后自动生成的结果如下：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8069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t>添加jar包的坐标时，还可以指定这个jar包将来的作用范围</w:t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0799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9910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left="360"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847465" cy="3148330"/>
            <wp:effectExtent l="19050" t="0" r="63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5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调整jdk,在pom.xml文件中添加如下配置：</w:t>
      </w:r>
    </w:p>
    <w:p>
      <w:r>
        <w:rPr>
          <w:rFonts w:hint="eastAsia"/>
          <w:lang w:val="en-US" w:eastAsia="zh-CN"/>
        </w:rPr>
        <w:t xml:space="preserve">          </w:t>
      </w:r>
      <w:r>
        <w:t>&lt;build&gt;</w:t>
      </w:r>
    </w:p>
    <w:p>
      <w:r>
        <w:tab/>
      </w:r>
      <w:r>
        <w:tab/>
      </w:r>
      <w:r>
        <w:t>&lt;plugins&gt;</w:t>
      </w:r>
    </w:p>
    <w:p>
      <w:r>
        <w:tab/>
      </w:r>
      <w:r>
        <w:tab/>
      </w:r>
      <w:r>
        <w:tab/>
      </w:r>
      <w:r>
        <w:t>&lt;plugin&gt;</w:t>
      </w:r>
    </w:p>
    <w:p>
      <w:r>
        <w:tab/>
      </w:r>
      <w:r>
        <w:tab/>
      </w:r>
      <w:r>
        <w:tab/>
      </w:r>
      <w:r>
        <w:tab/>
      </w:r>
      <w:r>
        <w:t>&lt;groupId&gt;org.apache.maven.plugins&lt;/groupId&gt;</w:t>
      </w:r>
    </w:p>
    <w:p>
      <w:r>
        <w:tab/>
      </w:r>
      <w:r>
        <w:tab/>
      </w:r>
      <w:r>
        <w:tab/>
      </w:r>
      <w:r>
        <w:tab/>
      </w:r>
      <w:r>
        <w:t>&lt;artifactId&gt;maven-compiler-plugin&lt;/artifactId&gt;</w:t>
      </w:r>
    </w:p>
    <w:p>
      <w:r>
        <w:tab/>
      </w:r>
      <w:r>
        <w:tab/>
      </w:r>
      <w:r>
        <w:tab/>
      </w:r>
      <w:r>
        <w:tab/>
      </w:r>
      <w:r>
        <w:t>&lt;configuration&gt;</w:t>
      </w:r>
    </w:p>
    <w:p>
      <w:r>
        <w:tab/>
      </w:r>
      <w:r>
        <w:tab/>
      </w:r>
      <w:r>
        <w:tab/>
      </w:r>
      <w:r>
        <w:tab/>
      </w:r>
      <w:r>
        <w:tab/>
      </w:r>
      <w:r>
        <w:t>&lt;source&gt;1.7&lt;/source&gt;</w:t>
      </w:r>
    </w:p>
    <w:p>
      <w:r>
        <w:tab/>
      </w:r>
      <w:r>
        <w:tab/>
      </w:r>
      <w:r>
        <w:tab/>
      </w:r>
      <w:r>
        <w:tab/>
      </w:r>
      <w:r>
        <w:tab/>
      </w:r>
      <w:r>
        <w:t>&lt;target&gt;1.7&lt;/target&gt;</w:t>
      </w:r>
    </w:p>
    <w:p>
      <w:r>
        <w:tab/>
      </w:r>
      <w:r>
        <w:tab/>
      </w:r>
      <w:r>
        <w:tab/>
      </w:r>
      <w:r>
        <w:tab/>
      </w:r>
      <w:r>
        <w:tab/>
      </w:r>
      <w:r>
        <w:t>&lt;encoding&gt;UTF-8&lt;/encoding&gt;</w:t>
      </w:r>
    </w:p>
    <w:p>
      <w:r>
        <w:tab/>
      </w:r>
      <w:r>
        <w:tab/>
      </w:r>
      <w:r>
        <w:tab/>
      </w:r>
      <w:r>
        <w:tab/>
      </w:r>
      <w:r>
        <w:t>&lt;/configuration&gt;</w:t>
      </w:r>
    </w:p>
    <w:p>
      <w:r>
        <w:tab/>
      </w:r>
      <w:r>
        <w:tab/>
      </w:r>
      <w:r>
        <w:tab/>
      </w:r>
      <w:r>
        <w:t>&lt;/plugin&gt;</w:t>
      </w:r>
    </w:p>
    <w:p>
      <w:r>
        <w:tab/>
      </w:r>
      <w:r>
        <w:tab/>
      </w:r>
      <w:r>
        <w:t>&lt;/plugins&gt;</w:t>
      </w:r>
    </w:p>
    <w:p>
      <w:r>
        <w:tab/>
      </w:r>
      <w:r>
        <w:t>&lt;/build&gt;</w:t>
      </w: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pStyle w:val="15"/>
        <w:ind w:left="360" w:firstLine="0" w:firstLineChars="0"/>
        <w:rPr>
          <w:rFonts w:hint="eastAsia"/>
        </w:rPr>
      </w:pP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ascii="微软雅黑" w:hAnsi="微软雅黑" w:eastAsia="微软雅黑" w:cs="微软雅黑"/>
          <w:color w:val="FF0000"/>
          <w:kern w:val="0"/>
          <w:sz w:val="24"/>
          <w:szCs w:val="24"/>
          <w:shd w:val="clear" w:fill="FFFFFF"/>
          <w:lang w:val="en-US" w:eastAsia="zh-CN" w:bidi="ar"/>
        </w:rPr>
        <w:t>如何停掉tomcat：run</w:t>
      </w:r>
    </w:p>
    <w:p>
      <w:pPr>
        <w:keepNext w:val="0"/>
        <w:keepLines w:val="0"/>
        <w:widowControl/>
        <w:suppressLineNumbers w:val="0"/>
        <w:spacing w:line="28" w:lineRule="atLeast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FFFFF"/>
          <w:lang w:val="en-US" w:eastAsia="zh-CN" w:bidi="ar"/>
        </w:rPr>
        <w:t xml:space="preserve">先查：netstat -ano|findstr 8080 </w:t>
      </w:r>
    </w:p>
    <w:p>
      <w:pPr>
        <w:keepNext w:val="0"/>
        <w:keepLines w:val="0"/>
        <w:widowControl/>
        <w:suppressLineNumbers w:val="0"/>
        <w:spacing w:line="23" w:lineRule="atLeast"/>
        <w:jc w:val="left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color w:val="FF0000"/>
          <w:kern w:val="0"/>
          <w:sz w:val="24"/>
          <w:szCs w:val="24"/>
          <w:shd w:val="clear" w:fill="FFFFFF"/>
          <w:lang w:val="en-US" w:eastAsia="zh-CN" w:bidi="ar"/>
        </w:rPr>
        <w:t>再杀：</w:t>
      </w:r>
      <w:r>
        <w:rPr>
          <w:rFonts w:ascii="宋体" w:hAnsi="宋体" w:eastAsia="宋体" w:cs="宋体"/>
          <w:b/>
          <w:bCs/>
          <w:color w:val="FF0000"/>
          <w:kern w:val="0"/>
          <w:sz w:val="21"/>
          <w:szCs w:val="21"/>
          <w:lang w:val="en-US" w:eastAsia="zh-CN" w:bidi="ar"/>
        </w:rPr>
        <w:t>tskill pid</w:t>
      </w:r>
    </w:p>
    <w:p>
      <w:pPr>
        <w:spacing w:line="220" w:lineRule="atLeast"/>
        <w:rPr>
          <w:rFonts w:hint="eastAsia"/>
        </w:rPr>
      </w:pP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33408A"/>
    <w:multiLevelType w:val="multilevel"/>
    <w:tmpl w:val="173340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F6F6149"/>
    <w:multiLevelType w:val="multilevel"/>
    <w:tmpl w:val="2F6F614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CDA2A35"/>
    <w:multiLevelType w:val="multilevel"/>
    <w:tmpl w:val="3CDA2A3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92D7D2F"/>
    <w:multiLevelType w:val="multilevel"/>
    <w:tmpl w:val="792D7D2F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31D50"/>
    <w:rsid w:val="00011A66"/>
    <w:rsid w:val="000177F6"/>
    <w:rsid w:val="00022088"/>
    <w:rsid w:val="00046248"/>
    <w:rsid w:val="000469FF"/>
    <w:rsid w:val="000B6717"/>
    <w:rsid w:val="000E056E"/>
    <w:rsid w:val="000F0011"/>
    <w:rsid w:val="000F08E2"/>
    <w:rsid w:val="000F2D70"/>
    <w:rsid w:val="000F470F"/>
    <w:rsid w:val="001112C7"/>
    <w:rsid w:val="00164532"/>
    <w:rsid w:val="00191915"/>
    <w:rsid w:val="001968BC"/>
    <w:rsid w:val="001D1919"/>
    <w:rsid w:val="00247382"/>
    <w:rsid w:val="00250DB4"/>
    <w:rsid w:val="002C570A"/>
    <w:rsid w:val="002F0160"/>
    <w:rsid w:val="002F2600"/>
    <w:rsid w:val="003154D2"/>
    <w:rsid w:val="00323B43"/>
    <w:rsid w:val="00331B3D"/>
    <w:rsid w:val="00366C97"/>
    <w:rsid w:val="003B3A35"/>
    <w:rsid w:val="003B5CDD"/>
    <w:rsid w:val="003D37D8"/>
    <w:rsid w:val="003F40C1"/>
    <w:rsid w:val="00426133"/>
    <w:rsid w:val="004358AB"/>
    <w:rsid w:val="004426B6"/>
    <w:rsid w:val="004A0570"/>
    <w:rsid w:val="004C0578"/>
    <w:rsid w:val="004C3454"/>
    <w:rsid w:val="00536E02"/>
    <w:rsid w:val="00555686"/>
    <w:rsid w:val="00574CA1"/>
    <w:rsid w:val="00580A48"/>
    <w:rsid w:val="005B0D13"/>
    <w:rsid w:val="005B266D"/>
    <w:rsid w:val="005D0ED4"/>
    <w:rsid w:val="005D3478"/>
    <w:rsid w:val="006558ED"/>
    <w:rsid w:val="006971FB"/>
    <w:rsid w:val="006B33A7"/>
    <w:rsid w:val="006D027F"/>
    <w:rsid w:val="006D2E4E"/>
    <w:rsid w:val="006D7ED8"/>
    <w:rsid w:val="0070450F"/>
    <w:rsid w:val="00710697"/>
    <w:rsid w:val="007334D1"/>
    <w:rsid w:val="00777DBD"/>
    <w:rsid w:val="00792C05"/>
    <w:rsid w:val="007938C0"/>
    <w:rsid w:val="007C76CB"/>
    <w:rsid w:val="007F004F"/>
    <w:rsid w:val="0084068F"/>
    <w:rsid w:val="00851154"/>
    <w:rsid w:val="00880A68"/>
    <w:rsid w:val="00887BE9"/>
    <w:rsid w:val="008B7726"/>
    <w:rsid w:val="008C1612"/>
    <w:rsid w:val="009333E5"/>
    <w:rsid w:val="009743AB"/>
    <w:rsid w:val="009E51C6"/>
    <w:rsid w:val="009E5E13"/>
    <w:rsid w:val="00A27A26"/>
    <w:rsid w:val="00A32026"/>
    <w:rsid w:val="00A9152D"/>
    <w:rsid w:val="00AA13C7"/>
    <w:rsid w:val="00AB371C"/>
    <w:rsid w:val="00B15B25"/>
    <w:rsid w:val="00B35434"/>
    <w:rsid w:val="00B87CFC"/>
    <w:rsid w:val="00B97A63"/>
    <w:rsid w:val="00BA0F7B"/>
    <w:rsid w:val="00BC6B76"/>
    <w:rsid w:val="00BD19D2"/>
    <w:rsid w:val="00BD4C31"/>
    <w:rsid w:val="00BE6380"/>
    <w:rsid w:val="00C24CF6"/>
    <w:rsid w:val="00C406F3"/>
    <w:rsid w:val="00CD00E8"/>
    <w:rsid w:val="00CF0FFD"/>
    <w:rsid w:val="00D31D50"/>
    <w:rsid w:val="00DA3E55"/>
    <w:rsid w:val="00DA72DF"/>
    <w:rsid w:val="00DE45D7"/>
    <w:rsid w:val="00E166FB"/>
    <w:rsid w:val="00E21D48"/>
    <w:rsid w:val="00E224B7"/>
    <w:rsid w:val="00E53C30"/>
    <w:rsid w:val="00F90404"/>
    <w:rsid w:val="00FE501F"/>
    <w:rsid w:val="01172305"/>
    <w:rsid w:val="09D25D94"/>
    <w:rsid w:val="0EE82892"/>
    <w:rsid w:val="1AE9054F"/>
    <w:rsid w:val="1F3046A5"/>
    <w:rsid w:val="2E0715BF"/>
    <w:rsid w:val="3325133B"/>
    <w:rsid w:val="33894036"/>
    <w:rsid w:val="40FB2CC3"/>
    <w:rsid w:val="55B61E39"/>
    <w:rsid w:val="59FB63BD"/>
    <w:rsid w:val="65815F12"/>
    <w:rsid w:val="67C9169F"/>
    <w:rsid w:val="68262932"/>
    <w:rsid w:val="6C5C1582"/>
    <w:rsid w:val="77CF4E39"/>
    <w:rsid w:val="7CC340EB"/>
    <w:rsid w:val="7D9B56D8"/>
    <w:rsid w:val="7E8E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adjustRightInd w:val="0"/>
      <w:snapToGrid w:val="0"/>
      <w:spacing w:after="200" w:line="240" w:lineRule="auto"/>
    </w:pPr>
    <w:rPr>
      <w:rFonts w:ascii="Tahoma" w:hAnsi="Tahoma" w:eastAsia="微软雅黑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9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4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7"/>
    <w:unhideWhenUsed/>
    <w:qFormat/>
    <w:uiPriority w:val="99"/>
    <w:pPr>
      <w:spacing w:after="0"/>
    </w:pPr>
    <w:rPr>
      <w:sz w:val="18"/>
      <w:szCs w:val="18"/>
    </w:rPr>
  </w:style>
  <w:style w:type="paragraph" w:styleId="7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8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11">
    <w:name w:val="页眉 Char"/>
    <w:basedOn w:val="9"/>
    <w:link w:val="8"/>
    <w:semiHidden/>
    <w:qFormat/>
    <w:uiPriority w:val="99"/>
    <w:rPr>
      <w:rFonts w:ascii="Tahoma" w:hAnsi="Tahoma"/>
      <w:sz w:val="18"/>
      <w:szCs w:val="18"/>
    </w:rPr>
  </w:style>
  <w:style w:type="character" w:customStyle="1" w:styleId="12">
    <w:name w:val="页脚 Char"/>
    <w:basedOn w:val="9"/>
    <w:link w:val="7"/>
    <w:semiHidden/>
    <w:qFormat/>
    <w:uiPriority w:val="99"/>
    <w:rPr>
      <w:rFonts w:ascii="Tahoma" w:hAnsi="Tahoma"/>
      <w:sz w:val="18"/>
      <w:szCs w:val="18"/>
    </w:rPr>
  </w:style>
  <w:style w:type="character" w:customStyle="1" w:styleId="13">
    <w:name w:val="标题 1 Char"/>
    <w:basedOn w:val="9"/>
    <w:link w:val="2"/>
    <w:qFormat/>
    <w:uiPriority w:val="9"/>
    <w:rPr>
      <w:rFonts w:ascii="Tahoma" w:hAnsi="Tahoma"/>
      <w:b/>
      <w:bCs/>
      <w:kern w:val="44"/>
      <w:sz w:val="44"/>
      <w:szCs w:val="44"/>
    </w:rPr>
  </w:style>
  <w:style w:type="character" w:customStyle="1" w:styleId="14">
    <w:name w:val="文档结构图 Char"/>
    <w:basedOn w:val="9"/>
    <w:link w:val="5"/>
    <w:semiHidden/>
    <w:qFormat/>
    <w:uiPriority w:val="99"/>
    <w:rPr>
      <w:rFonts w:ascii="宋体" w:hAnsi="Tahoma" w:eastAsia="宋体"/>
      <w:sz w:val="18"/>
      <w:szCs w:val="18"/>
    </w:rPr>
  </w:style>
  <w:style w:type="paragraph" w:customStyle="1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批注框文本 Char"/>
    <w:basedOn w:val="9"/>
    <w:link w:val="6"/>
    <w:semiHidden/>
    <w:qFormat/>
    <w:uiPriority w:val="99"/>
    <w:rPr>
      <w:rFonts w:ascii="Tahoma" w:hAnsi="Tahoma"/>
      <w:sz w:val="18"/>
      <w:szCs w:val="18"/>
    </w:rPr>
  </w:style>
  <w:style w:type="character" w:customStyle="1" w:styleId="18">
    <w:name w:val="标题 3 Char"/>
    <w:basedOn w:val="9"/>
    <w:link w:val="4"/>
    <w:qFormat/>
    <w:uiPriority w:val="9"/>
    <w:rPr>
      <w:rFonts w:ascii="Tahoma" w:hAnsi="Tahoma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297</Words>
  <Characters>1695</Characters>
  <Lines>14</Lines>
  <Paragraphs>3</Paragraphs>
  <ScaleCrop>false</ScaleCrop>
  <LinksUpToDate>false</LinksUpToDate>
  <CharactersWithSpaces>1989</CharactersWithSpaces>
  <Application>WPS Office_10.1.0.6569_F1E327BC-269C-435d-A152-05C5408002CA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2008-09-11T17:20:00Z</dcterms:created>
  <dc:creator>wfb</dc:creator>
  <cp:lastModifiedBy>wfb</cp:lastModifiedBy>
  <dcterms:modified xsi:type="dcterms:W3CDTF">2017-06-25T02:47:35Z</dcterms:modified>
  <cp:revision>92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2052-10.1.0.6569</vt:lpwstr>
  </property>
</Properties>
</file>