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66"/>
          <w:sz w:val="52"/>
        </w:rPr>
        <w:t>汪  妍</w:t>
      </w:r>
    </w:p>
    <w:p>
      <w:pPr>
        <w:jc w:val="center"/>
      </w:pPr>
      <w:r>
        <w:rPr>
          <w:color w:val="505050"/>
          <w:sz w:val="19"/>
        </w:rPr>
        <w:t>☎ 19905183012  |  ✉ 793701633@qq.com  |  ★ 1999年生  |  ◆ 入党积极分子</w:t>
      </w:r>
    </w:p>
    <w:p/>
    <w:p>
      <w:pPr>
        <w:spacing w:before="160" w:after="80"/>
      </w:pPr>
      <w:r>
        <w:rPr>
          <w:color w:val="000066"/>
          <w:sz w:val="26"/>
        </w:rPr>
        <w:t xml:space="preserve">◆ </w:t>
      </w:r>
      <w:r>
        <w:rPr>
          <w:b/>
          <w:color w:val="000066"/>
          <w:sz w:val="28"/>
        </w:rPr>
        <w:t>教育背景</w:t>
      </w:r>
    </w:p>
    <w:p>
      <w:pPr>
        <w:spacing w:before="0" w:after="120"/>
      </w:pPr>
      <w:r>
        <w:rPr>
          <w:color w:val="B4C8DC"/>
          <w:sz w:val="16"/>
        </w:rPr>
        <w:t>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1984"/>
        <w:gridCol w:w="7370"/>
      </w:tblGrid>
      <w:tr>
        <w:tc>
          <w:tcPr>
            <w:tcW w:type="dxa" w:w="5270"/>
          </w:tcPr>
          <w:p>
            <w:pPr>
              <w:jc w:val="right"/>
            </w:pPr>
            <w:r>
              <w:rPr>
                <w:b/>
                <w:color w:val="000066"/>
                <w:sz w:val="20"/>
              </w:rPr>
              <w:t>2019.09 -- 2021.07</w:t>
            </w:r>
          </w:p>
        </w:tc>
        <w:tc>
          <w:tcPr>
            <w:tcW w:type="dxa" w:w="5270"/>
          </w:tcPr>
          <w:p>
            <w:r>
              <w:rPr>
                <w:b/>
                <w:sz w:val="21"/>
              </w:rPr>
              <w:t>南京医科大学康达学院</w:t>
            </w:r>
            <w:r>
              <w:t xml:space="preserve">  ·  护理学  ·  </w:t>
            </w:r>
            <w:r>
              <w:rPr>
                <w:i/>
              </w:rPr>
              <w:t>学士</w:t>
            </w:r>
            <w:r>
              <w:br/>
            </w:r>
            <w:r>
              <w:rPr>
                <w:color w:val="646464"/>
                <w:sz w:val="19"/>
              </w:rPr>
              <w:t>获学院优秀学生奖学金（三等）、优秀实习生</w:t>
            </w:r>
          </w:p>
        </w:tc>
      </w:tr>
      <w:tr>
        <w:tc>
          <w:tcPr>
            <w:tcW w:type="dxa" w:w="5270"/>
          </w:tcPr>
          <w:p>
            <w:pPr>
              <w:jc w:val="right"/>
            </w:pPr>
            <w:r>
              <w:rPr>
                <w:b/>
                <w:color w:val="000066"/>
                <w:sz w:val="20"/>
              </w:rPr>
              <w:t>2014.09 -- 2019.07</w:t>
            </w:r>
          </w:p>
        </w:tc>
        <w:tc>
          <w:tcPr>
            <w:tcW w:type="dxa" w:w="5270"/>
          </w:tcPr>
          <w:p>
            <w:r>
              <w:rPr>
                <w:b/>
                <w:sz w:val="21"/>
              </w:rPr>
              <w:t>江苏护理职业学院</w:t>
            </w:r>
            <w:r>
              <w:t xml:space="preserve">  ·  助产专业  ·  </w:t>
            </w:r>
            <w:r>
              <w:rPr>
                <w:i/>
              </w:rPr>
              <w:t>大专</w:t>
            </w:r>
            <w:r>
              <w:br/>
            </w:r>
            <w:r>
              <w:rPr>
                <w:color w:val="646464"/>
                <w:sz w:val="19"/>
              </w:rPr>
              <w:t>国家励志奖学金、学院一等奖学金（多次）、三好学生、优秀毕业生</w:t>
            </w:r>
          </w:p>
        </w:tc>
      </w:tr>
    </w:tbl>
    <w:p>
      <w:pPr>
        <w:spacing w:before="160" w:after="80"/>
      </w:pPr>
      <w:r>
        <w:rPr>
          <w:color w:val="000066"/>
          <w:sz w:val="26"/>
        </w:rPr>
        <w:t xml:space="preserve">◆ </w:t>
      </w:r>
      <w:r>
        <w:rPr>
          <w:b/>
          <w:color w:val="000066"/>
          <w:sz w:val="28"/>
        </w:rPr>
        <w:t>工作经历</w:t>
      </w:r>
    </w:p>
    <w:p>
      <w:pPr>
        <w:spacing w:before="0" w:after="120"/>
      </w:pPr>
      <w:r>
        <w:rPr>
          <w:color w:val="B4C8DC"/>
          <w:sz w:val="16"/>
        </w:rPr>
        <w:t>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1984"/>
        <w:gridCol w:w="7370"/>
      </w:tblGrid>
      <w:tr>
        <w:tc>
          <w:tcPr>
            <w:tcW w:type="dxa" w:w="5270"/>
          </w:tcPr>
          <w:p>
            <w:pPr>
              <w:jc w:val="right"/>
            </w:pPr>
            <w:r>
              <w:rPr>
                <w:b/>
                <w:color w:val="000066"/>
                <w:sz w:val="20"/>
              </w:rPr>
              <w:t>2021.07 -- 至今</w:t>
            </w:r>
          </w:p>
        </w:tc>
        <w:tc>
          <w:tcPr>
            <w:tcW w:type="dxa" w:w="5270"/>
          </w:tcPr>
          <w:p>
            <w:r>
              <w:rPr>
                <w:b/>
                <w:sz w:val="21"/>
              </w:rPr>
              <w:t xml:space="preserve">南京大学医学院附属鼓楼医院  ·  泌尿外科  ·  </w:t>
            </w:r>
            <w:r>
              <w:rPr>
                <w:b/>
                <w:color w:val="000066"/>
                <w:sz w:val="21"/>
              </w:rPr>
              <w:t>护师</w:t>
            </w:r>
            <w:r>
              <w:br/>
            </w:r>
            <w:r>
              <w:rPr>
                <w:sz w:val="19"/>
              </w:rPr>
              <w:br/>
              <w:t xml:space="preserve">  ▸ 负责泌尿外科围术期患者护理，熟练掌握前列腺增生微创术后患者管理</w:t>
            </w:r>
            <w:r>
              <w:rPr>
                <w:sz w:val="19"/>
              </w:rPr>
              <w:br/>
              <w:t xml:space="preserve">  ▸ 独立完成经尿道前列腺热蒸汽消融术（Rezum）患者术前评估、术后观察及康复指导</w:t>
            </w:r>
            <w:r>
              <w:rPr>
                <w:sz w:val="19"/>
              </w:rPr>
              <w:br/>
              <w:t xml:space="preserve">  ▸ 参与科室护理质量改进，承担患者健康教育和心理护理工作</w:t>
            </w:r>
            <w:r>
              <w:rPr>
                <w:sz w:val="19"/>
              </w:rPr>
              <w:br/>
              <w:t xml:space="preserve">  ▸ 具有院内多科室轮转经验，积累了扎实的临床护理基础</w:t>
            </w:r>
          </w:p>
        </w:tc>
      </w:tr>
    </w:tbl>
    <w:p>
      <w:pPr>
        <w:spacing w:before="160" w:after="80"/>
      </w:pPr>
      <w:r>
        <w:rPr>
          <w:color w:val="000066"/>
          <w:sz w:val="26"/>
        </w:rPr>
        <w:t xml:space="preserve">◆ </w:t>
      </w:r>
      <w:r>
        <w:rPr>
          <w:b/>
          <w:color w:val="000066"/>
          <w:sz w:val="28"/>
        </w:rPr>
        <w:t>科研经历</w:t>
      </w:r>
    </w:p>
    <w:p>
      <w:pPr>
        <w:spacing w:before="0" w:after="120"/>
      </w:pPr>
      <w:r>
        <w:rPr>
          <w:color w:val="B4C8DC"/>
          <w:sz w:val="16"/>
        </w:rPr>
        <w:t>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1984"/>
        <w:gridCol w:w="7370"/>
      </w:tblGrid>
      <w:tr>
        <w:tc>
          <w:tcPr>
            <w:tcW w:type="dxa" w:w="5270"/>
          </w:tcPr>
          <w:p>
            <w:pPr>
              <w:jc w:val="right"/>
            </w:pPr>
            <w:r>
              <w:rPr>
                <w:b/>
                <w:color w:val="000066"/>
                <w:sz w:val="20"/>
              </w:rPr>
              <w:t>2024.01 -- 至今</w:t>
            </w:r>
          </w:p>
        </w:tc>
        <w:tc>
          <w:tcPr>
            <w:tcW w:type="dxa" w:w="5270"/>
          </w:tcPr>
          <w:p>
            <w:r>
              <w:rPr>
                <w:b/>
                <w:sz w:val="21"/>
              </w:rPr>
              <w:t xml:space="preserve">第一作者论文  ·  </w:t>
            </w:r>
            <w:r>
              <w:rPr>
                <w:i/>
                <w:color w:val="960000"/>
                <w:sz w:val="20"/>
              </w:rPr>
              <w:t>待投稿</w:t>
            </w:r>
            <w:r>
              <w:br/>
            </w:r>
            <w:r>
              <w:rPr>
                <w:b/>
                <w:sz w:val="20"/>
              </w:rPr>
              <w:t>《基于时效性激励理论的护理干预在经尿道前列腺热蒸汽消融术患者的应用效果研究》</w:t>
            </w:r>
            <w:r>
              <w:br/>
            </w:r>
            <w:r>
              <w:rPr>
                <w:sz w:val="19"/>
              </w:rPr>
              <w:t>采用随机对照试验（RCT）设计，纳入100例BPH手术患者，观察组实施基于时效性激励理论（情感激励、需要激励、榜样激励、利益激励）的系统化护理干预。</w:t>
            </w:r>
            <w:r>
              <w:br/>
            </w:r>
            <w:r>
              <w:rPr>
                <w:b/>
                <w:color w:val="960000"/>
                <w:sz w:val="19"/>
              </w:rPr>
              <w:t>结果显示：干预组IPSS评分、SAS/SDS评分及VAS评分均显著低于对照组（P&lt;0.001），控尿能力、治疗依从性和满意度显著提升（P&lt;0.05）。</w:t>
            </w:r>
            <w:r>
              <w:br/>
            </w:r>
            <w:r>
              <w:rPr>
                <w:sz w:val="19"/>
              </w:rPr>
              <w:t>独立完成研究方案设计、数据采集分析（SPSS 22.0）及论文撰写。</w:t>
            </w:r>
          </w:p>
        </w:tc>
      </w:tr>
      <w:tr>
        <w:tc>
          <w:tcPr>
            <w:tcW w:type="dxa" w:w="5270"/>
          </w:tcPr>
          <w:p>
            <w:pPr>
              <w:jc w:val="right"/>
            </w:pPr>
            <w:r>
              <w:rPr>
                <w:b/>
                <w:color w:val="000066"/>
                <w:sz w:val="20"/>
              </w:rPr>
              <w:t>2024 -- 2025</w:t>
            </w:r>
          </w:p>
        </w:tc>
        <w:tc>
          <w:tcPr>
            <w:tcW w:type="dxa" w:w="5270"/>
          </w:tcPr>
          <w:p>
            <w:r>
              <w:rPr>
                <w:b/>
                <w:sz w:val="21"/>
              </w:rPr>
              <w:t xml:space="preserve">参与科研项目  ·  </w:t>
            </w:r>
            <w:r>
              <w:rPr>
                <w:i/>
                <w:sz w:val="20"/>
              </w:rPr>
              <w:t>项目骨干</w:t>
            </w:r>
            <w:r>
              <w:rPr>
                <w:sz w:val="19"/>
              </w:rPr>
              <w:br/>
              <w:t xml:space="preserve">  ▸ 南京鼓楼医院/南京大学中国医院改革发展研究院项目（NDYGN2024085）</w:t>
            </w:r>
            <w:r>
              <w:rPr>
                <w:sz w:val="19"/>
              </w:rPr>
              <w:br/>
              <w:t xml:space="preserve">  ▸ 南京鼓楼医院护理科研项目（2025-H477）</w:t>
            </w:r>
          </w:p>
        </w:tc>
      </w:tr>
    </w:tbl>
    <w:p>
      <w:pPr>
        <w:spacing w:before="160" w:after="80"/>
      </w:pPr>
      <w:r>
        <w:rPr>
          <w:color w:val="000066"/>
          <w:sz w:val="26"/>
        </w:rPr>
        <w:t xml:space="preserve">◆ </w:t>
      </w:r>
      <w:r>
        <w:rPr>
          <w:b/>
          <w:color w:val="000066"/>
          <w:sz w:val="28"/>
        </w:rPr>
        <w:t>报考意向</w:t>
      </w:r>
    </w:p>
    <w:p>
      <w:pPr>
        <w:spacing w:before="0" w:after="120"/>
      </w:pPr>
      <w:r>
        <w:rPr>
          <w:color w:val="B4C8DC"/>
          <w:sz w:val="16"/>
        </w:rPr>
        <w:t>__________________________________________________________________________________________</w:t>
      </w:r>
    </w:p>
    <w:p>
      <w:r>
        <w:rPr>
          <w:b/>
          <w:sz w:val="20"/>
        </w:rPr>
        <w:t>报考院校：</w:t>
      </w:r>
      <w:r>
        <w:t xml:space="preserve">南京大学    </w:t>
      </w:r>
      <w:r>
        <w:rPr>
          <w:b/>
          <w:sz w:val="20"/>
        </w:rPr>
        <w:t>报考专业：</w:t>
      </w:r>
      <w:r>
        <w:t xml:space="preserve">护理学硕士（全日制定向）    </w:t>
      </w:r>
      <w:r>
        <w:rPr>
          <w:b/>
          <w:sz w:val="20"/>
        </w:rPr>
        <w:t>初试成绩：</w:t>
      </w:r>
      <w:r>
        <w:rPr>
          <w:b/>
          <w:color w:val="960000"/>
          <w:sz w:val="21"/>
        </w:rPr>
        <w:t>314分</w:t>
      </w:r>
    </w:p>
    <w:p>
      <w:r>
        <w:rPr>
          <w:b/>
          <w:sz w:val="20"/>
        </w:rPr>
        <w:t>意向导师：</w:t>
      </w:r>
      <w:r>
        <w:rPr>
          <w:sz w:val="20"/>
        </w:rPr>
        <w:t>袁玲 副主任护师（南京鼓楼医院护理部副主任、安宁疗护中心主任）</w:t>
      </w:r>
    </w:p>
    <w:p>
      <w:pPr>
        <w:pStyle w:val="ListBullet"/>
        <w:spacing w:after="40"/>
        <w:ind w:left="432"/>
      </w:pPr>
      <w:r>
        <w:rPr>
          <w:sz w:val="19"/>
        </w:rPr>
        <w:t>在鼓楼医院工作期间，关注到袁玲老师在安宁疗护和肿瘤患者姑息照护领域的深耕与成就，对其研究方向产生浓厚兴趣</w:t>
      </w:r>
    </w:p>
    <w:p>
      <w:pPr>
        <w:pStyle w:val="ListBullet"/>
        <w:spacing w:after="40"/>
        <w:ind w:left="432"/>
      </w:pPr>
      <w:r>
        <w:rPr>
          <w:sz w:val="19"/>
        </w:rPr>
        <w:t>袁玲老师在中心静脉导管心电定位、安宁疗护个案管理、临终癌症患者照护等领域的系列成果，与本人临床护理实践经验高度契合</w:t>
      </w:r>
    </w:p>
    <w:p>
      <w:pPr>
        <w:pStyle w:val="ListBullet"/>
        <w:spacing w:after="40"/>
        <w:ind w:left="432"/>
      </w:pPr>
      <w:r>
        <w:rPr>
          <w:sz w:val="19"/>
        </w:rPr>
        <w:t>期望在硕士阶段深入学习安宁疗护理论与实践，将临床经验与科研能力结合，为推动护理学科发展贡献力量</w:t>
      </w:r>
    </w:p>
    <w:p>
      <w:pPr>
        <w:spacing w:before="160" w:after="80"/>
      </w:pPr>
      <w:r>
        <w:rPr>
          <w:color w:val="000066"/>
          <w:sz w:val="26"/>
        </w:rPr>
        <w:t xml:space="preserve">◆ </w:t>
      </w:r>
      <w:r>
        <w:rPr>
          <w:b/>
          <w:color w:val="000066"/>
          <w:sz w:val="28"/>
        </w:rPr>
        <w:t>证书与荣誉</w:t>
      </w:r>
    </w:p>
    <w:p>
      <w:pPr>
        <w:spacing w:before="0" w:after="120"/>
      </w:pPr>
      <w:r>
        <w:rPr>
          <w:color w:val="B4C8DC"/>
          <w:sz w:val="16"/>
        </w:rPr>
        <w:t>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5270"/>
        <w:gridCol w:w="5270"/>
      </w:tblGrid>
      <w:tr>
        <w:tc>
          <w:tcPr>
            <w:tcW w:type="dxa" w:w="5270"/>
          </w:tcPr>
          <w:p>
            <w:r>
              <w:rPr>
                <w:sz w:val="19"/>
              </w:rPr>
              <w:t>▸ 护士执业资格证书</w:t>
            </w:r>
          </w:p>
        </w:tc>
        <w:tc>
          <w:tcPr>
            <w:tcW w:type="dxa" w:w="5270"/>
          </w:tcPr>
          <w:p>
            <w:r>
              <w:rPr>
                <w:sz w:val="19"/>
              </w:rPr>
              <w:t>▸ 国家励志奖学金（2018）</w:t>
            </w:r>
          </w:p>
        </w:tc>
      </w:tr>
      <w:tr>
        <w:tc>
          <w:tcPr>
            <w:tcW w:type="dxa" w:w="5270"/>
          </w:tcPr>
          <w:p>
            <w:r>
              <w:rPr>
                <w:sz w:val="19"/>
              </w:rPr>
              <w:t>▸ 大学英语四级（CET-4）</w:t>
            </w:r>
          </w:p>
        </w:tc>
        <w:tc>
          <w:tcPr>
            <w:tcW w:type="dxa" w:w="5270"/>
          </w:tcPr>
          <w:p>
            <w:r>
              <w:rPr>
                <w:sz w:val="19"/>
              </w:rPr>
              <w:t>▸ 学院一等奖学金（多次）</w:t>
            </w:r>
          </w:p>
        </w:tc>
      </w:tr>
      <w:tr>
        <w:tc>
          <w:tcPr>
            <w:tcW w:type="dxa" w:w="5270"/>
          </w:tcPr>
          <w:p>
            <w:r>
              <w:rPr>
                <w:sz w:val="19"/>
              </w:rPr>
              <w:t>▸ 医护英语水平考试二级、三级</w:t>
            </w:r>
          </w:p>
        </w:tc>
        <w:tc>
          <w:tcPr>
            <w:tcW w:type="dxa" w:w="5270"/>
          </w:tcPr>
          <w:p>
            <w:r>
              <w:rPr>
                <w:sz w:val="19"/>
              </w:rPr>
              <w:t>▸ 学院精业之星（学习标兵）</w:t>
            </w:r>
          </w:p>
        </w:tc>
      </w:tr>
      <w:tr>
        <w:tc>
          <w:tcPr>
            <w:tcW w:type="dxa" w:w="5270"/>
          </w:tcPr>
          <w:p>
            <w:r>
              <w:rPr>
                <w:sz w:val="19"/>
              </w:rPr>
              <w:t>▸ 全国计算机一级合格</w:t>
            </w:r>
          </w:p>
        </w:tc>
        <w:tc>
          <w:tcPr>
            <w:tcW w:type="dxa" w:w="5270"/>
          </w:tcPr>
          <w:p>
            <w:r>
              <w:rPr>
                <w:sz w:val="19"/>
              </w:rPr>
              <w:t>▸ 三好学生、优秀毕业生</w:t>
            </w:r>
          </w:p>
        </w:tc>
      </w:tr>
      <w:tr>
        <w:tc>
          <w:tcPr>
            <w:tcW w:type="dxa" w:w="5270"/>
          </w:tcPr>
          <w:p>
            <w:r>
              <w:rPr>
                <w:sz w:val="19"/>
              </w:rPr>
              <w:t>▸ 普通话二级甲等</w:t>
            </w:r>
          </w:p>
        </w:tc>
        <w:tc>
          <w:tcPr>
            <w:tcW w:type="dxa" w:w="5270"/>
          </w:tcPr>
          <w:p>
            <w:r>
              <w:rPr>
                <w:sz w:val="19"/>
              </w:rPr>
              <w:t>▸ 5.12护士节婴儿抚触技能竞赛三等奖</w:t>
            </w:r>
          </w:p>
        </w:tc>
      </w:tr>
    </w:tbl>
    <w:p/>
    <w:p>
      <w:pPr>
        <w:jc w:val="center"/>
      </w:pPr>
      <w:r>
        <w:rPr>
          <w:i/>
          <w:color w:val="006699"/>
          <w:sz w:val="19"/>
        </w:rPr>
        <w:t>本人诚恳希望获得在袁玲老师指导下攻读硕士学位的机会，</w:t>
      </w:r>
    </w:p>
    <w:p>
      <w:pPr>
        <w:jc w:val="center"/>
      </w:pPr>
      <w:r>
        <w:rPr>
          <w:i/>
          <w:color w:val="006699"/>
          <w:sz w:val="19"/>
        </w:rPr>
        <w:t>将临床积累转化为科研创新，为护理学科发展尽绵薄之力。</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