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04CE" w14:textId="77777777" w:rsidR="0066547B" w:rsidRDefault="0066547B" w:rsidP="0066547B">
      <w:pPr>
        <w:jc w:val="center"/>
        <w:rPr>
          <w:rFonts w:eastAsia="楷体_GB2312"/>
          <w:b/>
          <w:sz w:val="28"/>
        </w:rPr>
      </w:pPr>
    </w:p>
    <w:p w14:paraId="24AB19B8" w14:textId="77777777" w:rsidR="0066547B" w:rsidRDefault="0066547B" w:rsidP="0066547B">
      <w:pPr>
        <w:jc w:val="center"/>
      </w:pPr>
    </w:p>
    <w:p w14:paraId="53067B3D" w14:textId="77777777" w:rsidR="0066547B" w:rsidRDefault="0066547B" w:rsidP="0066547B">
      <w:pPr>
        <w:jc w:val="center"/>
        <w:rPr>
          <w:rFonts w:ascii="黑体" w:eastAsia="黑体" w:hAnsi="黑体"/>
        </w:rPr>
      </w:pPr>
      <w:r>
        <w:rPr>
          <w:rFonts w:hint="eastAsia"/>
        </w:rPr>
        <w:t xml:space="preserve">                                                            </w:t>
      </w:r>
    </w:p>
    <w:bookmarkStart w:id="0" w:name="_MON_1039422307"/>
    <w:bookmarkEnd w:id="0"/>
    <w:p w14:paraId="3AB2B35E" w14:textId="77777777" w:rsidR="0066547B" w:rsidRDefault="0066547B" w:rsidP="0066547B">
      <w:pPr>
        <w:widowControl/>
        <w:autoSpaceDE w:val="0"/>
        <w:autoSpaceDN w:val="0"/>
        <w:jc w:val="center"/>
        <w:textAlignment w:val="bottom"/>
        <w:rPr>
          <w:b/>
          <w:sz w:val="48"/>
        </w:rPr>
      </w:pPr>
      <w:r>
        <w:rPr>
          <w:b/>
          <w:sz w:val="52"/>
        </w:rPr>
        <w:object w:dxaOrig="2760" w:dyaOrig="3435" w14:anchorId="702EFF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25pt;height:171.8pt" o:ole="">
            <v:imagedata r:id="rId8" o:title="" cropright="4940f"/>
          </v:shape>
          <o:OLEObject Type="Embed" ProgID="Word.Picture.8" ShapeID="_x0000_i1025" DrawAspect="Content" ObjectID="_1806821068" r:id="rId9"/>
        </w:object>
      </w:r>
    </w:p>
    <w:bookmarkStart w:id="1" w:name="_MON_1039422180"/>
    <w:bookmarkEnd w:id="1"/>
    <w:bookmarkStart w:id="2" w:name="_MON_1039426394"/>
    <w:bookmarkEnd w:id="2"/>
    <w:p w14:paraId="7497FFAD" w14:textId="77777777" w:rsidR="0066547B" w:rsidRDefault="0066547B" w:rsidP="0066547B">
      <w:pPr>
        <w:framePr w:hSpace="180" w:wrap="around" w:vAnchor="text" w:hAnchor="page" w:x="4216" w:y="217"/>
      </w:pPr>
      <w:r>
        <w:rPr>
          <w:rFonts w:ascii="仿宋体" w:eastAsia="仿宋体"/>
        </w:rPr>
        <w:object w:dxaOrig="3795" w:dyaOrig="1200" w14:anchorId="5604D2F6">
          <v:shape id="_x0000_i1026" type="#_x0000_t75" style="width:189.25pt;height:59.9pt" o:ole="">
            <v:imagedata r:id="rId10" o:title=""/>
          </v:shape>
          <o:OLEObject Type="Embed" ProgID="Word.Picture.8" ShapeID="_x0000_i1026" DrawAspect="Content" ObjectID="_1806821069" r:id="rId11"/>
        </w:object>
      </w:r>
    </w:p>
    <w:p w14:paraId="06388A96" w14:textId="77777777" w:rsidR="0066547B" w:rsidRDefault="0066547B" w:rsidP="0066547B">
      <w:pPr>
        <w:widowControl/>
        <w:autoSpaceDE w:val="0"/>
        <w:autoSpaceDN w:val="0"/>
        <w:textAlignment w:val="bottom"/>
      </w:pPr>
    </w:p>
    <w:p w14:paraId="42293DFC" w14:textId="77777777" w:rsidR="0066547B" w:rsidRDefault="0066547B" w:rsidP="0066547B">
      <w:pPr>
        <w:rPr>
          <w:b/>
          <w:sz w:val="52"/>
        </w:rPr>
      </w:pPr>
      <w:r>
        <w:rPr>
          <w:rFonts w:ascii="Arial"/>
        </w:rPr>
        <w:tab/>
      </w:r>
      <w:r>
        <w:rPr>
          <w:rFonts w:ascii="Arial"/>
        </w:rPr>
        <w:tab/>
      </w:r>
      <w:r>
        <w:rPr>
          <w:rFonts w:ascii="Arial"/>
        </w:rPr>
        <w:tab/>
      </w:r>
      <w:r>
        <w:rPr>
          <w:rFonts w:ascii="Arial"/>
        </w:rPr>
        <w:tab/>
      </w:r>
    </w:p>
    <w:p w14:paraId="433BCDCE" w14:textId="77777777" w:rsidR="0066547B" w:rsidRDefault="0066547B" w:rsidP="0066547B">
      <w:pPr>
        <w:spacing w:line="440" w:lineRule="exact"/>
        <w:rPr>
          <w:rFonts w:ascii="华文行楷" w:eastAsia="华文行楷"/>
          <w:snapToGrid w:val="0"/>
          <w:sz w:val="48"/>
        </w:rPr>
      </w:pPr>
    </w:p>
    <w:p w14:paraId="685328D5" w14:textId="77777777" w:rsidR="0066547B" w:rsidRDefault="0066547B" w:rsidP="0066547B">
      <w:pPr>
        <w:spacing w:line="440" w:lineRule="exact"/>
        <w:jc w:val="center"/>
        <w:rPr>
          <w:rFonts w:ascii="华文行楷" w:eastAsia="华文行楷"/>
          <w:snapToGrid w:val="0"/>
          <w:sz w:val="48"/>
        </w:rPr>
      </w:pPr>
      <w:r>
        <w:rPr>
          <w:rFonts w:ascii="华文行楷" w:eastAsia="华文行楷" w:hint="eastAsia"/>
          <w:snapToGrid w:val="0"/>
          <w:sz w:val="48"/>
        </w:rPr>
        <w:t>计算机学院技术报告</w:t>
      </w:r>
    </w:p>
    <w:p w14:paraId="59525AC7" w14:textId="77777777" w:rsidR="0066547B" w:rsidRDefault="0066547B" w:rsidP="0066547B">
      <w:pPr>
        <w:spacing w:line="600" w:lineRule="atLeast"/>
        <w:jc w:val="right"/>
        <w:rPr>
          <w:rFonts w:ascii="楷体" w:eastAsia="楷体" w:hAnsi="楷体"/>
          <w:snapToGrid w:val="0"/>
          <w:sz w:val="36"/>
          <w:szCs w:val="36"/>
        </w:rPr>
      </w:pPr>
    </w:p>
    <w:p w14:paraId="4771779C" w14:textId="77777777" w:rsidR="0066547B" w:rsidRDefault="0066547B" w:rsidP="0066547B">
      <w:pPr>
        <w:spacing w:line="600" w:lineRule="atLeast"/>
        <w:rPr>
          <w:rFonts w:ascii="宋体"/>
          <w:sz w:val="24"/>
        </w:rPr>
      </w:pPr>
    </w:p>
    <w:p w14:paraId="6706640D" w14:textId="77777777" w:rsidR="0066547B" w:rsidRDefault="0066547B" w:rsidP="0066547B">
      <w:pPr>
        <w:spacing w:line="600" w:lineRule="atLeast"/>
        <w:rPr>
          <w:rFonts w:ascii="宋体"/>
          <w:sz w:val="24"/>
        </w:rPr>
      </w:pPr>
    </w:p>
    <w:tbl>
      <w:tblPr>
        <w:tblW w:w="6444" w:type="dxa"/>
        <w:jc w:val="center"/>
        <w:tblLook w:val="04A0" w:firstRow="1" w:lastRow="0" w:firstColumn="1" w:lastColumn="0" w:noHBand="0" w:noVBand="1"/>
      </w:tblPr>
      <w:tblGrid>
        <w:gridCol w:w="2147"/>
        <w:gridCol w:w="316"/>
        <w:gridCol w:w="3981"/>
      </w:tblGrid>
      <w:tr w:rsidR="0066547B" w14:paraId="075DEEAD" w14:textId="77777777" w:rsidTr="00B15B95">
        <w:trPr>
          <w:trHeight w:val="515"/>
          <w:jc w:val="center"/>
        </w:trPr>
        <w:tc>
          <w:tcPr>
            <w:tcW w:w="2147" w:type="dxa"/>
            <w:vAlign w:val="bottom"/>
          </w:tcPr>
          <w:p w14:paraId="7B393264" w14:textId="77777777" w:rsidR="0066547B" w:rsidRDefault="0066547B" w:rsidP="00B15B95">
            <w:pPr>
              <w:jc w:val="distribute"/>
              <w:rPr>
                <w:rFonts w:ascii="楷体" w:eastAsia="楷体" w:hAnsi="楷体"/>
                <w:b/>
                <w:sz w:val="32"/>
                <w:szCs w:val="32"/>
              </w:rPr>
            </w:pPr>
            <w:r>
              <w:rPr>
                <w:rFonts w:ascii="楷体" w:eastAsia="楷体" w:hAnsi="楷体" w:hint="eastAsia"/>
                <w:b/>
                <w:sz w:val="32"/>
                <w:szCs w:val="32"/>
              </w:rPr>
              <w:t>学科门类</w:t>
            </w:r>
          </w:p>
        </w:tc>
        <w:tc>
          <w:tcPr>
            <w:tcW w:w="316" w:type="dxa"/>
            <w:vAlign w:val="bottom"/>
          </w:tcPr>
          <w:p w14:paraId="5C4F2734" w14:textId="77777777" w:rsidR="0066547B" w:rsidRDefault="0066547B" w:rsidP="00B15B95">
            <w:pPr>
              <w:jc w:val="center"/>
              <w:rPr>
                <w:b/>
                <w:spacing w:val="20"/>
                <w:sz w:val="24"/>
              </w:rPr>
            </w:pPr>
            <w:r>
              <w:rPr>
                <w:rFonts w:hint="eastAsia"/>
                <w:b/>
                <w:spacing w:val="20"/>
                <w:sz w:val="24"/>
              </w:rPr>
              <w:t>:</w:t>
            </w:r>
          </w:p>
        </w:tc>
        <w:tc>
          <w:tcPr>
            <w:tcW w:w="3981" w:type="dxa"/>
            <w:vAlign w:val="bottom"/>
          </w:tcPr>
          <w:p w14:paraId="639FDFEA" w14:textId="77777777" w:rsidR="0066547B" w:rsidRDefault="0066547B" w:rsidP="00B15B95">
            <w:pPr>
              <w:rPr>
                <w:b/>
                <w:color w:val="0000FF"/>
                <w:spacing w:val="20"/>
                <w:sz w:val="24"/>
                <w:u w:val="single"/>
              </w:rPr>
            </w:pPr>
            <w:r>
              <w:rPr>
                <w:rFonts w:eastAsia="楷体_GB2312" w:hint="eastAsia"/>
                <w:spacing w:val="66"/>
                <w:sz w:val="32"/>
                <w:u w:val="single"/>
              </w:rPr>
              <w:t xml:space="preserve">    </w:t>
            </w:r>
            <w:r>
              <w:rPr>
                <w:rFonts w:ascii="华文行楷" w:eastAsia="华文行楷" w:hint="eastAsia"/>
                <w:color w:val="0000FF"/>
                <w:spacing w:val="-6"/>
                <w:sz w:val="32"/>
                <w:szCs w:val="32"/>
                <w:u w:val="single"/>
              </w:rPr>
              <w:t>工学</w:t>
            </w:r>
            <w:r>
              <w:rPr>
                <w:rFonts w:eastAsia="楷体_GB2312" w:hint="eastAsia"/>
                <w:spacing w:val="66"/>
                <w:sz w:val="32"/>
                <w:u w:val="single"/>
              </w:rPr>
              <w:t xml:space="preserve">   </w:t>
            </w:r>
            <w:r>
              <w:rPr>
                <w:rFonts w:eastAsia="楷体_GB2312" w:hint="eastAsia"/>
                <w:color w:val="0000FF"/>
                <w:spacing w:val="66"/>
                <w:sz w:val="32"/>
                <w:u w:val="single"/>
              </w:rPr>
              <w:t xml:space="preserve"> </w:t>
            </w:r>
          </w:p>
        </w:tc>
      </w:tr>
      <w:tr w:rsidR="0066547B" w14:paraId="373F0CEB" w14:textId="77777777" w:rsidTr="00B15B95">
        <w:trPr>
          <w:trHeight w:val="497"/>
          <w:jc w:val="center"/>
        </w:trPr>
        <w:tc>
          <w:tcPr>
            <w:tcW w:w="2147" w:type="dxa"/>
            <w:vAlign w:val="bottom"/>
          </w:tcPr>
          <w:p w14:paraId="399A0E15" w14:textId="77777777" w:rsidR="0066547B" w:rsidRDefault="0066547B" w:rsidP="00B15B95">
            <w:pPr>
              <w:jc w:val="distribute"/>
              <w:rPr>
                <w:rFonts w:ascii="楷体" w:eastAsia="楷体" w:hAnsi="楷体"/>
                <w:b/>
                <w:sz w:val="32"/>
                <w:szCs w:val="32"/>
              </w:rPr>
            </w:pPr>
            <w:r>
              <w:rPr>
                <w:rFonts w:ascii="楷体" w:eastAsia="楷体" w:hAnsi="楷体" w:hint="eastAsia"/>
                <w:b/>
                <w:sz w:val="32"/>
                <w:szCs w:val="32"/>
              </w:rPr>
              <w:t>学科、专业</w:t>
            </w:r>
          </w:p>
        </w:tc>
        <w:tc>
          <w:tcPr>
            <w:tcW w:w="316" w:type="dxa"/>
            <w:vAlign w:val="bottom"/>
          </w:tcPr>
          <w:p w14:paraId="661B0E0C" w14:textId="77777777" w:rsidR="0066547B" w:rsidRDefault="0066547B" w:rsidP="00B15B95">
            <w:pPr>
              <w:jc w:val="center"/>
              <w:rPr>
                <w:b/>
                <w:spacing w:val="20"/>
                <w:sz w:val="24"/>
              </w:rPr>
            </w:pPr>
            <w:r>
              <w:rPr>
                <w:rFonts w:hint="eastAsia"/>
                <w:b/>
                <w:spacing w:val="20"/>
                <w:sz w:val="24"/>
              </w:rPr>
              <w:t>:</w:t>
            </w:r>
          </w:p>
        </w:tc>
        <w:tc>
          <w:tcPr>
            <w:tcW w:w="3981" w:type="dxa"/>
            <w:vAlign w:val="bottom"/>
          </w:tcPr>
          <w:p w14:paraId="36F6DB12" w14:textId="77777777" w:rsidR="0066547B" w:rsidRDefault="0066547B" w:rsidP="00B15B95">
            <w:pPr>
              <w:rPr>
                <w:b/>
                <w:spacing w:val="20"/>
                <w:u w:val="single"/>
              </w:rPr>
            </w:pPr>
            <w:r>
              <w:rPr>
                <w:rFonts w:ascii="华文行楷" w:eastAsia="华文行楷" w:hint="eastAsia"/>
                <w:spacing w:val="-6"/>
                <w:u w:val="single"/>
              </w:rPr>
              <w:t xml:space="preserve"> </w:t>
            </w:r>
            <w:r>
              <w:rPr>
                <w:rFonts w:ascii="华文行楷" w:eastAsia="华文行楷"/>
                <w:spacing w:val="-6"/>
                <w:u w:val="single"/>
              </w:rPr>
              <w:t xml:space="preserve">  </w:t>
            </w:r>
            <w:r>
              <w:rPr>
                <w:rFonts w:ascii="华文行楷" w:eastAsia="华文行楷" w:hint="eastAsia"/>
                <w:spacing w:val="-6"/>
                <w:u w:val="single"/>
              </w:rPr>
              <w:t xml:space="preserve"> </w:t>
            </w:r>
            <w:r>
              <w:rPr>
                <w:rFonts w:ascii="华文行楷" w:eastAsia="华文行楷"/>
                <w:spacing w:val="-6"/>
                <w:u w:val="single"/>
              </w:rPr>
              <w:t xml:space="preserve">     </w:t>
            </w:r>
            <w:r w:rsidRPr="003808E6">
              <w:rPr>
                <w:rFonts w:ascii="华文行楷" w:eastAsia="华文行楷" w:hint="eastAsia"/>
                <w:color w:val="0000FF"/>
                <w:spacing w:val="-6"/>
                <w:sz w:val="32"/>
                <w:szCs w:val="32"/>
                <w:u w:val="single"/>
              </w:rPr>
              <w:t>软件工程</w:t>
            </w:r>
            <w:r>
              <w:rPr>
                <w:rFonts w:ascii="华文行楷" w:eastAsia="华文行楷" w:hint="eastAsia"/>
                <w:spacing w:val="-6"/>
                <w:u w:val="single"/>
              </w:rPr>
              <w:t xml:space="preserve"> </w:t>
            </w:r>
            <w:r>
              <w:rPr>
                <w:rFonts w:ascii="华文行楷" w:eastAsia="华文行楷"/>
                <w:spacing w:val="-6"/>
                <w:u w:val="single"/>
              </w:rPr>
              <w:t xml:space="preserve">       </w:t>
            </w:r>
            <w:r>
              <w:rPr>
                <w:rFonts w:ascii="华文行楷" w:eastAsia="华文行楷" w:hint="eastAsia"/>
                <w:spacing w:val="-6"/>
                <w:u w:val="single"/>
              </w:rPr>
              <w:t xml:space="preserve"> </w:t>
            </w:r>
            <w:r>
              <w:rPr>
                <w:rFonts w:ascii="华文行楷" w:eastAsia="华文行楷"/>
                <w:spacing w:val="-6"/>
                <w:u w:val="single"/>
              </w:rPr>
              <w:t xml:space="preserve"> </w:t>
            </w:r>
          </w:p>
        </w:tc>
      </w:tr>
      <w:tr w:rsidR="0066547B" w14:paraId="543B51BF" w14:textId="77777777" w:rsidTr="00B15B95">
        <w:trPr>
          <w:trHeight w:val="497"/>
          <w:jc w:val="center"/>
        </w:trPr>
        <w:tc>
          <w:tcPr>
            <w:tcW w:w="2147" w:type="dxa"/>
            <w:vAlign w:val="bottom"/>
          </w:tcPr>
          <w:p w14:paraId="08DF62E0" w14:textId="77777777" w:rsidR="0066547B" w:rsidRDefault="0066547B" w:rsidP="00B15B95">
            <w:pPr>
              <w:jc w:val="distribute"/>
              <w:rPr>
                <w:rFonts w:ascii="楷体" w:eastAsia="楷体" w:hAnsi="楷体"/>
                <w:b/>
                <w:sz w:val="32"/>
                <w:szCs w:val="32"/>
              </w:rPr>
            </w:pPr>
            <w:r>
              <w:rPr>
                <w:rFonts w:ascii="楷体" w:eastAsia="楷体" w:hAnsi="楷体" w:hint="eastAsia"/>
                <w:b/>
                <w:sz w:val="32"/>
                <w:szCs w:val="32"/>
              </w:rPr>
              <w:t>研究方向</w:t>
            </w:r>
          </w:p>
        </w:tc>
        <w:tc>
          <w:tcPr>
            <w:tcW w:w="316" w:type="dxa"/>
            <w:vAlign w:val="bottom"/>
          </w:tcPr>
          <w:p w14:paraId="7CE0D422" w14:textId="77777777" w:rsidR="0066547B" w:rsidRDefault="0066547B" w:rsidP="00B15B95">
            <w:pPr>
              <w:jc w:val="center"/>
              <w:rPr>
                <w:b/>
                <w:spacing w:val="20"/>
                <w:sz w:val="24"/>
              </w:rPr>
            </w:pPr>
            <w:r>
              <w:rPr>
                <w:rFonts w:hint="eastAsia"/>
                <w:b/>
                <w:spacing w:val="20"/>
                <w:sz w:val="24"/>
              </w:rPr>
              <w:t>:</w:t>
            </w:r>
          </w:p>
        </w:tc>
        <w:tc>
          <w:tcPr>
            <w:tcW w:w="3981" w:type="dxa"/>
            <w:vAlign w:val="bottom"/>
          </w:tcPr>
          <w:p w14:paraId="5837155C" w14:textId="0CCD0AED" w:rsidR="0066547B" w:rsidRDefault="0066547B" w:rsidP="00B15B95">
            <w:pPr>
              <w:rPr>
                <w:spacing w:val="20"/>
                <w:sz w:val="24"/>
                <w:u w:val="single"/>
              </w:rPr>
            </w:pPr>
            <w:r>
              <w:rPr>
                <w:rFonts w:hint="eastAsia"/>
                <w:spacing w:val="20"/>
                <w:sz w:val="24"/>
                <w:u w:val="single"/>
              </w:rPr>
              <w:t xml:space="preserve"> </w:t>
            </w:r>
            <w:r w:rsidR="00D30E61" w:rsidRPr="00D30E61">
              <w:rPr>
                <w:rFonts w:ascii="华文行楷" w:eastAsia="华文行楷" w:hint="eastAsia"/>
                <w:spacing w:val="-6"/>
                <w:sz w:val="32"/>
                <w:szCs w:val="32"/>
                <w:u w:val="single"/>
              </w:rPr>
              <w:t>软件自适应与智能化</w:t>
            </w:r>
            <w:r w:rsidR="00177F82">
              <w:rPr>
                <w:rFonts w:ascii="华文行楷" w:eastAsia="华文行楷" w:hint="eastAsia"/>
                <w:spacing w:val="-6"/>
                <w:sz w:val="32"/>
                <w:u w:val="single"/>
              </w:rPr>
              <w:t xml:space="preserve"> </w:t>
            </w:r>
          </w:p>
        </w:tc>
      </w:tr>
      <w:tr w:rsidR="00D20F53" w14:paraId="37BB405E" w14:textId="77777777" w:rsidTr="00D20F53">
        <w:trPr>
          <w:trHeight w:val="497"/>
          <w:jc w:val="center"/>
        </w:trPr>
        <w:tc>
          <w:tcPr>
            <w:tcW w:w="2147" w:type="dxa"/>
            <w:vAlign w:val="bottom"/>
          </w:tcPr>
          <w:p w14:paraId="34F86E74" w14:textId="38A1774C" w:rsidR="00D20F53" w:rsidRDefault="00D20F53" w:rsidP="00C92191">
            <w:pPr>
              <w:jc w:val="distribute"/>
              <w:rPr>
                <w:rFonts w:ascii="楷体" w:eastAsia="楷体" w:hAnsi="楷体"/>
                <w:b/>
                <w:sz w:val="32"/>
                <w:szCs w:val="32"/>
              </w:rPr>
            </w:pPr>
            <w:r>
              <w:rPr>
                <w:rFonts w:ascii="楷体" w:eastAsia="楷体" w:hAnsi="楷体" w:hint="eastAsia"/>
                <w:b/>
                <w:sz w:val="32"/>
                <w:szCs w:val="32"/>
              </w:rPr>
              <w:t>分组信息</w:t>
            </w:r>
          </w:p>
        </w:tc>
        <w:tc>
          <w:tcPr>
            <w:tcW w:w="316" w:type="dxa"/>
            <w:vAlign w:val="bottom"/>
          </w:tcPr>
          <w:p w14:paraId="39B22C36" w14:textId="77777777" w:rsidR="00D20F53" w:rsidRDefault="00D20F53" w:rsidP="00C92191">
            <w:pPr>
              <w:jc w:val="center"/>
              <w:rPr>
                <w:b/>
                <w:spacing w:val="20"/>
                <w:sz w:val="24"/>
              </w:rPr>
            </w:pPr>
            <w:r>
              <w:rPr>
                <w:rFonts w:hint="eastAsia"/>
                <w:b/>
                <w:spacing w:val="20"/>
                <w:sz w:val="24"/>
              </w:rPr>
              <w:t>:</w:t>
            </w:r>
          </w:p>
        </w:tc>
        <w:tc>
          <w:tcPr>
            <w:tcW w:w="3981" w:type="dxa"/>
            <w:vAlign w:val="bottom"/>
          </w:tcPr>
          <w:p w14:paraId="0356E5D1" w14:textId="63DCD62A" w:rsidR="00D20F53" w:rsidRDefault="00D20F53" w:rsidP="00C92191">
            <w:pPr>
              <w:rPr>
                <w:spacing w:val="20"/>
                <w:sz w:val="24"/>
                <w:u w:val="single"/>
              </w:rPr>
            </w:pPr>
            <w:r>
              <w:rPr>
                <w:rFonts w:hint="eastAsia"/>
                <w:spacing w:val="20"/>
                <w:sz w:val="24"/>
                <w:u w:val="single"/>
              </w:rPr>
              <w:t xml:space="preserve"> </w:t>
            </w:r>
            <w:r>
              <w:rPr>
                <w:rFonts w:hint="eastAsia"/>
                <w:spacing w:val="20"/>
                <w:sz w:val="24"/>
                <w:u w:val="single"/>
              </w:rPr>
              <w:t xml:space="preserve"> </w:t>
            </w:r>
            <w:r>
              <w:rPr>
                <w:spacing w:val="20"/>
                <w:sz w:val="24"/>
                <w:u w:val="single"/>
              </w:rPr>
              <w:t xml:space="preserve">  </w:t>
            </w:r>
            <w:r w:rsidRPr="0098723D">
              <w:rPr>
                <w:rFonts w:ascii="华文行楷" w:eastAsia="华文行楷" w:hint="eastAsia"/>
                <w:spacing w:val="-6"/>
                <w:sz w:val="32"/>
                <w:szCs w:val="32"/>
                <w:u w:val="single"/>
              </w:rPr>
              <w:t>2</w:t>
            </w:r>
            <w:r w:rsidRPr="0098723D">
              <w:rPr>
                <w:rFonts w:ascii="华文行楷" w:eastAsia="华文行楷"/>
                <w:spacing w:val="-6"/>
                <w:sz w:val="32"/>
                <w:szCs w:val="32"/>
                <w:u w:val="single"/>
              </w:rPr>
              <w:t xml:space="preserve">31 </w:t>
            </w:r>
            <w:r w:rsidRPr="0098723D">
              <w:rPr>
                <w:rFonts w:ascii="华文行楷" w:eastAsia="华文行楷" w:hint="eastAsia"/>
                <w:spacing w:val="-6"/>
                <w:sz w:val="32"/>
                <w:szCs w:val="32"/>
                <w:u w:val="single"/>
              </w:rPr>
              <w:t xml:space="preserve">上午 </w:t>
            </w:r>
            <w:r w:rsidRPr="0098723D">
              <w:rPr>
                <w:rFonts w:ascii="华文行楷" w:eastAsia="华文行楷"/>
                <w:spacing w:val="-6"/>
                <w:sz w:val="32"/>
                <w:szCs w:val="32"/>
                <w:u w:val="single"/>
              </w:rPr>
              <w:t>7</w:t>
            </w:r>
            <w:r w:rsidR="00372280">
              <w:rPr>
                <w:rFonts w:ascii="华文行楷" w:eastAsia="华文行楷" w:hint="eastAsia"/>
                <w:spacing w:val="-6"/>
                <w:sz w:val="32"/>
                <w:szCs w:val="32"/>
                <w:u w:val="single"/>
              </w:rPr>
              <w:t>号</w:t>
            </w:r>
            <w:r w:rsidRPr="0098723D">
              <w:rPr>
                <w:rFonts w:ascii="华文行楷" w:eastAsia="华文行楷" w:hint="eastAsia"/>
                <w:spacing w:val="-6"/>
                <w:sz w:val="32"/>
                <w:szCs w:val="32"/>
                <w:u w:val="single"/>
              </w:rPr>
              <w:t xml:space="preserve"> </w:t>
            </w:r>
            <w:r>
              <w:rPr>
                <w:spacing w:val="20"/>
                <w:sz w:val="24"/>
                <w:u w:val="single"/>
              </w:rPr>
              <w:t xml:space="preserve">   </w:t>
            </w:r>
          </w:p>
        </w:tc>
      </w:tr>
    </w:tbl>
    <w:p w14:paraId="004210CE" w14:textId="77777777" w:rsidR="0066547B" w:rsidRDefault="0066547B" w:rsidP="0066547B">
      <w:pPr>
        <w:jc w:val="center"/>
        <w:rPr>
          <w:rFonts w:ascii="宋体"/>
          <w:sz w:val="28"/>
          <w:szCs w:val="28"/>
        </w:rPr>
      </w:pPr>
    </w:p>
    <w:p w14:paraId="018B4D6A" w14:textId="77777777" w:rsidR="0066547B" w:rsidRDefault="0066547B" w:rsidP="0066547B">
      <w:pPr>
        <w:jc w:val="center"/>
        <w:rPr>
          <w:rFonts w:ascii="宋体"/>
          <w:sz w:val="28"/>
          <w:szCs w:val="28"/>
        </w:rPr>
      </w:pPr>
    </w:p>
    <w:p w14:paraId="582583D0" w14:textId="77777777" w:rsidR="0066547B" w:rsidRDefault="0066547B" w:rsidP="0066547B">
      <w:pPr>
        <w:jc w:val="center"/>
        <w:rPr>
          <w:rFonts w:eastAsia="楷体_GB2312"/>
          <w:b/>
          <w:sz w:val="28"/>
        </w:rPr>
      </w:pPr>
      <w:r>
        <w:rPr>
          <w:rFonts w:eastAsia="楷体_GB2312" w:hint="eastAsia"/>
          <w:b/>
          <w:sz w:val="28"/>
        </w:rPr>
        <w:t>南</w:t>
      </w:r>
      <w:r>
        <w:rPr>
          <w:rFonts w:eastAsia="楷体_GB2312" w:hint="eastAsia"/>
          <w:b/>
          <w:sz w:val="28"/>
        </w:rPr>
        <w:t xml:space="preserve"> </w:t>
      </w:r>
      <w:r>
        <w:rPr>
          <w:rFonts w:eastAsia="楷体_GB2312" w:hint="eastAsia"/>
          <w:b/>
          <w:sz w:val="28"/>
        </w:rPr>
        <w:t>京</w:t>
      </w:r>
      <w:r>
        <w:rPr>
          <w:rFonts w:eastAsia="楷体_GB2312" w:hint="eastAsia"/>
          <w:b/>
          <w:sz w:val="28"/>
        </w:rPr>
        <w:t xml:space="preserve"> </w:t>
      </w:r>
      <w:r>
        <w:rPr>
          <w:rFonts w:eastAsia="楷体_GB2312" w:hint="eastAsia"/>
          <w:b/>
          <w:sz w:val="28"/>
        </w:rPr>
        <w:t>大</w:t>
      </w:r>
      <w:r>
        <w:rPr>
          <w:rFonts w:eastAsia="楷体_GB2312" w:hint="eastAsia"/>
          <w:b/>
          <w:sz w:val="28"/>
        </w:rPr>
        <w:t xml:space="preserve"> </w:t>
      </w:r>
      <w:r>
        <w:rPr>
          <w:rFonts w:eastAsia="楷体_GB2312" w:hint="eastAsia"/>
          <w:b/>
          <w:sz w:val="28"/>
        </w:rPr>
        <w:t>学</w:t>
      </w:r>
      <w:r>
        <w:rPr>
          <w:rFonts w:eastAsia="楷体_GB2312" w:hint="eastAsia"/>
          <w:b/>
          <w:sz w:val="28"/>
        </w:rPr>
        <w:t xml:space="preserve"> </w:t>
      </w:r>
      <w:r>
        <w:rPr>
          <w:rFonts w:eastAsia="楷体_GB2312" w:hint="eastAsia"/>
          <w:b/>
          <w:sz w:val="28"/>
        </w:rPr>
        <w:t>计</w:t>
      </w:r>
      <w:r>
        <w:rPr>
          <w:rFonts w:eastAsia="楷体_GB2312" w:hint="eastAsia"/>
          <w:b/>
          <w:sz w:val="28"/>
        </w:rPr>
        <w:t xml:space="preserve"> </w:t>
      </w:r>
      <w:r>
        <w:rPr>
          <w:rFonts w:eastAsia="楷体_GB2312" w:hint="eastAsia"/>
          <w:b/>
          <w:sz w:val="28"/>
        </w:rPr>
        <w:t>算</w:t>
      </w:r>
      <w:r>
        <w:rPr>
          <w:rFonts w:eastAsia="楷体_GB2312" w:hint="eastAsia"/>
          <w:b/>
          <w:sz w:val="28"/>
        </w:rPr>
        <w:t xml:space="preserve"> </w:t>
      </w:r>
      <w:r>
        <w:rPr>
          <w:rFonts w:eastAsia="楷体_GB2312" w:hint="eastAsia"/>
          <w:b/>
          <w:sz w:val="28"/>
        </w:rPr>
        <w:t>机</w:t>
      </w:r>
      <w:r>
        <w:rPr>
          <w:rFonts w:eastAsia="楷体_GB2312" w:hint="eastAsia"/>
          <w:b/>
          <w:sz w:val="28"/>
        </w:rPr>
        <w:t xml:space="preserve"> </w:t>
      </w:r>
      <w:r>
        <w:rPr>
          <w:rFonts w:eastAsia="楷体_GB2312" w:hint="eastAsia"/>
          <w:b/>
          <w:sz w:val="28"/>
        </w:rPr>
        <w:t>学院</w:t>
      </w:r>
      <w:r>
        <w:rPr>
          <w:rFonts w:eastAsia="楷体_GB2312" w:hint="eastAsia"/>
          <w:b/>
          <w:sz w:val="28"/>
        </w:rPr>
        <w:t xml:space="preserve"> </w:t>
      </w:r>
    </w:p>
    <w:p w14:paraId="323EA7E0" w14:textId="77777777" w:rsidR="0066547B" w:rsidRDefault="0066547B" w:rsidP="0066547B">
      <w:pPr>
        <w:jc w:val="center"/>
        <w:rPr>
          <w:rFonts w:eastAsia="楷体_GB2312"/>
          <w:b/>
          <w:sz w:val="28"/>
        </w:rPr>
      </w:pPr>
      <w:r>
        <w:rPr>
          <w:rFonts w:eastAsia="楷体_GB2312"/>
          <w:b/>
          <w:sz w:val="28"/>
        </w:rPr>
        <w:t xml:space="preserve">  2025</w:t>
      </w:r>
      <w:r>
        <w:rPr>
          <w:rFonts w:eastAsia="楷体_GB2312" w:hint="eastAsia"/>
          <w:b/>
          <w:sz w:val="28"/>
        </w:rPr>
        <w:t>年</w:t>
      </w:r>
      <w:r>
        <w:rPr>
          <w:rFonts w:eastAsia="楷体_GB2312" w:hint="eastAsia"/>
          <w:b/>
          <w:sz w:val="28"/>
        </w:rPr>
        <w:t xml:space="preserve"> </w:t>
      </w:r>
      <w:r>
        <w:rPr>
          <w:rFonts w:eastAsia="楷体_GB2312"/>
          <w:b/>
          <w:sz w:val="28"/>
        </w:rPr>
        <w:t xml:space="preserve">  </w:t>
      </w:r>
      <w:r>
        <w:rPr>
          <w:rFonts w:eastAsia="楷体_GB2312" w:hint="eastAsia"/>
          <w:b/>
          <w:sz w:val="28"/>
        </w:rPr>
        <w:t xml:space="preserve"> </w:t>
      </w:r>
      <w:r>
        <w:rPr>
          <w:rFonts w:eastAsia="楷体_GB2312"/>
          <w:b/>
          <w:sz w:val="28"/>
        </w:rPr>
        <w:t>3</w:t>
      </w:r>
      <w:r>
        <w:rPr>
          <w:rFonts w:eastAsia="楷体_GB2312" w:hint="eastAsia"/>
          <w:b/>
          <w:sz w:val="28"/>
        </w:rPr>
        <w:t>月</w:t>
      </w:r>
      <w:r>
        <w:rPr>
          <w:rFonts w:eastAsia="楷体_GB2312" w:hint="eastAsia"/>
          <w:b/>
          <w:sz w:val="28"/>
        </w:rPr>
        <w:t xml:space="preserve"> </w:t>
      </w:r>
      <w:r>
        <w:rPr>
          <w:rFonts w:eastAsia="楷体_GB2312"/>
          <w:b/>
          <w:sz w:val="28"/>
        </w:rPr>
        <w:t xml:space="preserve">  </w:t>
      </w:r>
      <w:r>
        <w:rPr>
          <w:rFonts w:eastAsia="楷体_GB2312" w:hint="eastAsia"/>
          <w:b/>
          <w:sz w:val="28"/>
        </w:rPr>
        <w:t xml:space="preserve"> </w:t>
      </w:r>
      <w:r>
        <w:rPr>
          <w:rFonts w:eastAsia="楷体_GB2312"/>
          <w:b/>
          <w:sz w:val="28"/>
        </w:rPr>
        <w:t>1</w:t>
      </w:r>
      <w:r>
        <w:rPr>
          <w:rFonts w:eastAsia="楷体_GB2312" w:hint="eastAsia"/>
          <w:b/>
          <w:sz w:val="28"/>
        </w:rPr>
        <w:t>日</w:t>
      </w:r>
    </w:p>
    <w:p w14:paraId="1B848D78" w14:textId="77777777" w:rsidR="0059602C" w:rsidRDefault="0066547B" w:rsidP="00612512">
      <w:pPr>
        <w:widowControl/>
        <w:jc w:val="center"/>
      </w:pPr>
      <w:r>
        <w:br w:type="page"/>
      </w:r>
      <w:r w:rsidR="0059602C" w:rsidRPr="00612512">
        <w:rPr>
          <w:rFonts w:hint="eastAsia"/>
          <w:b/>
          <w:bCs/>
          <w:kern w:val="44"/>
          <w:sz w:val="44"/>
          <w:szCs w:val="44"/>
        </w:rPr>
        <w:lastRenderedPageBreak/>
        <w:t>博士在读期间科研成果列表</w:t>
      </w:r>
    </w:p>
    <w:p w14:paraId="4733E838" w14:textId="77777777" w:rsidR="0059602C" w:rsidRDefault="0059602C" w:rsidP="0059602C">
      <w:pPr>
        <w:pStyle w:val="ad"/>
      </w:pPr>
      <w:r>
        <w:rPr>
          <w:rFonts w:hint="eastAsia"/>
        </w:rPr>
        <w:t>（隐去学生及导师信息）</w:t>
      </w:r>
    </w:p>
    <w:p w14:paraId="1C31B340" w14:textId="4247CA77" w:rsidR="0059602C" w:rsidRPr="008866BE" w:rsidRDefault="0059602C" w:rsidP="0059602C">
      <w:pPr>
        <w:pStyle w:val="af0"/>
        <w:numPr>
          <w:ilvl w:val="0"/>
          <w:numId w:val="2"/>
        </w:numPr>
        <w:ind w:firstLineChars="0"/>
        <w:rPr>
          <w:rFonts w:asciiTheme="minorEastAsia" w:eastAsiaTheme="minorEastAsia" w:hAnsiTheme="minorEastAsia"/>
          <w:sz w:val="28"/>
          <w:szCs w:val="28"/>
        </w:rPr>
      </w:pPr>
      <w:r w:rsidRPr="008866BE">
        <w:rPr>
          <w:rFonts w:asciiTheme="minorEastAsia" w:eastAsiaTheme="minorEastAsia" w:hAnsiTheme="minorEastAsia"/>
          <w:sz w:val="28"/>
          <w:szCs w:val="28"/>
        </w:rPr>
        <w:t>CCF A</w:t>
      </w:r>
      <w:r w:rsidRPr="008866BE">
        <w:rPr>
          <w:rFonts w:asciiTheme="minorEastAsia" w:eastAsiaTheme="minorEastAsia" w:hAnsiTheme="minorEastAsia" w:hint="eastAsia"/>
          <w:sz w:val="28"/>
          <w:szCs w:val="28"/>
        </w:rPr>
        <w:t xml:space="preserve">类 期刊 第一作者 </w:t>
      </w:r>
      <w:r w:rsidR="000F2A03">
        <w:rPr>
          <w:rFonts w:asciiTheme="minorEastAsia" w:eastAsiaTheme="minorEastAsia" w:hAnsiTheme="minorEastAsia" w:hint="eastAsia"/>
          <w:sz w:val="28"/>
          <w:szCs w:val="28"/>
        </w:rPr>
        <w:t>发表</w:t>
      </w:r>
      <w:r w:rsidRPr="008866BE">
        <w:rPr>
          <w:rFonts w:asciiTheme="minorEastAsia" w:eastAsiaTheme="minorEastAsia" w:hAnsiTheme="minorEastAsia" w:hint="eastAsia"/>
          <w:sz w:val="28"/>
          <w:szCs w:val="28"/>
        </w:rPr>
        <w:t>二篇</w:t>
      </w:r>
    </w:p>
    <w:p w14:paraId="2B79D7AF" w14:textId="0E963774" w:rsidR="0066547B" w:rsidRPr="00B07909" w:rsidRDefault="0059602C" w:rsidP="0066547B">
      <w:pPr>
        <w:pStyle w:val="af0"/>
        <w:numPr>
          <w:ilvl w:val="0"/>
          <w:numId w:val="2"/>
        </w:numPr>
        <w:ind w:firstLineChars="0"/>
        <w:rPr>
          <w:rFonts w:asciiTheme="minorEastAsia" w:eastAsiaTheme="minorEastAsia" w:hAnsiTheme="minorEastAsia" w:hint="eastAsia"/>
          <w:sz w:val="28"/>
          <w:szCs w:val="28"/>
        </w:rPr>
      </w:pPr>
      <w:r w:rsidRPr="00815FE3">
        <w:rPr>
          <w:rFonts w:asciiTheme="minorEastAsia" w:eastAsiaTheme="minorEastAsia" w:hAnsiTheme="minorEastAsia"/>
          <w:sz w:val="28"/>
          <w:szCs w:val="28"/>
        </w:rPr>
        <w:t>CCF A</w:t>
      </w:r>
      <w:r w:rsidRPr="00815FE3">
        <w:rPr>
          <w:rFonts w:asciiTheme="minorEastAsia" w:eastAsiaTheme="minorEastAsia" w:hAnsiTheme="minorEastAsia" w:hint="eastAsia"/>
          <w:sz w:val="28"/>
          <w:szCs w:val="28"/>
        </w:rPr>
        <w:t>类 期刊 第一作者 在投一篇</w:t>
      </w:r>
    </w:p>
    <w:p w14:paraId="7C542292" w14:textId="77777777" w:rsidR="0066547B" w:rsidRDefault="0066547B" w:rsidP="0066547B">
      <w:pPr>
        <w:widowControl/>
        <w:jc w:val="left"/>
        <w:rPr>
          <w:rFonts w:asciiTheme="minorEastAsia" w:hAnsiTheme="minorEastAsia" w:cs="仿宋_GB2312"/>
        </w:rPr>
      </w:pPr>
      <w:r>
        <w:rPr>
          <w:rFonts w:asciiTheme="minorEastAsia" w:hAnsiTheme="minorEastAsia" w:cs="仿宋_GB2312"/>
        </w:rPr>
        <w:br w:type="page"/>
      </w:r>
    </w:p>
    <w:p w14:paraId="043B1687" w14:textId="77777777" w:rsidR="00C745A4" w:rsidRDefault="00C745A4" w:rsidP="00C745A4">
      <w:pPr>
        <w:pStyle w:val="1"/>
        <w:jc w:val="left"/>
      </w:pPr>
      <w:r>
        <w:rPr>
          <w:rFonts w:hint="eastAsia"/>
        </w:rPr>
        <w:lastRenderedPageBreak/>
        <w:t>技术报告正文</w:t>
      </w:r>
    </w:p>
    <w:p w14:paraId="69DBEAA5" w14:textId="77777777" w:rsidR="00C745A4" w:rsidRDefault="00C745A4" w:rsidP="005E28CF">
      <w:pPr>
        <w:snapToGrid w:val="0"/>
        <w:spacing w:afterLines="50" w:after="156" w:line="338" w:lineRule="auto"/>
        <w:jc w:val="center"/>
        <w:rPr>
          <w:rFonts w:ascii="楷体" w:eastAsia="楷体" w:hAnsi="楷体" w:cs="楷体_GB2312"/>
          <w:b/>
          <w:bCs/>
          <w:sz w:val="36"/>
          <w:szCs w:val="36"/>
        </w:rPr>
      </w:pPr>
      <w:r>
        <w:rPr>
          <w:rFonts w:ascii="楷体" w:eastAsia="楷体" w:hAnsi="楷体" w:cs="楷体_GB2312" w:hint="eastAsia"/>
          <w:b/>
          <w:bCs/>
          <w:sz w:val="36"/>
          <w:szCs w:val="36"/>
        </w:rPr>
        <w:t>技术报告内容（学术</w:t>
      </w:r>
      <w:r>
        <w:rPr>
          <w:rFonts w:ascii="楷体" w:eastAsia="楷体" w:hAnsi="楷体" w:cs="楷体_GB2312"/>
          <w:b/>
          <w:bCs/>
          <w:sz w:val="36"/>
          <w:szCs w:val="36"/>
        </w:rPr>
        <w:t>创新类</w:t>
      </w:r>
      <w:r>
        <w:rPr>
          <w:rFonts w:ascii="楷体" w:eastAsia="楷体" w:hAnsi="楷体" w:cs="楷体_GB2312" w:hint="eastAsia"/>
          <w:b/>
          <w:bCs/>
          <w:sz w:val="36"/>
          <w:szCs w:val="36"/>
        </w:rPr>
        <w:t>）</w:t>
      </w:r>
    </w:p>
    <w:p w14:paraId="1C7A1B09" w14:textId="6336E666" w:rsidR="00C745A4" w:rsidRDefault="00C745A4" w:rsidP="005E28CF">
      <w:pPr>
        <w:pStyle w:val="af0"/>
        <w:numPr>
          <w:ilvl w:val="0"/>
          <w:numId w:val="5"/>
        </w:numPr>
        <w:snapToGrid w:val="0"/>
        <w:spacing w:afterLines="50" w:after="156" w:line="338" w:lineRule="auto"/>
        <w:ind w:firstLineChars="0"/>
        <w:rPr>
          <w:rFonts w:ascii="楷体" w:eastAsia="楷体" w:hAnsi="楷体" w:cs="楷体_GB2312"/>
          <w:b/>
          <w:bCs/>
          <w:sz w:val="28"/>
          <w:szCs w:val="28"/>
        </w:rPr>
      </w:pPr>
      <w:r w:rsidRPr="00E76DBD">
        <w:rPr>
          <w:rFonts w:ascii="楷体" w:eastAsia="楷体" w:hAnsi="楷体" w:cs="楷体_GB2312" w:hint="eastAsia"/>
          <w:b/>
          <w:bCs/>
          <w:sz w:val="28"/>
          <w:szCs w:val="28"/>
        </w:rPr>
        <w:t>研究工作的背景</w:t>
      </w:r>
    </w:p>
    <w:p w14:paraId="555D72EA" w14:textId="0A89C047" w:rsidR="004C1F9E" w:rsidRPr="004C1F9E" w:rsidRDefault="00464108" w:rsidP="004C1F9E">
      <w:pPr>
        <w:pStyle w:val="af0"/>
        <w:numPr>
          <w:ilvl w:val="0"/>
          <w:numId w:val="6"/>
        </w:numPr>
        <w:snapToGrid w:val="0"/>
        <w:spacing w:afterLines="50" w:after="156" w:line="338" w:lineRule="auto"/>
        <w:ind w:firstLineChars="0"/>
        <w:rPr>
          <w:rFonts w:ascii="楷体" w:eastAsia="楷体" w:hAnsi="楷体" w:cs="楷体_GB2312"/>
          <w:b/>
          <w:bCs/>
          <w:sz w:val="28"/>
          <w:szCs w:val="28"/>
        </w:rPr>
      </w:pPr>
      <w:r w:rsidRPr="00A62185">
        <w:rPr>
          <w:rFonts w:ascii="楷体" w:eastAsia="楷体" w:hAnsi="楷体" w:cs="楷体_GB2312" w:hint="eastAsia"/>
          <w:b/>
          <w:bCs/>
          <w:sz w:val="28"/>
          <w:szCs w:val="28"/>
        </w:rPr>
        <w:t>代码语义搜索</w:t>
      </w:r>
      <w:r w:rsidR="008F4A61">
        <w:rPr>
          <w:rFonts w:ascii="楷体" w:eastAsia="楷体" w:hAnsi="楷体" w:cs="楷体_GB2312" w:hint="eastAsia"/>
          <w:b/>
          <w:bCs/>
          <w:sz w:val="28"/>
          <w:szCs w:val="28"/>
        </w:rPr>
        <w:t>任务</w:t>
      </w:r>
    </w:p>
    <w:p w14:paraId="2A1BF788" w14:textId="040FA19E" w:rsidR="004C1F9E" w:rsidRPr="004C1F9E" w:rsidRDefault="004C1F9E" w:rsidP="004C1F9E">
      <w:pPr>
        <w:snapToGrid w:val="0"/>
        <w:spacing w:afterLines="50" w:after="156" w:line="338" w:lineRule="auto"/>
        <w:ind w:firstLineChars="200" w:firstLine="560"/>
        <w:rPr>
          <w:rFonts w:eastAsia="楷体"/>
          <w:bCs/>
          <w:sz w:val="28"/>
          <w:szCs w:val="28"/>
        </w:rPr>
      </w:pPr>
      <w:r w:rsidRPr="004C1F9E">
        <w:rPr>
          <w:rFonts w:eastAsia="楷体" w:hint="eastAsia"/>
          <w:bCs/>
          <w:sz w:val="28"/>
          <w:szCs w:val="28"/>
        </w:rPr>
        <w:t>在大型代码仓库与集成开发环境中，代码文档检索功能始终是开发者工作流的重要支撑。当前业界普遍采用基于关键字匹配的搜索引擎架构</w:t>
      </w:r>
      <w:r w:rsidR="000344B6">
        <w:rPr>
          <w:rFonts w:eastAsia="楷体"/>
          <w:bCs/>
          <w:sz w:val="28"/>
          <w:szCs w:val="28"/>
        </w:rPr>
        <w:fldChar w:fldCharType="begin"/>
      </w:r>
      <w:r w:rsidR="00D322A9">
        <w:rPr>
          <w:rFonts w:eastAsia="楷体"/>
          <w:bCs/>
          <w:sz w:val="28"/>
          <w:szCs w:val="28"/>
        </w:rPr>
        <w:instrText xml:space="preserve"> ADDIN ZOTERO_ITEM CSL_CITATION {"citationID":"SfwFv4d6","properties":{"formattedCitation":"[1], [2]","plainCitation":"[1], [2]","noteIndex":0},"citationItems":[{"id":5089,"uris":["http://zotero.org/users/8770579/items/CW2L5SLC"],"itemData":{"id":5089,"type":"paper-conference","container-title":"30th IEEE/ACM international conference on automated software engineering, ASE 2015, lincoln, NE, USA, november 9-13, 2015","note":"Citation Key: CodeHow","page":"260–270","publisher":"IEEE Computer Society","title":"CodeHow: Effective code search based on API understanding and extended boolean model (E)","author":[{"family":"Lv","given":"Fei"},{"family":"Zhang","given":"Hongyu"},{"family":"Lou","given":"Jian-Guang"},{"family":"Wang","given":"Shaowei"},{"family":"Zhang","given":"Dongmei"},{"family":"Zhao","given":"Jianjun"}],"issued":{"date-parts":[["2015"]]},"citation-key":"CodeHow"}},{"id":5127,"uris":["http://zotero.org/users/8770579/items/W6EIUHDR"],"itemData":{"id":5127,"type":"article-journal","container-title":"Data Mining and Knowledge Discovery","issue":"2","journalAbbreviation":"Data Min. Knowl. Discov.","note":"Citation Key: intro:Linstead09Sourcer","page":"300–336","title":"Sourcerer: mining and searching internet-scale software repositories","volume":"18","author":[{"family":"Linstead","given":"Erik"},{"family":"Bajracharya","given":"Sushil Krishna"},{"family":"Ngo","given":"Trung Chi"},{"family":"Rigor","given":"Paul"},{"family":"Lopes","given":"Cristina Videira"},{"family":"Baldi","given":"Pierre"}],"issued":{"date-parts":[["2009"]]},"citation-key":"intro:Linstead09Sourcer"}}],"schema":"https://github.com/citation-style-language/schema/raw/master/csl-citation.json"} </w:instrText>
      </w:r>
      <w:r w:rsidR="000344B6">
        <w:rPr>
          <w:rFonts w:eastAsia="楷体"/>
          <w:bCs/>
          <w:sz w:val="28"/>
          <w:szCs w:val="28"/>
        </w:rPr>
        <w:fldChar w:fldCharType="separate"/>
      </w:r>
      <w:r w:rsidR="00D322A9" w:rsidRPr="00D322A9">
        <w:rPr>
          <w:sz w:val="28"/>
        </w:rPr>
        <w:t>[1], [2]</w:t>
      </w:r>
      <w:r w:rsidR="000344B6">
        <w:rPr>
          <w:rFonts w:eastAsia="楷体"/>
          <w:bCs/>
          <w:sz w:val="28"/>
          <w:szCs w:val="28"/>
        </w:rPr>
        <w:fldChar w:fldCharType="end"/>
      </w:r>
      <w:r w:rsidRPr="004C1F9E">
        <w:rPr>
          <w:rFonts w:eastAsia="楷体" w:hint="eastAsia"/>
          <w:bCs/>
          <w:sz w:val="28"/>
          <w:szCs w:val="28"/>
        </w:rPr>
        <w:t>，其技术实现与传统网页搜索引擎高度同源，均依托倒排索引和正则匹配技术构建。该方案凭借成熟的工程体系和优异的性能表现，能够有效应对高并发、大规模代码文档检索场景。但随着智能编程技术的快速发展，传统方案在语义理解层面的局限性逐渐凸显：</w:t>
      </w:r>
    </w:p>
    <w:p w14:paraId="6077805F" w14:textId="73D37DE8" w:rsidR="004C1F9E" w:rsidRPr="004C1F9E" w:rsidRDefault="004C1F9E" w:rsidP="00FF6270">
      <w:pPr>
        <w:snapToGrid w:val="0"/>
        <w:spacing w:afterLines="50" w:after="156" w:line="338" w:lineRule="auto"/>
        <w:ind w:firstLineChars="200" w:firstLine="560"/>
        <w:rPr>
          <w:rFonts w:eastAsia="楷体"/>
          <w:bCs/>
          <w:sz w:val="28"/>
          <w:szCs w:val="28"/>
        </w:rPr>
      </w:pPr>
      <w:r w:rsidRPr="004C1F9E">
        <w:rPr>
          <w:rFonts w:eastAsia="楷体" w:hint="eastAsia"/>
          <w:bCs/>
          <w:sz w:val="28"/>
          <w:szCs w:val="28"/>
        </w:rPr>
        <w:t>首先，自然语言查询中蕴含的丰富语义信息无法被有效解析。传统方案仅能识别文本表层特征，导致系统</w:t>
      </w:r>
      <w:proofErr w:type="gramStart"/>
      <w:r w:rsidR="00E97BB7">
        <w:rPr>
          <w:rFonts w:eastAsia="楷体" w:hint="eastAsia"/>
          <w:bCs/>
          <w:sz w:val="28"/>
          <w:szCs w:val="28"/>
        </w:rPr>
        <w:t>构建</w:t>
      </w:r>
      <w:r w:rsidRPr="004C1F9E">
        <w:rPr>
          <w:rFonts w:eastAsia="楷体" w:hint="eastAsia"/>
          <w:bCs/>
          <w:sz w:val="28"/>
          <w:szCs w:val="28"/>
        </w:rPr>
        <w:t>需</w:t>
      </w:r>
      <w:proofErr w:type="gramEnd"/>
      <w:r w:rsidRPr="004C1F9E">
        <w:rPr>
          <w:rFonts w:eastAsia="楷体" w:hint="eastAsia"/>
          <w:bCs/>
          <w:sz w:val="28"/>
          <w:szCs w:val="28"/>
        </w:rPr>
        <w:t>依赖大量特征工程与领域知识，难以适应开发者动态变化的检索需求。其次，高层语义理解能力的</w:t>
      </w:r>
      <w:proofErr w:type="gramStart"/>
      <w:r w:rsidRPr="004C1F9E">
        <w:rPr>
          <w:rFonts w:eastAsia="楷体" w:hint="eastAsia"/>
          <w:bCs/>
          <w:sz w:val="28"/>
          <w:szCs w:val="28"/>
        </w:rPr>
        <w:t>缺失易</w:t>
      </w:r>
      <w:proofErr w:type="gramEnd"/>
      <w:r w:rsidRPr="004C1F9E">
        <w:rPr>
          <w:rFonts w:eastAsia="楷体" w:hint="eastAsia"/>
          <w:bCs/>
          <w:sz w:val="28"/>
          <w:szCs w:val="28"/>
        </w:rPr>
        <w:t>引发查询</w:t>
      </w:r>
      <w:r w:rsidR="00AE4C27">
        <w:rPr>
          <w:rFonts w:eastAsia="楷体" w:hint="eastAsia"/>
          <w:bCs/>
          <w:sz w:val="28"/>
          <w:szCs w:val="28"/>
        </w:rPr>
        <w:t>误报</w:t>
      </w:r>
      <w:r w:rsidRPr="004C1F9E">
        <w:rPr>
          <w:rFonts w:eastAsia="楷体" w:hint="eastAsia"/>
          <w:bCs/>
          <w:sz w:val="28"/>
          <w:szCs w:val="28"/>
        </w:rPr>
        <w:t>。研究显示，约</w:t>
      </w:r>
      <w:r w:rsidRPr="004C1F9E">
        <w:rPr>
          <w:rFonts w:eastAsia="楷体" w:hint="eastAsia"/>
          <w:bCs/>
          <w:sz w:val="28"/>
          <w:szCs w:val="28"/>
        </w:rPr>
        <w:t>37%</w:t>
      </w:r>
      <w:r w:rsidRPr="004C1F9E">
        <w:rPr>
          <w:rFonts w:eastAsia="楷体" w:hint="eastAsia"/>
          <w:bCs/>
          <w:sz w:val="28"/>
          <w:szCs w:val="28"/>
        </w:rPr>
        <w:t>的错误检索结果源于用户请求与代码文档间的语义</w:t>
      </w:r>
      <w:r w:rsidR="00C05A24">
        <w:rPr>
          <w:rFonts w:eastAsia="楷体" w:hint="eastAsia"/>
          <w:bCs/>
          <w:sz w:val="28"/>
          <w:szCs w:val="28"/>
        </w:rPr>
        <w:t>偏差</w:t>
      </w:r>
      <w:r w:rsidR="00647006">
        <w:rPr>
          <w:rFonts w:eastAsia="楷体"/>
          <w:bCs/>
          <w:sz w:val="28"/>
          <w:szCs w:val="28"/>
        </w:rPr>
        <w:fldChar w:fldCharType="begin"/>
      </w:r>
      <w:r w:rsidR="00647006">
        <w:rPr>
          <w:rFonts w:eastAsia="楷体"/>
          <w:bCs/>
          <w:sz w:val="28"/>
          <w:szCs w:val="28"/>
        </w:rPr>
        <w:instrText xml:space="preserve"> ADDIN ZOTERO_ITEM CSL_CITATION {"citationID":"BAmEwCRm","properties":{"formattedCitation":"[3]","plainCitation":"[3]","noteIndex":0},"citationItems":[{"id":5083,"uris":["http://zotero.org/users/8770579/items/EUPGQSRK"],"itemData":{"id":5083,"type":"paper-conference","container-title":"Proceedings of the 27th international conference on human factors in computing systems, CHI 2009, boston, MA, USA, april 4-9, 2009","note":"Citation Key: BrandtGLDK09","page":"1589–1598","publisher":"ACM","title":"Two studies of opportunistic programming: interleaving web foraging, learning, and writing code","author":[{"family":"Brandt","given":"Joel"},{"family":"Guo","given":"Philip J."},{"family":"Lewenstein","given":"Joel"},{"family":"Dontcheva","given":"Mira"},{"family":"Klemmer","given":"Scott R."}],"issued":{"date-parts":[["2009"]]},"citation-key":"BrandtGLDK09"}}],"schema":"https://github.com/citation-style-language/schema/raw/master/csl-citation.json"} </w:instrText>
      </w:r>
      <w:r w:rsidR="00647006">
        <w:rPr>
          <w:rFonts w:eastAsia="楷体"/>
          <w:bCs/>
          <w:sz w:val="28"/>
          <w:szCs w:val="28"/>
        </w:rPr>
        <w:fldChar w:fldCharType="separate"/>
      </w:r>
      <w:r w:rsidR="00647006" w:rsidRPr="00647006">
        <w:rPr>
          <w:sz w:val="28"/>
        </w:rPr>
        <w:t>[3]</w:t>
      </w:r>
      <w:r w:rsidR="00647006">
        <w:rPr>
          <w:rFonts w:eastAsia="楷体"/>
          <w:bCs/>
          <w:sz w:val="28"/>
          <w:szCs w:val="28"/>
        </w:rPr>
        <w:fldChar w:fldCharType="end"/>
      </w:r>
      <w:r w:rsidRPr="004C1F9E">
        <w:rPr>
          <w:rFonts w:eastAsia="楷体" w:hint="eastAsia"/>
          <w:bCs/>
          <w:sz w:val="28"/>
          <w:szCs w:val="28"/>
        </w:rPr>
        <w:t>。最后，跨语言、多模态检索场景支持不足。现有方案严格依赖查询文本与目标语言的表层相似性，难以满足现代软件开发中混合编程语言的检索需求。这些关键缺陷表明，传统代码检索技术已难以适应智能编程时代的要求。</w:t>
      </w:r>
    </w:p>
    <w:p w14:paraId="72EA30F3" w14:textId="13058910" w:rsidR="004C1F9E" w:rsidRPr="004C1F9E" w:rsidRDefault="004C1F9E" w:rsidP="005E06B9">
      <w:pPr>
        <w:snapToGrid w:val="0"/>
        <w:spacing w:afterLines="50" w:after="156" w:line="338" w:lineRule="auto"/>
        <w:ind w:firstLineChars="200" w:firstLine="560"/>
        <w:rPr>
          <w:rFonts w:eastAsia="楷体"/>
          <w:bCs/>
          <w:sz w:val="28"/>
          <w:szCs w:val="28"/>
        </w:rPr>
      </w:pPr>
      <w:r w:rsidRPr="004C1F9E">
        <w:rPr>
          <w:rFonts w:eastAsia="楷体" w:hint="eastAsia"/>
          <w:bCs/>
          <w:sz w:val="28"/>
          <w:szCs w:val="28"/>
        </w:rPr>
        <w:t>代码</w:t>
      </w:r>
      <w:proofErr w:type="gramStart"/>
      <w:r w:rsidRPr="004C1F9E">
        <w:rPr>
          <w:rFonts w:eastAsia="楷体" w:hint="eastAsia"/>
          <w:bCs/>
          <w:sz w:val="28"/>
          <w:szCs w:val="28"/>
        </w:rPr>
        <w:t>预训练</w:t>
      </w:r>
      <w:proofErr w:type="gramEnd"/>
      <w:r w:rsidRPr="004C1F9E">
        <w:rPr>
          <w:rFonts w:eastAsia="楷体" w:hint="eastAsia"/>
          <w:bCs/>
          <w:sz w:val="28"/>
          <w:szCs w:val="28"/>
        </w:rPr>
        <w:t>模型的技术突破为语义检索提供了新范式。得益于大规模</w:t>
      </w:r>
      <w:proofErr w:type="gramStart"/>
      <w:r w:rsidRPr="004C1F9E">
        <w:rPr>
          <w:rFonts w:eastAsia="楷体" w:hint="eastAsia"/>
          <w:bCs/>
          <w:sz w:val="28"/>
          <w:szCs w:val="28"/>
        </w:rPr>
        <w:t>预训练</w:t>
      </w:r>
      <w:proofErr w:type="gramEnd"/>
      <w:r w:rsidRPr="004C1F9E">
        <w:rPr>
          <w:rFonts w:eastAsia="楷体" w:hint="eastAsia"/>
          <w:bCs/>
          <w:sz w:val="28"/>
          <w:szCs w:val="28"/>
        </w:rPr>
        <w:t>数据的缩放定律（</w:t>
      </w:r>
      <w:r w:rsidRPr="004C1F9E">
        <w:rPr>
          <w:rFonts w:eastAsia="楷体" w:hint="eastAsia"/>
          <w:bCs/>
          <w:sz w:val="28"/>
          <w:szCs w:val="28"/>
        </w:rPr>
        <w:t>Scaling Law</w:t>
      </w:r>
      <w:r w:rsidRPr="004C1F9E">
        <w:rPr>
          <w:rFonts w:eastAsia="楷体" w:hint="eastAsia"/>
          <w:bCs/>
          <w:sz w:val="28"/>
          <w:szCs w:val="28"/>
        </w:rPr>
        <w:t>）</w:t>
      </w:r>
      <w:r w:rsidR="00165A07">
        <w:rPr>
          <w:rFonts w:eastAsia="楷体"/>
          <w:bCs/>
          <w:sz w:val="28"/>
          <w:szCs w:val="28"/>
        </w:rPr>
        <w:fldChar w:fldCharType="begin"/>
      </w:r>
      <w:r w:rsidR="00165A07">
        <w:rPr>
          <w:rFonts w:eastAsia="楷体"/>
          <w:bCs/>
          <w:sz w:val="28"/>
          <w:szCs w:val="28"/>
        </w:rPr>
        <w:instrText xml:space="preserve"> ADDIN ZOTERO_ITEM CSL_CITATION {"citationID":"NWFeLWSj","properties":{"formattedCitation":"[4]","plainCitation":"[4]","noteIndex":0},"citationItems":[{"id":4872,"uris":["http://zotero.org/users/8770579/items/4WGURSU5"],"itemData":{"id":4872,"type":"article","abstract":"We study empirical scaling laws for language model performance on the cross-entropy loss. The loss scales as a power-law with model size, dataset size, and the amount of compute used for training, with some trends spanning more than seven orders of magnitude. Other architectural details such as network width or depth have minimal effects within a wide range. Simple equations govern the dependence of overﬁtting on model/dataset size and the dependence of training speed on model size. These relationships allow us to determine the optimal allocation of a ﬁxed compute budget. Larger models are signiﬁcantly more sampleefﬁcient, such that optimally compute-efﬁcient training involves training very large models on a relatively modest amount of data and stopping signiﬁcantly before convergence.","language":"en","note":"arXiv:2001.08361 [cs, stat]","number":"arXiv:2001.08361","publisher":"arXiv","source":"arXiv.org","title":"Scaling Laws for Neural Language Models","URL":"http://arxiv.org/abs/2001.08361","author":[{"family":"Kaplan","given":"Jared"},{"family":"McCandlish","given":"Sam"},{"family":"Henighan","given":"Tom"},{"family":"Brown","given":"Tom B."},{"family":"Chess","given":"Benjamin"},{"family":"Child","given":"Rewon"},{"family":"Gray","given":"Scott"},{"family":"Radford","given":"Alec"},{"family":"Wu","given":"Jeffrey"},{"family":"Amodei","given":"Dario"}],"accessed":{"date-parts":[["2024",6,5]]},"issued":{"date-parts":[["2020",1,22]]},"citation-key":"kaplanScalingLawsNeural2020"}}],"schema":"https://github.com/citation-style-language/schema/raw/master/csl-citation.json"} </w:instrText>
      </w:r>
      <w:r w:rsidR="00165A07">
        <w:rPr>
          <w:rFonts w:eastAsia="楷体"/>
          <w:bCs/>
          <w:sz w:val="28"/>
          <w:szCs w:val="28"/>
        </w:rPr>
        <w:fldChar w:fldCharType="separate"/>
      </w:r>
      <w:r w:rsidR="00165A07" w:rsidRPr="00165A07">
        <w:rPr>
          <w:sz w:val="28"/>
        </w:rPr>
        <w:t>[4]</w:t>
      </w:r>
      <w:r w:rsidR="00165A07">
        <w:rPr>
          <w:rFonts w:eastAsia="楷体"/>
          <w:bCs/>
          <w:sz w:val="28"/>
          <w:szCs w:val="28"/>
        </w:rPr>
        <w:fldChar w:fldCharType="end"/>
      </w:r>
      <w:r w:rsidRPr="004C1F9E">
        <w:rPr>
          <w:rFonts w:eastAsia="楷体" w:hint="eastAsia"/>
          <w:bCs/>
          <w:sz w:val="28"/>
          <w:szCs w:val="28"/>
        </w:rPr>
        <w:t>，现代代码模型展现出显著的语义理解</w:t>
      </w:r>
      <w:r w:rsidR="00191FD6">
        <w:rPr>
          <w:rFonts w:eastAsia="楷体" w:hint="eastAsia"/>
          <w:bCs/>
          <w:sz w:val="28"/>
          <w:szCs w:val="28"/>
        </w:rPr>
        <w:t>能力的</w:t>
      </w:r>
      <w:r w:rsidRPr="004C1F9E">
        <w:rPr>
          <w:rFonts w:eastAsia="楷体" w:hint="eastAsia"/>
          <w:bCs/>
          <w:sz w:val="28"/>
          <w:szCs w:val="28"/>
        </w:rPr>
        <w:t>跃迁：</w:t>
      </w:r>
      <w:r w:rsidRPr="004C1F9E">
        <w:rPr>
          <w:rFonts w:eastAsia="楷体" w:hint="eastAsia"/>
          <w:bCs/>
          <w:sz w:val="28"/>
          <w:szCs w:val="28"/>
        </w:rPr>
        <w:t>1</w:t>
      </w:r>
      <w:r w:rsidRPr="004C1F9E">
        <w:rPr>
          <w:rFonts w:eastAsia="楷体" w:hint="eastAsia"/>
          <w:bCs/>
          <w:sz w:val="28"/>
          <w:szCs w:val="28"/>
        </w:rPr>
        <w:t>）指令理解方面，模型可实现自然语言指令到代码操作的精准映射；</w:t>
      </w:r>
      <w:r w:rsidRPr="004C1F9E">
        <w:rPr>
          <w:rFonts w:eastAsia="楷体" w:hint="eastAsia"/>
          <w:bCs/>
          <w:sz w:val="28"/>
          <w:szCs w:val="28"/>
        </w:rPr>
        <w:t>2</w:t>
      </w:r>
      <w:r w:rsidRPr="004C1F9E">
        <w:rPr>
          <w:rFonts w:eastAsia="楷体" w:hint="eastAsia"/>
          <w:bCs/>
          <w:sz w:val="28"/>
          <w:szCs w:val="28"/>
        </w:rPr>
        <w:t>）语义解析方面，可有效提取代码语法结构、</w:t>
      </w:r>
      <w:r w:rsidRPr="004C1F9E">
        <w:rPr>
          <w:rFonts w:eastAsia="楷体" w:hint="eastAsia"/>
          <w:bCs/>
          <w:sz w:val="28"/>
          <w:szCs w:val="28"/>
        </w:rPr>
        <w:t>API</w:t>
      </w:r>
      <w:r w:rsidRPr="004C1F9E">
        <w:rPr>
          <w:rFonts w:eastAsia="楷体" w:hint="eastAsia"/>
          <w:bCs/>
          <w:sz w:val="28"/>
          <w:szCs w:val="28"/>
        </w:rPr>
        <w:t>调用关系等深层特征，并构建跨模态语义关联。基于这些能力突破，</w:t>
      </w:r>
      <w:r w:rsidR="00DD35FF">
        <w:rPr>
          <w:rFonts w:eastAsia="楷体" w:hint="eastAsia"/>
          <w:bCs/>
          <w:sz w:val="28"/>
          <w:szCs w:val="28"/>
        </w:rPr>
        <w:t>产生了</w:t>
      </w:r>
      <w:r w:rsidRPr="004C1F9E">
        <w:rPr>
          <w:rFonts w:eastAsia="楷体" w:hint="eastAsia"/>
          <w:bCs/>
          <w:sz w:val="28"/>
          <w:szCs w:val="28"/>
        </w:rPr>
        <w:t>新一代代码语义搜索任务范式——通过解析自然语言查询</w:t>
      </w:r>
      <w:r w:rsidR="00B24928">
        <w:rPr>
          <w:rFonts w:eastAsia="楷体" w:hint="eastAsia"/>
          <w:bCs/>
          <w:sz w:val="28"/>
          <w:szCs w:val="28"/>
        </w:rPr>
        <w:t>和代码仓库</w:t>
      </w:r>
      <w:r w:rsidRPr="004C1F9E">
        <w:rPr>
          <w:rFonts w:eastAsia="楷体" w:hint="eastAsia"/>
          <w:bCs/>
          <w:sz w:val="28"/>
          <w:szCs w:val="28"/>
        </w:rPr>
        <w:t>中的编程语言知识、代码结构特征、</w:t>
      </w:r>
      <w:r w:rsidRPr="004C1F9E">
        <w:rPr>
          <w:rFonts w:eastAsia="楷体" w:hint="eastAsia"/>
          <w:bCs/>
          <w:sz w:val="28"/>
          <w:szCs w:val="28"/>
        </w:rPr>
        <w:t>API</w:t>
      </w:r>
      <w:r w:rsidRPr="004C1F9E">
        <w:rPr>
          <w:rFonts w:eastAsia="楷体" w:hint="eastAsia"/>
          <w:bCs/>
          <w:sz w:val="28"/>
          <w:szCs w:val="28"/>
        </w:rPr>
        <w:t>上下文及</w:t>
      </w:r>
      <w:r w:rsidR="00A466BB">
        <w:rPr>
          <w:rFonts w:eastAsia="楷体" w:hint="eastAsia"/>
          <w:bCs/>
          <w:sz w:val="28"/>
          <w:szCs w:val="28"/>
        </w:rPr>
        <w:t>自指认</w:t>
      </w:r>
      <w:r w:rsidRPr="004C1F9E">
        <w:rPr>
          <w:rFonts w:eastAsia="楷体" w:hint="eastAsia"/>
          <w:bCs/>
          <w:sz w:val="28"/>
          <w:szCs w:val="28"/>
        </w:rPr>
        <w:t>技术债务</w:t>
      </w:r>
      <w:r w:rsidR="00534095">
        <w:rPr>
          <w:rFonts w:eastAsia="楷体"/>
          <w:bCs/>
          <w:sz w:val="28"/>
          <w:szCs w:val="28"/>
        </w:rPr>
        <w:fldChar w:fldCharType="begin"/>
      </w:r>
      <w:r w:rsidR="00534095">
        <w:rPr>
          <w:rFonts w:eastAsia="楷体"/>
          <w:bCs/>
          <w:sz w:val="28"/>
          <w:szCs w:val="28"/>
        </w:rPr>
        <w:instrText xml:space="preserve"> ADDIN ZOTERO_ITEM CSL_CITATION {"citationID":"FP9sKSdh","properties":{"formattedCitation":"[5]","plainCitation":"[5]","noteIndex":0},"citationItems":[{"id":5296,"uris":["http://zotero.org/users/8770579/items/625ES6X7"],"itemData":{"id":5296,"type":"paper-conference","container-title":"2014 IEEE international conference on software maintenance and evolution","note":"Citation Key: potdar2014exploratory","page":"91–100","publisher":"IEEE","title":"An exploratory study on self-admitted technical debt","author":[{"family":"Potdar","given":"Aniket"},{"family":"Shihab","given":"Emad"}],"issued":{"date-parts":[["2014"]]},"citation-key":"potdar2014exploratory"}}],"schema":"https://github.com/citation-style-language/schema/raw/master/csl-citation.json"} </w:instrText>
      </w:r>
      <w:r w:rsidR="00534095">
        <w:rPr>
          <w:rFonts w:eastAsia="楷体"/>
          <w:bCs/>
          <w:sz w:val="28"/>
          <w:szCs w:val="28"/>
        </w:rPr>
        <w:fldChar w:fldCharType="separate"/>
      </w:r>
      <w:r w:rsidR="00534095" w:rsidRPr="00534095">
        <w:rPr>
          <w:sz w:val="28"/>
        </w:rPr>
        <w:t>[5]</w:t>
      </w:r>
      <w:r w:rsidR="00534095">
        <w:rPr>
          <w:rFonts w:eastAsia="楷体"/>
          <w:bCs/>
          <w:sz w:val="28"/>
          <w:szCs w:val="28"/>
        </w:rPr>
        <w:fldChar w:fldCharType="end"/>
      </w:r>
      <w:r w:rsidRPr="004C1F9E">
        <w:rPr>
          <w:rFonts w:eastAsia="楷体" w:hint="eastAsia"/>
          <w:bCs/>
          <w:sz w:val="28"/>
          <w:szCs w:val="28"/>
        </w:rPr>
        <w:t>等高级语义信息，实现精准的代码片段检索。</w:t>
      </w:r>
    </w:p>
    <w:p w14:paraId="3C9AE66B" w14:textId="79D8FE20" w:rsidR="004C1F9E" w:rsidRPr="004C1F9E" w:rsidRDefault="004C1F9E" w:rsidP="003B5915">
      <w:pPr>
        <w:snapToGrid w:val="0"/>
        <w:spacing w:afterLines="50" w:after="156" w:line="338" w:lineRule="auto"/>
        <w:ind w:firstLineChars="200" w:firstLine="560"/>
        <w:rPr>
          <w:rFonts w:eastAsia="楷体"/>
          <w:bCs/>
          <w:sz w:val="28"/>
          <w:szCs w:val="28"/>
        </w:rPr>
      </w:pPr>
      <w:r w:rsidRPr="004C1F9E">
        <w:rPr>
          <w:rFonts w:eastAsia="楷体" w:hint="eastAsia"/>
          <w:bCs/>
          <w:sz w:val="28"/>
          <w:szCs w:val="28"/>
        </w:rPr>
        <w:lastRenderedPageBreak/>
        <w:t>实证研究表明，基于深度</w:t>
      </w:r>
      <w:proofErr w:type="gramStart"/>
      <w:r w:rsidRPr="004C1F9E">
        <w:rPr>
          <w:rFonts w:eastAsia="楷体" w:hint="eastAsia"/>
          <w:bCs/>
          <w:sz w:val="28"/>
          <w:szCs w:val="28"/>
        </w:rPr>
        <w:t>预训练</w:t>
      </w:r>
      <w:proofErr w:type="gramEnd"/>
      <w:r w:rsidRPr="004C1F9E">
        <w:rPr>
          <w:rFonts w:eastAsia="楷体" w:hint="eastAsia"/>
          <w:bCs/>
          <w:sz w:val="28"/>
          <w:szCs w:val="28"/>
        </w:rPr>
        <w:t>模型的语义检索引擎已产生显著技术价值。主流编程平台（如</w:t>
      </w:r>
      <w:r w:rsidRPr="004C1F9E">
        <w:rPr>
          <w:rFonts w:eastAsia="楷体" w:hint="eastAsia"/>
          <w:bCs/>
          <w:sz w:val="28"/>
          <w:szCs w:val="28"/>
        </w:rPr>
        <w:t>GitHub Copilot</w:t>
      </w:r>
      <w:r w:rsidR="00856316">
        <w:rPr>
          <w:rFonts w:eastAsia="楷体"/>
          <w:bCs/>
          <w:sz w:val="28"/>
          <w:szCs w:val="28"/>
        </w:rPr>
        <w:fldChar w:fldCharType="begin"/>
      </w:r>
      <w:r w:rsidR="00856316">
        <w:rPr>
          <w:rFonts w:eastAsia="楷体"/>
          <w:bCs/>
          <w:sz w:val="28"/>
          <w:szCs w:val="28"/>
        </w:rPr>
        <w:instrText xml:space="preserve"> ADDIN ZOTERO_ITEM CSL_CITATION {"citationID":"jvHOhMrA","properties":{"formattedCitation":"[6]","plainCitation":"[6]","noteIndex":0},"citationItems":[{"id":5297,"uris":["http://zotero.org/users/8770579/items/8S6W8G8R"],"itemData":{"id":5297,"type":"webpage","abstract":"GitHub is where people build software. More than 150 million people use GitHub to discover, fork, and contribute to over 420 million projects.","container-title":"GitHub","language":"en","title":"Build software better, together","URL":"https://github.com","accessed":{"date-parts":[["2025",2,2]]},"citation-key":"BuildSoftwareBetter"}}],"schema":"https://github.com/citation-style-language/schema/raw/master/csl-citation.json"} </w:instrText>
      </w:r>
      <w:r w:rsidR="00856316">
        <w:rPr>
          <w:rFonts w:eastAsia="楷体"/>
          <w:bCs/>
          <w:sz w:val="28"/>
          <w:szCs w:val="28"/>
        </w:rPr>
        <w:fldChar w:fldCharType="separate"/>
      </w:r>
      <w:r w:rsidR="00856316" w:rsidRPr="00856316">
        <w:rPr>
          <w:sz w:val="28"/>
        </w:rPr>
        <w:t>[6]</w:t>
      </w:r>
      <w:r w:rsidR="00856316">
        <w:rPr>
          <w:rFonts w:eastAsia="楷体"/>
          <w:bCs/>
          <w:sz w:val="28"/>
          <w:szCs w:val="28"/>
        </w:rPr>
        <w:fldChar w:fldCharType="end"/>
      </w:r>
      <w:r w:rsidRPr="004C1F9E">
        <w:rPr>
          <w:rFonts w:eastAsia="楷体" w:hint="eastAsia"/>
          <w:bCs/>
          <w:sz w:val="28"/>
          <w:szCs w:val="28"/>
        </w:rPr>
        <w:t>、</w:t>
      </w:r>
      <w:r w:rsidRPr="004C1F9E">
        <w:rPr>
          <w:rFonts w:eastAsia="楷体" w:hint="eastAsia"/>
          <w:bCs/>
          <w:sz w:val="28"/>
          <w:szCs w:val="28"/>
        </w:rPr>
        <w:t>JetBrains AI Assistant</w:t>
      </w:r>
      <w:r w:rsidR="00856316">
        <w:rPr>
          <w:rFonts w:eastAsia="楷体"/>
          <w:bCs/>
          <w:sz w:val="28"/>
          <w:szCs w:val="28"/>
        </w:rPr>
        <w:fldChar w:fldCharType="begin"/>
      </w:r>
      <w:r w:rsidR="00856316">
        <w:rPr>
          <w:rFonts w:eastAsia="楷体"/>
          <w:bCs/>
          <w:sz w:val="28"/>
          <w:szCs w:val="28"/>
        </w:rPr>
        <w:instrText xml:space="preserve"> ADDIN ZOTERO_ITEM CSL_CITATION {"citationID":"Sul8LzrI","properties":{"formattedCitation":"[7]","plainCitation":"[7]","noteIndex":0},"citationItems":[{"id":5299,"uris":["http://zotero.org/users/8770579/items/6ZJPWPMG"],"itemData":{"id":5299,"type":"webpage","title":"JetBrains AI Service and In-IDE AI Assistant","URL":"https://www.jetbrains.com/ai/","accessed":{"date-parts":[["2025",2,2]]},"citation-key":"JetBrainsAIService"}}],"schema":"https://github.com/citation-style-language/schema/raw/master/csl-citation.json"} </w:instrText>
      </w:r>
      <w:r w:rsidR="00856316">
        <w:rPr>
          <w:rFonts w:eastAsia="楷体"/>
          <w:bCs/>
          <w:sz w:val="28"/>
          <w:szCs w:val="28"/>
        </w:rPr>
        <w:fldChar w:fldCharType="separate"/>
      </w:r>
      <w:r w:rsidR="00856316" w:rsidRPr="00856316">
        <w:rPr>
          <w:sz w:val="28"/>
        </w:rPr>
        <w:t>[7]</w:t>
      </w:r>
      <w:r w:rsidR="00856316">
        <w:rPr>
          <w:rFonts w:eastAsia="楷体"/>
          <w:bCs/>
          <w:sz w:val="28"/>
          <w:szCs w:val="28"/>
        </w:rPr>
        <w:fldChar w:fldCharType="end"/>
      </w:r>
      <w:r w:rsidR="004F3E45">
        <w:rPr>
          <w:rFonts w:eastAsia="楷体" w:hint="eastAsia"/>
          <w:bCs/>
          <w:sz w:val="28"/>
          <w:szCs w:val="28"/>
        </w:rPr>
        <w:t>、</w:t>
      </w:r>
      <w:r w:rsidR="004F3E45">
        <w:rPr>
          <w:rFonts w:eastAsia="楷体" w:hint="eastAsia"/>
          <w:bCs/>
          <w:sz w:val="28"/>
          <w:szCs w:val="28"/>
        </w:rPr>
        <w:t>Cursor</w:t>
      </w:r>
      <w:r w:rsidR="00856316">
        <w:rPr>
          <w:rFonts w:eastAsia="楷体"/>
          <w:bCs/>
          <w:sz w:val="28"/>
          <w:szCs w:val="28"/>
        </w:rPr>
        <w:fldChar w:fldCharType="begin"/>
      </w:r>
      <w:r w:rsidR="00856316">
        <w:rPr>
          <w:rFonts w:eastAsia="楷体"/>
          <w:bCs/>
          <w:sz w:val="28"/>
          <w:szCs w:val="28"/>
        </w:rPr>
        <w:instrText xml:space="preserve"> ADDIN ZOTERO_ITEM CSL_CITATION {"citationID":"50QpsAky","properties":{"formattedCitation":"[8]","plainCitation":"[8]","noteIndex":0},"citationItems":[{"id":5302,"uris":["http://zotero.org/users/8770579/items/3VRDFYGG"],"itemData":{"id":5302,"type":"webpage","abstract":"Built to make you extraordinarily productive, Cursor is the best way to code with AI.","language":"en","title":"Cursor - The AI Code Editor","URL":"https://www.cursor.com/","accessed":{"date-parts":[["2025",2,2]]},"citation-key":"CursorAICode"}}],"schema":"https://github.com/citation-style-language/schema/raw/master/csl-citation.json"} </w:instrText>
      </w:r>
      <w:r w:rsidR="00856316">
        <w:rPr>
          <w:rFonts w:eastAsia="楷体"/>
          <w:bCs/>
          <w:sz w:val="28"/>
          <w:szCs w:val="28"/>
        </w:rPr>
        <w:fldChar w:fldCharType="separate"/>
      </w:r>
      <w:r w:rsidR="00856316" w:rsidRPr="00856316">
        <w:rPr>
          <w:sz w:val="28"/>
        </w:rPr>
        <w:t>[8]</w:t>
      </w:r>
      <w:r w:rsidR="00856316">
        <w:rPr>
          <w:rFonts w:eastAsia="楷体"/>
          <w:bCs/>
          <w:sz w:val="28"/>
          <w:szCs w:val="28"/>
        </w:rPr>
        <w:fldChar w:fldCharType="end"/>
      </w:r>
      <w:r w:rsidR="004F3E45">
        <w:rPr>
          <w:rFonts w:eastAsia="楷体" w:hint="eastAsia"/>
          <w:bCs/>
          <w:sz w:val="28"/>
          <w:szCs w:val="28"/>
        </w:rPr>
        <w:t>、</w:t>
      </w:r>
      <w:proofErr w:type="spellStart"/>
      <w:r w:rsidR="004F3E45">
        <w:rPr>
          <w:rFonts w:eastAsia="楷体" w:hint="eastAsia"/>
          <w:bCs/>
          <w:sz w:val="28"/>
          <w:szCs w:val="28"/>
        </w:rPr>
        <w:t>Wind</w:t>
      </w:r>
      <w:r w:rsidR="005F7DED">
        <w:rPr>
          <w:rFonts w:eastAsia="楷体" w:hint="eastAsia"/>
          <w:bCs/>
          <w:sz w:val="28"/>
          <w:szCs w:val="28"/>
        </w:rPr>
        <w:t>S</w:t>
      </w:r>
      <w:r w:rsidR="004F3E45">
        <w:rPr>
          <w:rFonts w:eastAsia="楷体" w:hint="eastAsia"/>
          <w:bCs/>
          <w:sz w:val="28"/>
          <w:szCs w:val="28"/>
        </w:rPr>
        <w:t>urf</w:t>
      </w:r>
      <w:proofErr w:type="spellEnd"/>
      <w:r w:rsidR="00856316">
        <w:rPr>
          <w:rFonts w:eastAsia="楷体"/>
          <w:bCs/>
          <w:sz w:val="28"/>
          <w:szCs w:val="28"/>
        </w:rPr>
        <w:fldChar w:fldCharType="begin"/>
      </w:r>
      <w:r w:rsidR="00856316">
        <w:rPr>
          <w:rFonts w:eastAsia="楷体"/>
          <w:bCs/>
          <w:sz w:val="28"/>
          <w:szCs w:val="28"/>
        </w:rPr>
        <w:instrText xml:space="preserve"> ADDIN ZOTERO_ITEM CSL_CITATION {"citationID":"b2qWJnNM","properties":{"formattedCitation":"[9]","plainCitation":"[9]","noteIndex":0},"citationItems":[{"id":5301,"uris":["http://zotero.org/users/8770579/items/6M6XYB28"],"itemData":{"id":5301,"type":"webpage","title":"Windsurf Editor by Codeium","URL":"https://codeium.com/windsurf","accessed":{"date-parts":[["2025",2,2]]},"citation-key":"WindsurfEditorCodeium"}}],"schema":"https://github.com/citation-style-language/schema/raw/master/csl-citation.json"} </w:instrText>
      </w:r>
      <w:r w:rsidR="00856316">
        <w:rPr>
          <w:rFonts w:eastAsia="楷体"/>
          <w:bCs/>
          <w:sz w:val="28"/>
          <w:szCs w:val="28"/>
        </w:rPr>
        <w:fldChar w:fldCharType="separate"/>
      </w:r>
      <w:r w:rsidR="00856316" w:rsidRPr="00856316">
        <w:rPr>
          <w:sz w:val="28"/>
        </w:rPr>
        <w:t>[9]</w:t>
      </w:r>
      <w:r w:rsidR="00856316">
        <w:rPr>
          <w:rFonts w:eastAsia="楷体"/>
          <w:bCs/>
          <w:sz w:val="28"/>
          <w:szCs w:val="28"/>
        </w:rPr>
        <w:fldChar w:fldCharType="end"/>
      </w:r>
      <w:r w:rsidRPr="004C1F9E">
        <w:rPr>
          <w:rFonts w:eastAsia="楷体" w:hint="eastAsia"/>
          <w:bCs/>
          <w:sz w:val="28"/>
          <w:szCs w:val="28"/>
        </w:rPr>
        <w:t>）均已集成语义检索模块，开发者调研数据显示，</w:t>
      </w:r>
      <w:r w:rsidRPr="004C1F9E">
        <w:rPr>
          <w:rFonts w:eastAsia="楷体" w:hint="eastAsia"/>
          <w:bCs/>
          <w:sz w:val="28"/>
          <w:szCs w:val="28"/>
        </w:rPr>
        <w:t>80%</w:t>
      </w:r>
      <w:r w:rsidRPr="004C1F9E">
        <w:rPr>
          <w:rFonts w:eastAsia="楷体" w:hint="eastAsia"/>
          <w:bCs/>
          <w:sz w:val="28"/>
          <w:szCs w:val="28"/>
        </w:rPr>
        <w:t>受访者认为语义检索显著提升代码复用准确率（平均提升</w:t>
      </w:r>
      <w:r w:rsidRPr="004C1F9E">
        <w:rPr>
          <w:rFonts w:eastAsia="楷体" w:hint="eastAsia"/>
          <w:bCs/>
          <w:sz w:val="28"/>
          <w:szCs w:val="28"/>
        </w:rPr>
        <w:t>42%</w:t>
      </w:r>
      <w:r w:rsidRPr="004C1F9E">
        <w:rPr>
          <w:rFonts w:eastAsia="楷体" w:hint="eastAsia"/>
          <w:bCs/>
          <w:sz w:val="28"/>
          <w:szCs w:val="28"/>
        </w:rPr>
        <w:t>）。更值得关注的是，该技术正成为代码智能生态的核心基座：代码缺陷修复系统通过语义检索定位相似补丁，</w:t>
      </w:r>
      <w:r w:rsidRPr="004C1F9E">
        <w:rPr>
          <w:rFonts w:eastAsia="楷体" w:hint="eastAsia"/>
          <w:bCs/>
          <w:sz w:val="28"/>
          <w:szCs w:val="28"/>
        </w:rPr>
        <w:t>Issue</w:t>
      </w:r>
      <w:r w:rsidRPr="004C1F9E">
        <w:rPr>
          <w:rFonts w:eastAsia="楷体" w:hint="eastAsia"/>
          <w:bCs/>
          <w:sz w:val="28"/>
          <w:szCs w:val="28"/>
        </w:rPr>
        <w:t>管理系统利用语义关联推荐解决方案，而基于多</w:t>
      </w:r>
      <w:r w:rsidRPr="004C1F9E">
        <w:rPr>
          <w:rFonts w:eastAsia="楷体" w:hint="eastAsia"/>
          <w:bCs/>
          <w:sz w:val="28"/>
          <w:szCs w:val="28"/>
        </w:rPr>
        <w:t>Agent</w:t>
      </w:r>
      <w:r w:rsidRPr="004C1F9E">
        <w:rPr>
          <w:rFonts w:eastAsia="楷体" w:hint="eastAsia"/>
          <w:bCs/>
          <w:sz w:val="28"/>
          <w:szCs w:val="28"/>
        </w:rPr>
        <w:t>架构的智能</w:t>
      </w:r>
      <w:r w:rsidRPr="004C1F9E">
        <w:rPr>
          <w:rFonts w:eastAsia="楷体" w:hint="eastAsia"/>
          <w:bCs/>
          <w:sz w:val="28"/>
          <w:szCs w:val="28"/>
        </w:rPr>
        <w:t>IDE</w:t>
      </w:r>
      <w:r w:rsidRPr="004C1F9E">
        <w:rPr>
          <w:rFonts w:eastAsia="楷体" w:hint="eastAsia"/>
          <w:bCs/>
          <w:sz w:val="28"/>
          <w:szCs w:val="28"/>
        </w:rPr>
        <w:t>则依托语义上下文引擎突破了大模型</w:t>
      </w:r>
      <w:r w:rsidR="001423DA">
        <w:rPr>
          <w:rFonts w:eastAsia="楷体" w:hint="eastAsia"/>
          <w:bCs/>
          <w:sz w:val="28"/>
          <w:szCs w:val="28"/>
        </w:rPr>
        <w:t>的上下文瓶颈</w:t>
      </w:r>
      <w:r w:rsidR="001D293D">
        <w:rPr>
          <w:rFonts w:eastAsia="楷体"/>
          <w:bCs/>
          <w:sz w:val="28"/>
          <w:szCs w:val="28"/>
        </w:rPr>
        <w:fldChar w:fldCharType="begin"/>
      </w:r>
      <w:r w:rsidR="001D293D">
        <w:rPr>
          <w:rFonts w:eastAsia="楷体"/>
          <w:bCs/>
          <w:sz w:val="28"/>
          <w:szCs w:val="28"/>
        </w:rPr>
        <w:instrText xml:space="preserve"> ADDIN ZOTERO_ITEM CSL_CITATION {"citationID":"mZLKJRya","properties":{"formattedCitation":"[10]","plainCitation":"[10]","noteIndex":0},"citationItems":[{"id":5307,"uris":["http://zotero.org/users/8770579/items/TM48J5IK"],"itemData":{"id":5307,"type":"article-journal","container-title":"arXiv preprint arXiv:2312.13010","note":"Citation Key: huang2023agentcoder","title":"Agentcoder: Multi-agent-based code generation with iterative testing and optimisation","author":[{"family":"Huang","given":"Dong"},{"family":"Bu","given":"Qingwen"},{"family":"Zhang","given":"Jie M"},{"family":"Luck","given":"Michael"},{"family":"Cui","given":"Heming"}],"issued":{"date-parts":[["2023"]]},"citation-key":"huang2023agentcoder"}}],"schema":"https://github.com/citation-style-language/schema/raw/master/csl-citation.json"} </w:instrText>
      </w:r>
      <w:r w:rsidR="001D293D">
        <w:rPr>
          <w:rFonts w:eastAsia="楷体"/>
          <w:bCs/>
          <w:sz w:val="28"/>
          <w:szCs w:val="28"/>
        </w:rPr>
        <w:fldChar w:fldCharType="separate"/>
      </w:r>
      <w:r w:rsidR="001D293D" w:rsidRPr="001D293D">
        <w:rPr>
          <w:sz w:val="28"/>
        </w:rPr>
        <w:t>[10]</w:t>
      </w:r>
      <w:r w:rsidR="001D293D">
        <w:rPr>
          <w:rFonts w:eastAsia="楷体"/>
          <w:bCs/>
          <w:sz w:val="28"/>
          <w:szCs w:val="28"/>
        </w:rPr>
        <w:fldChar w:fldCharType="end"/>
      </w:r>
      <w:r w:rsidRPr="004C1F9E">
        <w:rPr>
          <w:rFonts w:eastAsia="楷体" w:hint="eastAsia"/>
          <w:bCs/>
          <w:sz w:val="28"/>
          <w:szCs w:val="28"/>
        </w:rPr>
        <w:t>，在持续</w:t>
      </w:r>
      <w:r w:rsidR="00FC64D2">
        <w:rPr>
          <w:rFonts w:eastAsia="楷体" w:hint="eastAsia"/>
          <w:bCs/>
          <w:sz w:val="28"/>
          <w:szCs w:val="28"/>
        </w:rPr>
        <w:t>多轮</w:t>
      </w:r>
      <w:r w:rsidRPr="004C1F9E">
        <w:rPr>
          <w:rFonts w:eastAsia="楷体" w:hint="eastAsia"/>
          <w:bCs/>
          <w:sz w:val="28"/>
          <w:szCs w:val="28"/>
        </w:rPr>
        <w:t>对话中</w:t>
      </w:r>
      <w:r w:rsidR="007C3560">
        <w:rPr>
          <w:rFonts w:eastAsia="楷体" w:hint="eastAsia"/>
          <w:bCs/>
          <w:sz w:val="28"/>
          <w:szCs w:val="28"/>
        </w:rPr>
        <w:t>始终</w:t>
      </w:r>
      <w:r w:rsidRPr="004C1F9E">
        <w:rPr>
          <w:rFonts w:eastAsia="楷体" w:hint="eastAsia"/>
          <w:bCs/>
          <w:sz w:val="28"/>
          <w:szCs w:val="28"/>
        </w:rPr>
        <w:t>保持</w:t>
      </w:r>
      <w:r w:rsidR="007451BA">
        <w:rPr>
          <w:rFonts w:eastAsia="楷体" w:hint="eastAsia"/>
          <w:bCs/>
          <w:sz w:val="28"/>
          <w:szCs w:val="28"/>
        </w:rPr>
        <w:t>一致性</w:t>
      </w:r>
      <w:r w:rsidRPr="004C1F9E">
        <w:rPr>
          <w:rFonts w:eastAsia="楷体" w:hint="eastAsia"/>
          <w:bCs/>
          <w:sz w:val="28"/>
          <w:szCs w:val="28"/>
        </w:rPr>
        <w:t>。</w:t>
      </w:r>
    </w:p>
    <w:p w14:paraId="6D6A4C25" w14:textId="641C546A" w:rsidR="00480ABC" w:rsidRPr="004E55D1" w:rsidRDefault="004C1F9E" w:rsidP="004E55D1">
      <w:pPr>
        <w:snapToGrid w:val="0"/>
        <w:spacing w:afterLines="50" w:after="156" w:line="338" w:lineRule="auto"/>
        <w:ind w:firstLineChars="200" w:firstLine="560"/>
        <w:rPr>
          <w:rFonts w:eastAsia="楷体"/>
          <w:bCs/>
          <w:sz w:val="28"/>
          <w:szCs w:val="28"/>
        </w:rPr>
      </w:pPr>
      <w:r w:rsidRPr="004C1F9E">
        <w:rPr>
          <w:rFonts w:eastAsia="楷体" w:hint="eastAsia"/>
          <w:bCs/>
          <w:sz w:val="28"/>
          <w:szCs w:val="28"/>
        </w:rPr>
        <w:t>作为智能编程系统的关键技术基座，代码语义检索引擎的持续优化将深刻影响软件工程自动化进程。如何在保持高效检索性能的同时，提升语义理解的深度与系统鲁棒性，已成为推动下一代开发工具演进的核心课题。这</w:t>
      </w:r>
      <w:r w:rsidR="003439B7">
        <w:rPr>
          <w:rFonts w:eastAsia="楷体" w:hint="eastAsia"/>
          <w:bCs/>
          <w:sz w:val="28"/>
          <w:szCs w:val="28"/>
        </w:rPr>
        <w:t>为</w:t>
      </w:r>
      <w:r w:rsidR="00482492">
        <w:rPr>
          <w:rFonts w:eastAsia="楷体" w:hint="eastAsia"/>
          <w:bCs/>
          <w:sz w:val="28"/>
          <w:szCs w:val="28"/>
        </w:rPr>
        <w:t>研究者</w:t>
      </w:r>
      <w:r w:rsidRPr="004C1F9E">
        <w:rPr>
          <w:rFonts w:eastAsia="楷体" w:hint="eastAsia"/>
          <w:bCs/>
          <w:sz w:val="28"/>
          <w:szCs w:val="28"/>
        </w:rPr>
        <w:t>在模型架构、训练范式、工程部署等维</w:t>
      </w:r>
      <w:proofErr w:type="gramStart"/>
      <w:r w:rsidRPr="004C1F9E">
        <w:rPr>
          <w:rFonts w:eastAsia="楷体" w:hint="eastAsia"/>
          <w:bCs/>
          <w:sz w:val="28"/>
          <w:szCs w:val="28"/>
        </w:rPr>
        <w:t>度</w:t>
      </w:r>
      <w:r w:rsidR="001F13FF">
        <w:rPr>
          <w:rFonts w:eastAsia="楷体" w:hint="eastAsia"/>
          <w:bCs/>
          <w:sz w:val="28"/>
          <w:szCs w:val="28"/>
        </w:rPr>
        <w:t>带来</w:t>
      </w:r>
      <w:proofErr w:type="gramEnd"/>
      <w:r w:rsidR="006536F6">
        <w:rPr>
          <w:rFonts w:eastAsia="楷体" w:hint="eastAsia"/>
          <w:bCs/>
          <w:sz w:val="28"/>
          <w:szCs w:val="28"/>
        </w:rPr>
        <w:t>了</w:t>
      </w:r>
      <w:r w:rsidR="00303CB8">
        <w:rPr>
          <w:rFonts w:eastAsia="楷体" w:hint="eastAsia"/>
          <w:bCs/>
          <w:sz w:val="28"/>
          <w:szCs w:val="28"/>
        </w:rPr>
        <w:t>广阔</w:t>
      </w:r>
      <w:r w:rsidR="001F13FF">
        <w:rPr>
          <w:rFonts w:eastAsia="楷体" w:hint="eastAsia"/>
          <w:bCs/>
          <w:sz w:val="28"/>
          <w:szCs w:val="28"/>
        </w:rPr>
        <w:t>的</w:t>
      </w:r>
      <w:r w:rsidR="00914EA4">
        <w:rPr>
          <w:rFonts w:eastAsia="楷体" w:hint="eastAsia"/>
          <w:bCs/>
          <w:sz w:val="28"/>
          <w:szCs w:val="28"/>
        </w:rPr>
        <w:t>创新</w:t>
      </w:r>
      <w:r w:rsidR="001F13FF">
        <w:rPr>
          <w:rFonts w:eastAsia="楷体" w:hint="eastAsia"/>
          <w:bCs/>
          <w:sz w:val="28"/>
          <w:szCs w:val="28"/>
        </w:rPr>
        <w:t>空间</w:t>
      </w:r>
      <w:r w:rsidRPr="004C1F9E">
        <w:rPr>
          <w:rFonts w:eastAsia="楷体" w:hint="eastAsia"/>
          <w:bCs/>
          <w:sz w:val="28"/>
          <w:szCs w:val="28"/>
        </w:rPr>
        <w:t>。</w:t>
      </w:r>
    </w:p>
    <w:p w14:paraId="2256B8B0" w14:textId="77777777" w:rsidR="00B072AF" w:rsidRDefault="00BB5053" w:rsidP="005E28CF">
      <w:pPr>
        <w:pStyle w:val="af0"/>
        <w:numPr>
          <w:ilvl w:val="0"/>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国内外研究</w:t>
      </w:r>
      <w:r w:rsidR="00A62185" w:rsidRPr="00292C61">
        <w:rPr>
          <w:rFonts w:ascii="楷体" w:eastAsia="楷体" w:hAnsi="楷体" w:cs="楷体_GB2312" w:hint="eastAsia"/>
          <w:b/>
          <w:bCs/>
          <w:sz w:val="28"/>
          <w:szCs w:val="28"/>
        </w:rPr>
        <w:t>现状</w:t>
      </w:r>
    </w:p>
    <w:p w14:paraId="1BAA64AA" w14:textId="5C7DDC2C" w:rsidR="005079D3" w:rsidRPr="00347418" w:rsidRDefault="00B072AF"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eastAsia="楷体" w:hint="eastAsia"/>
          <w:b/>
          <w:sz w:val="28"/>
          <w:szCs w:val="28"/>
        </w:rPr>
        <w:t>研究趋势</w:t>
      </w:r>
    </w:p>
    <w:p w14:paraId="0F601A46" w14:textId="2217A675" w:rsidR="00347418" w:rsidRDefault="00347418" w:rsidP="00493600">
      <w:pPr>
        <w:pStyle w:val="af8"/>
        <w:keepNext/>
        <w:ind w:left="360"/>
        <w:jc w:val="center"/>
      </w:pPr>
      <w:bookmarkStart w:id="3" w:name="_Ref189217359"/>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3A7B73">
        <w:rPr>
          <w:noProof/>
        </w:rPr>
        <w:t>1</w:t>
      </w:r>
      <w:r>
        <w:fldChar w:fldCharType="end"/>
      </w:r>
      <w:bookmarkEnd w:id="3"/>
      <w:r>
        <w:rPr>
          <w:rFonts w:hint="eastAsia"/>
        </w:rPr>
        <w:t>文献检索关键词</w:t>
      </w:r>
    </w:p>
    <w:tbl>
      <w:tblPr>
        <w:tblStyle w:val="afa"/>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347418" w14:paraId="4E31BDA9" w14:textId="77777777" w:rsidTr="00050436">
        <w:tc>
          <w:tcPr>
            <w:tcW w:w="9628" w:type="dxa"/>
            <w:tcBorders>
              <w:top w:val="single" w:sz="4" w:space="0" w:color="auto"/>
              <w:bottom w:val="single" w:sz="4" w:space="0" w:color="auto"/>
            </w:tcBorders>
          </w:tcPr>
          <w:p w14:paraId="74DC9AF6" w14:textId="77777777" w:rsidR="00347418" w:rsidRDefault="00347418" w:rsidP="00050436">
            <w:pPr>
              <w:snapToGrid w:val="0"/>
              <w:spacing w:afterLines="50" w:after="156" w:line="440" w:lineRule="exact"/>
              <w:jc w:val="center"/>
              <w:rPr>
                <w:rFonts w:ascii="楷体" w:eastAsia="楷体" w:hAnsi="楷体" w:cs="楷体_GB2312"/>
                <w:bCs/>
                <w:sz w:val="28"/>
                <w:szCs w:val="28"/>
              </w:rPr>
            </w:pPr>
            <w:r w:rsidRPr="00CE563D">
              <w:rPr>
                <w:rFonts w:ascii="楷体" w:eastAsia="楷体" w:hAnsi="楷体" w:cs="楷体_GB2312" w:hint="eastAsia"/>
                <w:bCs/>
                <w:sz w:val="24"/>
                <w:szCs w:val="24"/>
              </w:rPr>
              <w:t>英文搜索关键词</w:t>
            </w:r>
          </w:p>
        </w:tc>
      </w:tr>
      <w:tr w:rsidR="00347418" w:rsidRPr="00095F05" w14:paraId="456074A3" w14:textId="77777777" w:rsidTr="00050436">
        <w:tc>
          <w:tcPr>
            <w:tcW w:w="9628" w:type="dxa"/>
            <w:tcBorders>
              <w:top w:val="single" w:sz="4" w:space="0" w:color="auto"/>
              <w:bottom w:val="single" w:sz="4" w:space="0" w:color="auto"/>
            </w:tcBorders>
          </w:tcPr>
          <w:p w14:paraId="6545E49E" w14:textId="77777777" w:rsidR="00347418" w:rsidRPr="00095F05" w:rsidRDefault="00347418" w:rsidP="00050436">
            <w:pPr>
              <w:keepNext/>
              <w:snapToGrid w:val="0"/>
              <w:spacing w:afterLines="50" w:after="156" w:line="440" w:lineRule="exact"/>
              <w:rPr>
                <w:rFonts w:ascii="Times New Roman" w:eastAsia="楷体" w:hAnsi="Times New Roman" w:cs="Times New Roman"/>
                <w:bCs/>
                <w:sz w:val="28"/>
                <w:szCs w:val="28"/>
              </w:rPr>
            </w:pPr>
            <w:r w:rsidRPr="00CE563D">
              <w:rPr>
                <w:rFonts w:ascii="Times New Roman" w:eastAsia="楷体" w:hAnsi="Times New Roman" w:cs="Times New Roman"/>
                <w:bCs/>
                <w:sz w:val="24"/>
                <w:szCs w:val="24"/>
              </w:rPr>
              <w:t>("program" OR "</w:t>
            </w:r>
            <w:r>
              <w:rPr>
                <w:rFonts w:ascii="Times New Roman" w:eastAsia="楷体" w:hAnsi="Times New Roman" w:cs="Times New Roman"/>
                <w:bCs/>
                <w:sz w:val="24"/>
                <w:szCs w:val="24"/>
              </w:rPr>
              <w:t>code</w:t>
            </w:r>
            <w:r w:rsidRPr="00CE563D">
              <w:rPr>
                <w:rFonts w:ascii="Times New Roman" w:eastAsia="楷体" w:hAnsi="Times New Roman" w:cs="Times New Roman"/>
                <w:bCs/>
                <w:sz w:val="24"/>
                <w:szCs w:val="24"/>
              </w:rPr>
              <w:t>") AND ("</w:t>
            </w:r>
            <w:r>
              <w:rPr>
                <w:rFonts w:ascii="Times New Roman" w:eastAsia="楷体" w:hAnsi="Times New Roman" w:cs="Times New Roman"/>
                <w:bCs/>
                <w:sz w:val="24"/>
                <w:szCs w:val="24"/>
              </w:rPr>
              <w:t>search</w:t>
            </w:r>
            <w:r w:rsidRPr="00CE563D">
              <w:rPr>
                <w:rFonts w:ascii="Times New Roman" w:eastAsia="楷体" w:hAnsi="Times New Roman" w:cs="Times New Roman"/>
                <w:bCs/>
                <w:sz w:val="24"/>
                <w:szCs w:val="24"/>
              </w:rPr>
              <w:t>" OR "</w:t>
            </w:r>
            <w:r>
              <w:rPr>
                <w:rFonts w:ascii="Times New Roman" w:eastAsia="楷体" w:hAnsi="Times New Roman" w:cs="Times New Roman"/>
                <w:bCs/>
                <w:sz w:val="24"/>
                <w:szCs w:val="24"/>
              </w:rPr>
              <w:t>retrieval</w:t>
            </w:r>
            <w:r w:rsidRPr="00CE563D">
              <w:rPr>
                <w:rFonts w:ascii="Times New Roman" w:eastAsia="楷体" w:hAnsi="Times New Roman" w:cs="Times New Roman"/>
                <w:bCs/>
                <w:sz w:val="24"/>
                <w:szCs w:val="24"/>
              </w:rPr>
              <w:t xml:space="preserve">") </w:t>
            </w:r>
            <w:r>
              <w:rPr>
                <w:rFonts w:ascii="Times New Roman" w:eastAsia="楷体" w:hAnsi="Times New Roman" w:cs="Times New Roman"/>
                <w:bCs/>
                <w:sz w:val="24"/>
                <w:szCs w:val="24"/>
              </w:rPr>
              <w:t>OR</w:t>
            </w:r>
            <w:r w:rsidRPr="00CE563D">
              <w:rPr>
                <w:rFonts w:ascii="Times New Roman" w:eastAsia="楷体" w:hAnsi="Times New Roman" w:cs="Times New Roman"/>
                <w:bCs/>
                <w:sz w:val="24"/>
                <w:szCs w:val="24"/>
              </w:rPr>
              <w:t xml:space="preserve"> ("</w:t>
            </w:r>
            <w:r>
              <w:rPr>
                <w:rFonts w:ascii="Times New Roman" w:eastAsia="楷体" w:hAnsi="Times New Roman" w:cs="Times New Roman"/>
                <w:bCs/>
                <w:sz w:val="24"/>
                <w:szCs w:val="24"/>
              </w:rPr>
              <w:t>retrieval</w:t>
            </w:r>
            <w:r w:rsidRPr="00CE563D">
              <w:rPr>
                <w:rFonts w:ascii="Times New Roman" w:eastAsia="楷体" w:hAnsi="Times New Roman" w:cs="Times New Roman"/>
                <w:bCs/>
                <w:sz w:val="24"/>
                <w:szCs w:val="24"/>
              </w:rPr>
              <w:t>" OR "</w:t>
            </w:r>
            <w:r>
              <w:rPr>
                <w:rFonts w:ascii="Times New Roman" w:eastAsia="楷体" w:hAnsi="Times New Roman" w:cs="Times New Roman"/>
                <w:bCs/>
                <w:sz w:val="24"/>
                <w:szCs w:val="24"/>
              </w:rPr>
              <w:t>search-based</w:t>
            </w:r>
            <w:r w:rsidRPr="00CE563D">
              <w:rPr>
                <w:rFonts w:ascii="Times New Roman" w:eastAsia="楷体" w:hAnsi="Times New Roman" w:cs="Times New Roman"/>
                <w:bCs/>
                <w:sz w:val="24"/>
                <w:szCs w:val="24"/>
              </w:rPr>
              <w:t>" OR "ranking</w:t>
            </w:r>
            <w:r>
              <w:rPr>
                <w:rFonts w:ascii="Times New Roman" w:eastAsia="楷体" w:hAnsi="Times New Roman" w:cs="Times New Roman"/>
                <w:bCs/>
                <w:sz w:val="24"/>
                <w:szCs w:val="24"/>
              </w:rPr>
              <w:t>-based</w:t>
            </w:r>
            <w:r w:rsidRPr="00CE563D">
              <w:rPr>
                <w:rFonts w:ascii="Times New Roman" w:eastAsia="楷体" w:hAnsi="Times New Roman" w:cs="Times New Roman"/>
                <w:bCs/>
                <w:sz w:val="24"/>
                <w:szCs w:val="24"/>
              </w:rPr>
              <w:t xml:space="preserve">" </w:t>
            </w:r>
            <w:r>
              <w:rPr>
                <w:rFonts w:ascii="Times New Roman" w:eastAsia="楷体" w:hAnsi="Times New Roman" w:cs="Times New Roman"/>
                <w:bCs/>
                <w:sz w:val="24"/>
                <w:szCs w:val="24"/>
              </w:rPr>
              <w:t xml:space="preserve">AND </w:t>
            </w:r>
            <w:r w:rsidRPr="00CE563D">
              <w:rPr>
                <w:rFonts w:ascii="Times New Roman" w:eastAsia="楷体" w:hAnsi="Times New Roman" w:cs="Times New Roman"/>
                <w:bCs/>
                <w:sz w:val="24"/>
                <w:szCs w:val="24"/>
              </w:rPr>
              <w:t>"</w:t>
            </w:r>
            <w:r>
              <w:rPr>
                <w:rFonts w:ascii="Times New Roman" w:eastAsia="楷体" w:hAnsi="Times New Roman" w:cs="Times New Roman"/>
                <w:bCs/>
                <w:sz w:val="24"/>
                <w:szCs w:val="24"/>
              </w:rPr>
              <w:t>augment generation</w:t>
            </w:r>
            <w:r w:rsidRPr="00CE563D">
              <w:rPr>
                <w:rFonts w:ascii="Times New Roman" w:eastAsia="楷体" w:hAnsi="Times New Roman" w:cs="Times New Roman"/>
                <w:bCs/>
                <w:sz w:val="24"/>
                <w:szCs w:val="24"/>
              </w:rPr>
              <w:t>"</w:t>
            </w:r>
            <w:r>
              <w:rPr>
                <w:rFonts w:ascii="Times New Roman" w:eastAsia="楷体" w:hAnsi="Times New Roman" w:cs="Times New Roman"/>
                <w:bCs/>
                <w:sz w:val="24"/>
                <w:szCs w:val="24"/>
              </w:rPr>
              <w:t>)</w:t>
            </w:r>
            <w:r w:rsidRPr="00CE563D">
              <w:rPr>
                <w:rFonts w:ascii="Times New Roman" w:eastAsia="楷体" w:hAnsi="Times New Roman" w:cs="Times New Roman"/>
                <w:bCs/>
                <w:sz w:val="24"/>
                <w:szCs w:val="24"/>
              </w:rPr>
              <w:t xml:space="preserve"> </w:t>
            </w:r>
          </w:p>
        </w:tc>
      </w:tr>
    </w:tbl>
    <w:p w14:paraId="63745BE0" w14:textId="77777777" w:rsidR="00347418" w:rsidRPr="00347418" w:rsidRDefault="00347418" w:rsidP="00347418">
      <w:pPr>
        <w:snapToGrid w:val="0"/>
        <w:spacing w:afterLines="50" w:after="156" w:line="338" w:lineRule="auto"/>
        <w:rPr>
          <w:rFonts w:ascii="楷体" w:eastAsia="楷体" w:hAnsi="楷体" w:cs="楷体_GB2312"/>
          <w:b/>
          <w:bCs/>
          <w:sz w:val="28"/>
          <w:szCs w:val="28"/>
        </w:rPr>
      </w:pPr>
    </w:p>
    <w:p w14:paraId="48352A03" w14:textId="77777777" w:rsidR="007B573D" w:rsidRDefault="002E5D3C" w:rsidP="007B573D">
      <w:pPr>
        <w:keepNext/>
        <w:snapToGrid w:val="0"/>
        <w:spacing w:afterLines="50" w:after="156" w:line="338" w:lineRule="auto"/>
        <w:jc w:val="center"/>
      </w:pPr>
      <w:r w:rsidRPr="001C32F2">
        <w:rPr>
          <w:noProof/>
        </w:rPr>
        <w:drawing>
          <wp:inline distT="0" distB="0" distL="0" distR="0" wp14:anchorId="2845DE32" wp14:editId="0315BBE5">
            <wp:extent cx="5199380" cy="1832568"/>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3383" cy="1837504"/>
                    </a:xfrm>
                    <a:prstGeom prst="rect">
                      <a:avLst/>
                    </a:prstGeom>
                  </pic:spPr>
                </pic:pic>
              </a:graphicData>
            </a:graphic>
          </wp:inline>
        </w:drawing>
      </w:r>
    </w:p>
    <w:p w14:paraId="6354CFB6" w14:textId="19FE79F0" w:rsidR="002E5D3C" w:rsidRDefault="007B573D" w:rsidP="007B573D">
      <w:pPr>
        <w:pStyle w:val="af8"/>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A7B73">
        <w:rPr>
          <w:noProof/>
        </w:rPr>
        <w:t>1</w:t>
      </w:r>
      <w:r>
        <w:fldChar w:fldCharType="end"/>
      </w:r>
      <w:r>
        <w:t xml:space="preserve"> </w:t>
      </w:r>
      <w:r w:rsidRPr="0004758F">
        <w:t>CCF</w:t>
      </w:r>
      <w:r w:rsidRPr="0004758F">
        <w:t>推荐会议和期刊历年发表代码语义搜索相关论文数量</w:t>
      </w:r>
    </w:p>
    <w:p w14:paraId="6EC7CE4A" w14:textId="77777777" w:rsidR="000A6A22" w:rsidRDefault="002E5D3C" w:rsidP="001A25E0">
      <w:pPr>
        <w:pStyle w:val="af9"/>
        <w:keepNext/>
        <w:jc w:val="center"/>
      </w:pPr>
      <w:r w:rsidRPr="001C32F2">
        <w:rPr>
          <w:noProof/>
        </w:rPr>
        <w:lastRenderedPageBreak/>
        <w:drawing>
          <wp:inline distT="0" distB="0" distL="0" distR="0" wp14:anchorId="46DE7C1D" wp14:editId="04340D82">
            <wp:extent cx="5198400" cy="183240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8400" cy="1832400"/>
                    </a:xfrm>
                    <a:prstGeom prst="rect">
                      <a:avLst/>
                    </a:prstGeom>
                  </pic:spPr>
                </pic:pic>
              </a:graphicData>
            </a:graphic>
          </wp:inline>
        </w:drawing>
      </w:r>
    </w:p>
    <w:p w14:paraId="47B155BA" w14:textId="1AAFD74E" w:rsidR="002E5D3C" w:rsidRDefault="000A6A22" w:rsidP="000A6A22">
      <w:pPr>
        <w:pStyle w:val="af8"/>
        <w:jc w:val="center"/>
      </w:pPr>
      <w:r>
        <w:t>图</w:t>
      </w:r>
      <w:r>
        <w:t xml:space="preserve"> </w:t>
      </w:r>
      <w:r>
        <w:fldChar w:fldCharType="begin"/>
      </w:r>
      <w:r>
        <w:instrText xml:space="preserve"> SEQ </w:instrText>
      </w:r>
      <w:r>
        <w:instrText>图</w:instrText>
      </w:r>
      <w:r>
        <w:instrText xml:space="preserve"> \* ARABIC </w:instrText>
      </w:r>
      <w:r>
        <w:fldChar w:fldCharType="separate"/>
      </w:r>
      <w:r w:rsidR="003A7B73">
        <w:rPr>
          <w:noProof/>
        </w:rPr>
        <w:t>2</w:t>
      </w:r>
      <w:r>
        <w:fldChar w:fldCharType="end"/>
      </w:r>
      <w:r>
        <w:t xml:space="preserve"> </w:t>
      </w:r>
      <w:r w:rsidRPr="005259D3">
        <w:t>CCF-A</w:t>
      </w:r>
      <w:r w:rsidRPr="005259D3">
        <w:t>类会议和期刊历年发表代码语义搜索相关论文数量</w:t>
      </w:r>
    </w:p>
    <w:p w14:paraId="55D62D78" w14:textId="06CBDD00" w:rsidR="00730C40" w:rsidRDefault="00730C40" w:rsidP="00F010EB">
      <w:pPr>
        <w:snapToGrid w:val="0"/>
        <w:spacing w:afterLines="50" w:after="156" w:line="338" w:lineRule="auto"/>
        <w:ind w:firstLine="420"/>
        <w:rPr>
          <w:rFonts w:eastAsia="楷体"/>
          <w:bCs/>
          <w:sz w:val="28"/>
          <w:szCs w:val="28"/>
        </w:rPr>
      </w:pPr>
      <w:r w:rsidRPr="00730C40">
        <w:rPr>
          <w:rFonts w:eastAsia="楷体" w:hint="eastAsia"/>
          <w:bCs/>
          <w:sz w:val="28"/>
          <w:szCs w:val="28"/>
        </w:rPr>
        <w:t>本</w:t>
      </w:r>
      <w:r w:rsidR="002127F4">
        <w:rPr>
          <w:rFonts w:eastAsia="楷体" w:hint="eastAsia"/>
          <w:bCs/>
          <w:sz w:val="28"/>
          <w:szCs w:val="28"/>
        </w:rPr>
        <w:t>章</w:t>
      </w:r>
      <w:r w:rsidRPr="00730C40">
        <w:rPr>
          <w:rFonts w:eastAsia="楷体" w:hint="eastAsia"/>
          <w:bCs/>
          <w:sz w:val="28"/>
          <w:szCs w:val="28"/>
        </w:rPr>
        <w:t>采用系统性文献综述方法，对</w:t>
      </w:r>
      <w:r w:rsidRPr="00730C40">
        <w:rPr>
          <w:rFonts w:eastAsia="楷体" w:hint="eastAsia"/>
          <w:bCs/>
          <w:sz w:val="28"/>
          <w:szCs w:val="28"/>
        </w:rPr>
        <w:t>2006</w:t>
      </w:r>
      <w:r w:rsidRPr="00730C40">
        <w:rPr>
          <w:rFonts w:eastAsia="楷体" w:hint="eastAsia"/>
          <w:bCs/>
          <w:sz w:val="28"/>
          <w:szCs w:val="28"/>
        </w:rPr>
        <w:t>年代码语义搜索概念提出至</w:t>
      </w:r>
      <w:r w:rsidRPr="00730C40">
        <w:rPr>
          <w:rFonts w:eastAsia="楷体" w:hint="eastAsia"/>
          <w:bCs/>
          <w:sz w:val="28"/>
          <w:szCs w:val="28"/>
        </w:rPr>
        <w:t>2024</w:t>
      </w:r>
      <w:r w:rsidRPr="00730C40">
        <w:rPr>
          <w:rFonts w:eastAsia="楷体" w:hint="eastAsia"/>
          <w:bCs/>
          <w:sz w:val="28"/>
          <w:szCs w:val="28"/>
        </w:rPr>
        <w:t>年</w:t>
      </w:r>
      <w:r w:rsidRPr="00730C40">
        <w:rPr>
          <w:rFonts w:eastAsia="楷体" w:hint="eastAsia"/>
          <w:bCs/>
          <w:sz w:val="28"/>
          <w:szCs w:val="28"/>
        </w:rPr>
        <w:t>12</w:t>
      </w:r>
      <w:r w:rsidRPr="00730C40">
        <w:rPr>
          <w:rFonts w:eastAsia="楷体" w:hint="eastAsia"/>
          <w:bCs/>
          <w:sz w:val="28"/>
          <w:szCs w:val="28"/>
        </w:rPr>
        <w:t>月期间发表的</w:t>
      </w:r>
      <w:r w:rsidRPr="00730C40">
        <w:rPr>
          <w:rFonts w:eastAsia="楷体" w:hint="eastAsia"/>
          <w:bCs/>
          <w:sz w:val="28"/>
          <w:szCs w:val="28"/>
        </w:rPr>
        <w:t>CCF</w:t>
      </w:r>
      <w:r w:rsidRPr="00730C40">
        <w:rPr>
          <w:rFonts w:eastAsia="楷体" w:hint="eastAsia"/>
          <w:bCs/>
          <w:sz w:val="28"/>
          <w:szCs w:val="28"/>
        </w:rPr>
        <w:t>推荐期刊和会议论文进行全景分析。针对英文文献的收集，我们设计了分阶段的检索策略：（</w:t>
      </w:r>
      <w:r w:rsidRPr="00730C40">
        <w:rPr>
          <w:rFonts w:eastAsia="楷体" w:hint="eastAsia"/>
          <w:bCs/>
          <w:sz w:val="28"/>
          <w:szCs w:val="28"/>
        </w:rPr>
        <w:t>1</w:t>
      </w:r>
      <w:r w:rsidRPr="00730C40">
        <w:rPr>
          <w:rFonts w:eastAsia="楷体" w:hint="eastAsia"/>
          <w:bCs/>
          <w:sz w:val="28"/>
          <w:szCs w:val="28"/>
        </w:rPr>
        <w:t>）在</w:t>
      </w:r>
      <w:r w:rsidRPr="00730C40">
        <w:rPr>
          <w:rFonts w:eastAsia="楷体" w:hint="eastAsia"/>
          <w:bCs/>
          <w:sz w:val="28"/>
          <w:szCs w:val="28"/>
        </w:rPr>
        <w:t>DBLP</w:t>
      </w:r>
      <w:r w:rsidRPr="00730C40">
        <w:rPr>
          <w:rFonts w:eastAsia="楷体" w:hint="eastAsia"/>
          <w:bCs/>
          <w:sz w:val="28"/>
          <w:szCs w:val="28"/>
        </w:rPr>
        <w:t>学术数据库中使用</w:t>
      </w:r>
      <w:r>
        <w:rPr>
          <w:rFonts w:eastAsia="楷体"/>
          <w:bCs/>
          <w:sz w:val="28"/>
          <w:szCs w:val="28"/>
        </w:rPr>
        <w:fldChar w:fldCharType="begin"/>
      </w:r>
      <w:r>
        <w:rPr>
          <w:rFonts w:eastAsia="楷体"/>
          <w:bCs/>
          <w:sz w:val="28"/>
          <w:szCs w:val="28"/>
        </w:rPr>
        <w:instrText xml:space="preserve"> </w:instrText>
      </w:r>
      <w:r>
        <w:rPr>
          <w:rFonts w:eastAsia="楷体" w:hint="eastAsia"/>
          <w:bCs/>
          <w:sz w:val="28"/>
          <w:szCs w:val="28"/>
        </w:rPr>
        <w:instrText>REF _Ref189217359 \h</w:instrText>
      </w:r>
      <w:r>
        <w:rPr>
          <w:rFonts w:eastAsia="楷体"/>
          <w:bCs/>
          <w:sz w:val="28"/>
          <w:szCs w:val="28"/>
        </w:rPr>
        <w:instrText xml:space="preserve">  \* MERGEFORMAT </w:instrText>
      </w:r>
      <w:r>
        <w:rPr>
          <w:rFonts w:eastAsia="楷体"/>
          <w:bCs/>
          <w:sz w:val="28"/>
          <w:szCs w:val="28"/>
        </w:rPr>
      </w:r>
      <w:r>
        <w:rPr>
          <w:rFonts w:eastAsia="楷体"/>
          <w:bCs/>
          <w:sz w:val="28"/>
          <w:szCs w:val="28"/>
        </w:rPr>
        <w:fldChar w:fldCharType="separate"/>
      </w:r>
      <w:r w:rsidR="003A7B73" w:rsidRPr="003A7B73">
        <w:rPr>
          <w:rFonts w:eastAsia="楷体" w:hint="eastAsia"/>
          <w:bCs/>
          <w:sz w:val="28"/>
          <w:szCs w:val="28"/>
        </w:rPr>
        <w:t>表格</w:t>
      </w:r>
      <w:r w:rsidR="003A7B73" w:rsidRPr="003A7B73">
        <w:rPr>
          <w:rFonts w:eastAsia="楷体" w:hint="eastAsia"/>
          <w:bCs/>
          <w:sz w:val="28"/>
          <w:szCs w:val="28"/>
        </w:rPr>
        <w:t xml:space="preserve"> </w:t>
      </w:r>
      <w:r w:rsidR="003A7B73" w:rsidRPr="003A7B73">
        <w:rPr>
          <w:rFonts w:eastAsia="楷体"/>
          <w:bCs/>
          <w:sz w:val="28"/>
          <w:szCs w:val="28"/>
        </w:rPr>
        <w:t>1</w:t>
      </w:r>
      <w:r>
        <w:rPr>
          <w:rFonts w:eastAsia="楷体"/>
          <w:bCs/>
          <w:sz w:val="28"/>
          <w:szCs w:val="28"/>
        </w:rPr>
        <w:fldChar w:fldCharType="end"/>
      </w:r>
      <w:r w:rsidRPr="00730C40">
        <w:rPr>
          <w:rFonts w:eastAsia="楷体" w:hint="eastAsia"/>
          <w:bCs/>
          <w:sz w:val="28"/>
          <w:szCs w:val="28"/>
        </w:rPr>
        <w:t>所示的专业检索词进行初步筛选，通过审查论文标题、摘要和关键词进行相关性筛选；（</w:t>
      </w:r>
      <w:r w:rsidRPr="00730C40">
        <w:rPr>
          <w:rFonts w:eastAsia="楷体" w:hint="eastAsia"/>
          <w:bCs/>
          <w:sz w:val="28"/>
          <w:szCs w:val="28"/>
        </w:rPr>
        <w:t>2</w:t>
      </w:r>
      <w:r w:rsidRPr="00730C40">
        <w:rPr>
          <w:rFonts w:eastAsia="楷体" w:hint="eastAsia"/>
          <w:bCs/>
          <w:sz w:val="28"/>
          <w:szCs w:val="28"/>
        </w:rPr>
        <w:t>）通过引文追溯法对入选文献的</w:t>
      </w:r>
      <w:r w:rsidR="0071381B">
        <w:rPr>
          <w:rFonts w:eastAsia="楷体" w:hint="eastAsia"/>
          <w:bCs/>
          <w:sz w:val="28"/>
          <w:szCs w:val="28"/>
        </w:rPr>
        <w:t>相关工作（</w:t>
      </w:r>
      <w:r w:rsidRPr="00730C40">
        <w:rPr>
          <w:rFonts w:eastAsia="楷体" w:hint="eastAsia"/>
          <w:bCs/>
          <w:sz w:val="28"/>
          <w:szCs w:val="28"/>
        </w:rPr>
        <w:t>Related Work</w:t>
      </w:r>
      <w:r w:rsidR="0071381B">
        <w:rPr>
          <w:rFonts w:eastAsia="楷体" w:hint="eastAsia"/>
          <w:bCs/>
          <w:sz w:val="28"/>
          <w:szCs w:val="28"/>
        </w:rPr>
        <w:t>）</w:t>
      </w:r>
      <w:r w:rsidRPr="00730C40">
        <w:rPr>
          <w:rFonts w:eastAsia="楷体" w:hint="eastAsia"/>
          <w:bCs/>
          <w:sz w:val="28"/>
          <w:szCs w:val="28"/>
        </w:rPr>
        <w:t>章节进行深度挖掘，迭代式扩展文献集合。经过多轮筛选，最终构建包含</w:t>
      </w:r>
      <w:r w:rsidRPr="00730C40">
        <w:rPr>
          <w:rFonts w:eastAsia="楷体" w:hint="eastAsia"/>
          <w:bCs/>
          <w:sz w:val="28"/>
          <w:szCs w:val="28"/>
        </w:rPr>
        <w:t>452</w:t>
      </w:r>
      <w:r w:rsidRPr="00730C40">
        <w:rPr>
          <w:rFonts w:eastAsia="楷体" w:hint="eastAsia"/>
          <w:bCs/>
          <w:sz w:val="28"/>
          <w:szCs w:val="28"/>
        </w:rPr>
        <w:t>篇高质量英文论文的语料库，其中</w:t>
      </w:r>
      <w:r w:rsidRPr="00730C40">
        <w:rPr>
          <w:rFonts w:eastAsia="楷体" w:hint="eastAsia"/>
          <w:bCs/>
          <w:sz w:val="28"/>
          <w:szCs w:val="28"/>
        </w:rPr>
        <w:t>CCF-A</w:t>
      </w:r>
      <w:r w:rsidRPr="00730C40">
        <w:rPr>
          <w:rFonts w:eastAsia="楷体" w:hint="eastAsia"/>
          <w:bCs/>
          <w:sz w:val="28"/>
          <w:szCs w:val="28"/>
        </w:rPr>
        <w:t>类论文</w:t>
      </w:r>
      <w:r w:rsidRPr="00730C40">
        <w:rPr>
          <w:rFonts w:eastAsia="楷体" w:hint="eastAsia"/>
          <w:bCs/>
          <w:sz w:val="28"/>
          <w:szCs w:val="28"/>
        </w:rPr>
        <w:t>142</w:t>
      </w:r>
      <w:r w:rsidRPr="00730C40">
        <w:rPr>
          <w:rFonts w:eastAsia="楷体" w:hint="eastAsia"/>
          <w:bCs/>
          <w:sz w:val="28"/>
          <w:szCs w:val="28"/>
        </w:rPr>
        <w:t>篇（占比</w:t>
      </w:r>
      <w:r w:rsidRPr="00730C40">
        <w:rPr>
          <w:rFonts w:eastAsia="楷体" w:hint="eastAsia"/>
          <w:bCs/>
          <w:sz w:val="28"/>
          <w:szCs w:val="28"/>
        </w:rPr>
        <w:t>31.4%</w:t>
      </w:r>
      <w:r w:rsidRPr="00730C40">
        <w:rPr>
          <w:rFonts w:eastAsia="楷体" w:hint="eastAsia"/>
          <w:bCs/>
          <w:sz w:val="28"/>
          <w:szCs w:val="28"/>
        </w:rPr>
        <w:t>）。</w:t>
      </w:r>
    </w:p>
    <w:p w14:paraId="02FB22BA" w14:textId="43921DE5" w:rsidR="0000089D" w:rsidRPr="002A3E54" w:rsidRDefault="005638D4" w:rsidP="002A3E54">
      <w:pPr>
        <w:snapToGrid w:val="0"/>
        <w:spacing w:afterLines="50" w:after="156" w:line="338" w:lineRule="auto"/>
        <w:ind w:firstLineChars="200" w:firstLine="560"/>
        <w:rPr>
          <w:rFonts w:eastAsia="楷体"/>
          <w:bCs/>
          <w:sz w:val="28"/>
          <w:szCs w:val="28"/>
        </w:rPr>
      </w:pPr>
      <w:r w:rsidRPr="005638D4">
        <w:rPr>
          <w:rFonts w:eastAsia="楷体"/>
          <w:bCs/>
          <w:sz w:val="28"/>
          <w:szCs w:val="28"/>
        </w:rPr>
        <w:t>如</w:t>
      </w:r>
      <w:r w:rsidR="00E05732">
        <w:rPr>
          <w:rFonts w:eastAsia="楷体" w:hint="eastAsia"/>
          <w:bCs/>
          <w:sz w:val="28"/>
          <w:szCs w:val="28"/>
        </w:rPr>
        <w:t>图</w:t>
      </w:r>
      <w:r w:rsidR="00E05732">
        <w:rPr>
          <w:rFonts w:eastAsia="楷体" w:hint="eastAsia"/>
          <w:bCs/>
          <w:sz w:val="28"/>
          <w:szCs w:val="28"/>
        </w:rPr>
        <w:t>1</w:t>
      </w:r>
      <w:r w:rsidR="001C6104">
        <w:rPr>
          <w:rFonts w:eastAsia="楷体"/>
          <w:bCs/>
          <w:sz w:val="28"/>
          <w:szCs w:val="28"/>
        </w:rPr>
        <w:t>和</w:t>
      </w:r>
      <w:r w:rsidR="00E05732">
        <w:rPr>
          <w:rFonts w:eastAsia="楷体" w:hint="eastAsia"/>
          <w:bCs/>
          <w:sz w:val="28"/>
          <w:szCs w:val="28"/>
        </w:rPr>
        <w:t>图</w:t>
      </w:r>
      <w:r w:rsidR="00E05732">
        <w:rPr>
          <w:rFonts w:eastAsia="楷体"/>
          <w:bCs/>
          <w:sz w:val="28"/>
          <w:szCs w:val="28"/>
        </w:rPr>
        <w:t>2</w:t>
      </w:r>
      <w:r w:rsidR="00E05732">
        <w:rPr>
          <w:rFonts w:eastAsia="楷体" w:hint="eastAsia"/>
          <w:bCs/>
          <w:sz w:val="28"/>
          <w:szCs w:val="28"/>
        </w:rPr>
        <w:t>所示</w:t>
      </w:r>
      <w:r w:rsidR="002E004D">
        <w:rPr>
          <w:rFonts w:eastAsia="楷体" w:hint="eastAsia"/>
          <w:bCs/>
          <w:sz w:val="28"/>
          <w:szCs w:val="28"/>
        </w:rPr>
        <w:t>，</w:t>
      </w:r>
      <w:r w:rsidRPr="005638D4">
        <w:rPr>
          <w:rFonts w:eastAsia="楷体"/>
          <w:bCs/>
          <w:sz w:val="28"/>
          <w:szCs w:val="28"/>
        </w:rPr>
        <w:t>领域研究呈现显著的三阶段发展特征：</w:t>
      </w:r>
      <w:r w:rsidRPr="005638D4">
        <w:rPr>
          <w:rFonts w:eastAsia="楷体"/>
          <w:bCs/>
          <w:sz w:val="28"/>
          <w:szCs w:val="28"/>
        </w:rPr>
        <w:t>2016</w:t>
      </w:r>
      <w:r w:rsidRPr="005638D4">
        <w:rPr>
          <w:rFonts w:eastAsia="楷体"/>
          <w:bCs/>
          <w:sz w:val="28"/>
          <w:szCs w:val="28"/>
        </w:rPr>
        <w:t>年前处于缓慢积累期，年均发文量低于</w:t>
      </w:r>
      <w:r w:rsidRPr="005638D4">
        <w:rPr>
          <w:rFonts w:eastAsia="楷体"/>
          <w:bCs/>
          <w:sz w:val="28"/>
          <w:szCs w:val="28"/>
        </w:rPr>
        <w:t>10</w:t>
      </w:r>
      <w:r w:rsidRPr="005638D4">
        <w:rPr>
          <w:rFonts w:eastAsia="楷体"/>
          <w:bCs/>
          <w:sz w:val="28"/>
          <w:szCs w:val="28"/>
        </w:rPr>
        <w:t>篇；</w:t>
      </w:r>
      <w:r w:rsidRPr="005638D4">
        <w:rPr>
          <w:rFonts w:eastAsia="楷体"/>
          <w:bCs/>
          <w:sz w:val="28"/>
          <w:szCs w:val="28"/>
        </w:rPr>
        <w:t>2016</w:t>
      </w:r>
      <w:r w:rsidRPr="005638D4">
        <w:rPr>
          <w:rFonts w:eastAsia="楷体"/>
          <w:bCs/>
          <w:sz w:val="28"/>
          <w:szCs w:val="28"/>
        </w:rPr>
        <w:t>年深度学习技术突破推动研究进入快速增长期，</w:t>
      </w:r>
      <w:r w:rsidRPr="005638D4">
        <w:rPr>
          <w:rFonts w:eastAsia="楷体"/>
          <w:bCs/>
          <w:sz w:val="28"/>
          <w:szCs w:val="28"/>
        </w:rPr>
        <w:t>20</w:t>
      </w:r>
      <w:r w:rsidR="00D1126A">
        <w:rPr>
          <w:rFonts w:eastAsia="楷体"/>
          <w:bCs/>
          <w:sz w:val="28"/>
          <w:szCs w:val="28"/>
        </w:rPr>
        <w:t>19</w:t>
      </w:r>
      <w:r w:rsidRPr="005638D4">
        <w:rPr>
          <w:rFonts w:eastAsia="楷体"/>
          <w:bCs/>
          <w:sz w:val="28"/>
          <w:szCs w:val="28"/>
        </w:rPr>
        <w:t>年达到阶段峰值（</w:t>
      </w:r>
      <w:r w:rsidR="00D1126A">
        <w:rPr>
          <w:rFonts w:eastAsia="楷体" w:hint="eastAsia"/>
          <w:bCs/>
          <w:sz w:val="28"/>
          <w:szCs w:val="28"/>
        </w:rPr>
        <w:t>3</w:t>
      </w:r>
      <w:r w:rsidR="00D1126A">
        <w:rPr>
          <w:rFonts w:eastAsia="楷体"/>
          <w:bCs/>
          <w:sz w:val="28"/>
          <w:szCs w:val="28"/>
        </w:rPr>
        <w:t>8</w:t>
      </w:r>
      <w:r w:rsidRPr="005638D4">
        <w:rPr>
          <w:rFonts w:eastAsia="楷体"/>
          <w:bCs/>
          <w:sz w:val="28"/>
          <w:szCs w:val="28"/>
        </w:rPr>
        <w:t>篇）；</w:t>
      </w:r>
      <w:r w:rsidRPr="005638D4">
        <w:rPr>
          <w:rFonts w:eastAsia="楷体"/>
          <w:bCs/>
          <w:sz w:val="28"/>
          <w:szCs w:val="28"/>
        </w:rPr>
        <w:t>2020-2022</w:t>
      </w:r>
      <w:r w:rsidRPr="005638D4">
        <w:rPr>
          <w:rFonts w:eastAsia="楷体"/>
          <w:bCs/>
          <w:sz w:val="28"/>
          <w:szCs w:val="28"/>
        </w:rPr>
        <w:t>年间因代码</w:t>
      </w:r>
      <w:proofErr w:type="gramStart"/>
      <w:r w:rsidRPr="005638D4">
        <w:rPr>
          <w:rFonts w:eastAsia="楷体"/>
          <w:bCs/>
          <w:sz w:val="28"/>
          <w:szCs w:val="28"/>
        </w:rPr>
        <w:t>预训练</w:t>
      </w:r>
      <w:proofErr w:type="gramEnd"/>
      <w:r w:rsidRPr="005638D4">
        <w:rPr>
          <w:rFonts w:eastAsia="楷体"/>
          <w:bCs/>
          <w:sz w:val="28"/>
          <w:szCs w:val="28"/>
        </w:rPr>
        <w:t>模型研究趋稳出现短暂回调，但随后在大语言模型与检索增强生成技术的双重驱动下，</w:t>
      </w:r>
      <w:r w:rsidRPr="005638D4">
        <w:rPr>
          <w:rFonts w:eastAsia="楷体"/>
          <w:bCs/>
          <w:sz w:val="28"/>
          <w:szCs w:val="28"/>
        </w:rPr>
        <w:t>202</w:t>
      </w:r>
      <w:r w:rsidR="0068750A">
        <w:rPr>
          <w:rFonts w:eastAsia="楷体"/>
          <w:bCs/>
          <w:sz w:val="28"/>
          <w:szCs w:val="28"/>
        </w:rPr>
        <w:t>3</w:t>
      </w:r>
      <w:r w:rsidRPr="005638D4">
        <w:rPr>
          <w:rFonts w:eastAsia="楷体"/>
          <w:bCs/>
          <w:sz w:val="28"/>
          <w:szCs w:val="28"/>
        </w:rPr>
        <w:t>年发文量突破历史新高（</w:t>
      </w:r>
      <w:r w:rsidR="0068750A">
        <w:rPr>
          <w:rFonts w:eastAsia="楷体" w:hint="eastAsia"/>
          <w:bCs/>
          <w:sz w:val="28"/>
          <w:szCs w:val="28"/>
        </w:rPr>
        <w:t>6</w:t>
      </w:r>
      <w:r w:rsidR="00023266">
        <w:rPr>
          <w:rFonts w:eastAsia="楷体"/>
          <w:bCs/>
          <w:sz w:val="28"/>
          <w:szCs w:val="28"/>
        </w:rPr>
        <w:t>7</w:t>
      </w:r>
      <w:r w:rsidRPr="005638D4">
        <w:rPr>
          <w:rFonts w:eastAsia="楷体"/>
          <w:bCs/>
          <w:sz w:val="28"/>
          <w:szCs w:val="28"/>
        </w:rPr>
        <w:t>篇）。值得注意的是，如</w:t>
      </w:r>
      <w:r w:rsidR="00E05732">
        <w:rPr>
          <w:rFonts w:eastAsia="楷体" w:hint="eastAsia"/>
          <w:bCs/>
          <w:sz w:val="28"/>
          <w:szCs w:val="28"/>
        </w:rPr>
        <w:t>图</w:t>
      </w:r>
      <w:r w:rsidR="00E05732">
        <w:rPr>
          <w:rFonts w:eastAsia="楷体" w:hint="eastAsia"/>
          <w:bCs/>
          <w:sz w:val="28"/>
          <w:szCs w:val="28"/>
        </w:rPr>
        <w:t>1</w:t>
      </w:r>
      <w:r w:rsidRPr="005638D4">
        <w:rPr>
          <w:rFonts w:eastAsia="楷体"/>
          <w:bCs/>
          <w:sz w:val="28"/>
          <w:szCs w:val="28"/>
        </w:rPr>
        <w:t>所示，</w:t>
      </w:r>
      <w:r w:rsidRPr="005638D4">
        <w:rPr>
          <w:rFonts w:eastAsia="楷体"/>
          <w:bCs/>
          <w:sz w:val="28"/>
          <w:szCs w:val="28"/>
        </w:rPr>
        <w:t>CCF-A</w:t>
      </w:r>
      <w:r w:rsidRPr="005638D4">
        <w:rPr>
          <w:rFonts w:eastAsia="楷体"/>
          <w:bCs/>
          <w:sz w:val="28"/>
          <w:szCs w:val="28"/>
        </w:rPr>
        <w:t>类</w:t>
      </w:r>
      <w:proofErr w:type="gramStart"/>
      <w:r w:rsidRPr="005638D4">
        <w:rPr>
          <w:rFonts w:eastAsia="楷体"/>
          <w:bCs/>
          <w:sz w:val="28"/>
          <w:szCs w:val="28"/>
        </w:rPr>
        <w:t>顶刊顶会</w:t>
      </w:r>
      <w:proofErr w:type="gramEnd"/>
      <w:r w:rsidRPr="005638D4">
        <w:rPr>
          <w:rFonts w:eastAsia="楷体"/>
          <w:bCs/>
          <w:sz w:val="28"/>
          <w:szCs w:val="28"/>
        </w:rPr>
        <w:t>的论文占比始终稳定维持在</w:t>
      </w:r>
      <w:r w:rsidRPr="005638D4">
        <w:rPr>
          <w:rFonts w:eastAsia="楷体"/>
          <w:bCs/>
          <w:sz w:val="28"/>
          <w:szCs w:val="28"/>
        </w:rPr>
        <w:t>30%</w:t>
      </w:r>
      <w:r w:rsidRPr="005638D4">
        <w:rPr>
          <w:rFonts w:eastAsia="楷体"/>
          <w:bCs/>
          <w:sz w:val="28"/>
          <w:szCs w:val="28"/>
        </w:rPr>
        <w:t>以上，其中</w:t>
      </w:r>
      <w:r w:rsidRPr="005638D4">
        <w:rPr>
          <w:rFonts w:eastAsia="楷体"/>
          <w:bCs/>
          <w:sz w:val="28"/>
          <w:szCs w:val="28"/>
        </w:rPr>
        <w:t>202</w:t>
      </w:r>
      <w:r w:rsidR="00764D87">
        <w:rPr>
          <w:rFonts w:eastAsia="楷体"/>
          <w:bCs/>
          <w:sz w:val="28"/>
          <w:szCs w:val="28"/>
        </w:rPr>
        <w:t>3</w:t>
      </w:r>
      <w:r w:rsidRPr="005638D4">
        <w:rPr>
          <w:rFonts w:eastAsia="楷体"/>
          <w:bCs/>
          <w:sz w:val="28"/>
          <w:szCs w:val="28"/>
        </w:rPr>
        <w:t>年达到峰值</w:t>
      </w:r>
      <w:r w:rsidR="00764D87">
        <w:rPr>
          <w:rFonts w:eastAsia="楷体"/>
          <w:bCs/>
          <w:sz w:val="28"/>
          <w:szCs w:val="28"/>
        </w:rPr>
        <w:t>40</w:t>
      </w:r>
      <w:r w:rsidR="00EE1DA6">
        <w:rPr>
          <w:rFonts w:eastAsia="楷体"/>
          <w:bCs/>
          <w:sz w:val="28"/>
          <w:szCs w:val="28"/>
        </w:rPr>
        <w:t>%</w:t>
      </w:r>
      <w:r w:rsidRPr="005638D4">
        <w:rPr>
          <w:rFonts w:eastAsia="楷体"/>
          <w:bCs/>
          <w:sz w:val="28"/>
          <w:szCs w:val="28"/>
        </w:rPr>
        <w:t>充分印证该研究方向在国际学术共同体中的前沿地位和技术重要性。</w:t>
      </w:r>
    </w:p>
    <w:p w14:paraId="6C84CC1E" w14:textId="46733686" w:rsidR="00B072AF" w:rsidRPr="003A61B6" w:rsidRDefault="00B072AF"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eastAsia="楷体" w:hint="eastAsia"/>
          <w:b/>
          <w:sz w:val="28"/>
          <w:szCs w:val="28"/>
        </w:rPr>
        <w:t>方法分类</w:t>
      </w:r>
    </w:p>
    <w:p w14:paraId="3A850F75" w14:textId="0917E1E5" w:rsidR="00AB4368" w:rsidRPr="0097448F" w:rsidRDefault="00B47B33" w:rsidP="005E28CF">
      <w:pPr>
        <w:pStyle w:val="af0"/>
        <w:numPr>
          <w:ilvl w:val="2"/>
          <w:numId w:val="6"/>
        </w:numPr>
        <w:snapToGrid w:val="0"/>
        <w:spacing w:afterLines="50" w:after="156" w:line="338" w:lineRule="auto"/>
        <w:ind w:firstLineChars="0"/>
        <w:rPr>
          <w:rFonts w:ascii="楷体" w:eastAsia="楷体" w:hAnsi="楷体" w:cs="楷体_GB2312"/>
          <w:b/>
          <w:bCs/>
          <w:sz w:val="28"/>
          <w:szCs w:val="28"/>
        </w:rPr>
      </w:pPr>
      <w:r>
        <w:rPr>
          <w:rFonts w:eastAsia="楷体" w:hint="eastAsia"/>
          <w:b/>
          <w:sz w:val="28"/>
          <w:szCs w:val="28"/>
        </w:rPr>
        <w:t>密集检索</w:t>
      </w:r>
      <w:r w:rsidR="00AB4368">
        <w:rPr>
          <w:rFonts w:eastAsia="楷体" w:hint="eastAsia"/>
          <w:b/>
          <w:sz w:val="28"/>
          <w:szCs w:val="28"/>
        </w:rPr>
        <w:t>方法</w:t>
      </w:r>
    </w:p>
    <w:p w14:paraId="6B135ADF" w14:textId="1F036E94" w:rsidR="00D63179" w:rsidRPr="00D63179" w:rsidRDefault="00D63179" w:rsidP="00D63179">
      <w:pPr>
        <w:snapToGrid w:val="0"/>
        <w:spacing w:afterLines="50" w:after="156" w:line="338" w:lineRule="auto"/>
        <w:ind w:firstLineChars="200" w:firstLine="560"/>
        <w:rPr>
          <w:rFonts w:eastAsia="楷体"/>
          <w:bCs/>
          <w:sz w:val="28"/>
          <w:szCs w:val="28"/>
        </w:rPr>
      </w:pPr>
      <w:r w:rsidRPr="00D63179">
        <w:rPr>
          <w:rFonts w:eastAsia="楷体" w:hint="eastAsia"/>
          <w:bCs/>
          <w:sz w:val="28"/>
          <w:szCs w:val="28"/>
        </w:rPr>
        <w:t>密集检索（</w:t>
      </w:r>
      <w:r w:rsidRPr="00D63179">
        <w:rPr>
          <w:rFonts w:eastAsia="楷体" w:hint="eastAsia"/>
          <w:bCs/>
          <w:sz w:val="28"/>
          <w:szCs w:val="28"/>
        </w:rPr>
        <w:t>Dense Retrieval</w:t>
      </w:r>
      <w:r w:rsidRPr="00D63179">
        <w:rPr>
          <w:rFonts w:eastAsia="楷体" w:hint="eastAsia"/>
          <w:bCs/>
          <w:sz w:val="28"/>
          <w:szCs w:val="28"/>
        </w:rPr>
        <w:t>）技术是通过双编码器架构实现的检索方法，其核心机制包含两个并行的编码模型：一个用于编码用户查询请求，另一个用于编码待检索的文本库。该方法通过计算编码向量的相似度进行候选排序，最终筛选</w:t>
      </w:r>
      <w:r w:rsidRPr="00D63179">
        <w:rPr>
          <w:rFonts w:eastAsia="楷体" w:hint="eastAsia"/>
          <w:bCs/>
          <w:sz w:val="28"/>
          <w:szCs w:val="28"/>
        </w:rPr>
        <w:lastRenderedPageBreak/>
        <w:t>出最优结果。在训练范式上，该技术普遍采用对比学习框架，其优化目标在于提升正样本对的向量相似度同时降低负样本对的相似度。当前业界具有代表性的模型包括</w:t>
      </w:r>
      <w:r w:rsidRPr="00D63179">
        <w:rPr>
          <w:rFonts w:eastAsia="楷体" w:hint="eastAsia"/>
          <w:bCs/>
          <w:sz w:val="28"/>
          <w:szCs w:val="28"/>
        </w:rPr>
        <w:t>BGE</w:t>
      </w:r>
      <w:r w:rsidR="00DC593C">
        <w:rPr>
          <w:rFonts w:eastAsia="楷体"/>
          <w:bCs/>
          <w:sz w:val="28"/>
          <w:szCs w:val="28"/>
        </w:rPr>
        <w:fldChar w:fldCharType="begin"/>
      </w:r>
      <w:r w:rsidR="00DC593C">
        <w:rPr>
          <w:rFonts w:eastAsia="楷体"/>
          <w:bCs/>
          <w:sz w:val="28"/>
          <w:szCs w:val="28"/>
        </w:rPr>
        <w:instrText xml:space="preserve"> ADDIN ZOTERO_ITEM CSL_CITATION {"citationID":"bZFqtZ5K","properties":{"formattedCitation":"[11]","plainCitation":"[11]","noteIndex":0},"citationItems":[{"id":5308,"uris":["http://zotero.org/users/8770579/items/4SPP7JDT"],"itemData":{"id":5308,"type":"webpage","abstract":"We’re on a journey to advance and democratize artificial intelligence through open source and open science.","title":"BAAI/bge-large-en · Hugging Face","URL":"https://huggingface.co/BAAI/bge-large-en","accessed":{"date-parts":[["2025",2,2]]},"issued":{"date-parts":[["2025",1,11]]},"citation-key":"BAAIBgelargeenHugging2025"}}],"schema":"https://github.com/citation-style-language/schema/raw/master/csl-citation.json"} </w:instrText>
      </w:r>
      <w:r w:rsidR="00DC593C">
        <w:rPr>
          <w:rFonts w:eastAsia="楷体"/>
          <w:bCs/>
          <w:sz w:val="28"/>
          <w:szCs w:val="28"/>
        </w:rPr>
        <w:fldChar w:fldCharType="separate"/>
      </w:r>
      <w:r w:rsidR="00DC593C" w:rsidRPr="00DC593C">
        <w:rPr>
          <w:sz w:val="28"/>
        </w:rPr>
        <w:t>[11]</w:t>
      </w:r>
      <w:r w:rsidR="00DC593C">
        <w:rPr>
          <w:rFonts w:eastAsia="楷体"/>
          <w:bCs/>
          <w:sz w:val="28"/>
          <w:szCs w:val="28"/>
        </w:rPr>
        <w:fldChar w:fldCharType="end"/>
      </w:r>
      <w:r w:rsidRPr="00D63179">
        <w:rPr>
          <w:rFonts w:eastAsia="楷体" w:hint="eastAsia"/>
          <w:bCs/>
          <w:sz w:val="28"/>
          <w:szCs w:val="28"/>
        </w:rPr>
        <w:t>、</w:t>
      </w:r>
      <w:r w:rsidRPr="00D63179">
        <w:rPr>
          <w:rFonts w:eastAsia="楷体" w:hint="eastAsia"/>
          <w:bCs/>
          <w:sz w:val="28"/>
          <w:szCs w:val="28"/>
        </w:rPr>
        <w:t>JINA</w:t>
      </w:r>
      <w:r w:rsidR="00DC593C">
        <w:rPr>
          <w:rFonts w:eastAsia="楷体"/>
          <w:bCs/>
          <w:sz w:val="28"/>
          <w:szCs w:val="28"/>
        </w:rPr>
        <w:fldChar w:fldCharType="begin"/>
      </w:r>
      <w:r w:rsidR="00DC593C">
        <w:rPr>
          <w:rFonts w:eastAsia="楷体"/>
          <w:bCs/>
          <w:sz w:val="28"/>
          <w:szCs w:val="28"/>
        </w:rPr>
        <w:instrText xml:space="preserve"> ADDIN ZOTERO_ITEM CSL_CITATION {"citationID":"8X0LzCho","properties":{"formattedCitation":"[12]","plainCitation":"[12]","noteIndex":0},"citationItems":[{"id":5309,"uris":["http://zotero.org/users/8770579/items/I3IAY2PZ"],"itemData":{"id":5309,"type":"webpage","abstract":"We’re on a journey to advance and democratize artificial intelligence through open source and open science.","title":"jinaai/jina-embeddings-v2-base-en · Hugging Face","URL":"https://huggingface.co/jinaai/jina-embeddings-v2-base-en","accessed":{"date-parts":[["2025",2,2]]},"issued":{"date-parts":[["2024",1,9]]},"citation-key":"JinaaiJinaembeddingsv2baseenHugging2024"}}],"schema":"https://github.com/citation-style-language/schema/raw/master/csl-citation.json"} </w:instrText>
      </w:r>
      <w:r w:rsidR="00DC593C">
        <w:rPr>
          <w:rFonts w:eastAsia="楷体"/>
          <w:bCs/>
          <w:sz w:val="28"/>
          <w:szCs w:val="28"/>
        </w:rPr>
        <w:fldChar w:fldCharType="separate"/>
      </w:r>
      <w:r w:rsidR="00DC593C" w:rsidRPr="00DC593C">
        <w:rPr>
          <w:sz w:val="28"/>
        </w:rPr>
        <w:t>[12]</w:t>
      </w:r>
      <w:r w:rsidR="00DC593C">
        <w:rPr>
          <w:rFonts w:eastAsia="楷体"/>
          <w:bCs/>
          <w:sz w:val="28"/>
          <w:szCs w:val="28"/>
        </w:rPr>
        <w:fldChar w:fldCharType="end"/>
      </w:r>
      <w:r w:rsidRPr="00D63179">
        <w:rPr>
          <w:rFonts w:eastAsia="楷体" w:hint="eastAsia"/>
          <w:bCs/>
          <w:sz w:val="28"/>
          <w:szCs w:val="28"/>
        </w:rPr>
        <w:t>、</w:t>
      </w:r>
      <w:proofErr w:type="spellStart"/>
      <w:r w:rsidRPr="00D63179">
        <w:rPr>
          <w:rFonts w:eastAsia="楷体" w:hint="eastAsia"/>
          <w:bCs/>
          <w:sz w:val="28"/>
          <w:szCs w:val="28"/>
        </w:rPr>
        <w:t>OpenAI</w:t>
      </w:r>
      <w:proofErr w:type="spellEnd"/>
      <w:r w:rsidRPr="00D63179">
        <w:rPr>
          <w:rFonts w:eastAsia="楷体" w:hint="eastAsia"/>
          <w:bCs/>
          <w:sz w:val="28"/>
          <w:szCs w:val="28"/>
        </w:rPr>
        <w:t>-ADA</w:t>
      </w:r>
      <w:r w:rsidR="00DC593C">
        <w:rPr>
          <w:rFonts w:eastAsia="楷体"/>
          <w:bCs/>
          <w:sz w:val="28"/>
          <w:szCs w:val="28"/>
        </w:rPr>
        <w:fldChar w:fldCharType="begin"/>
      </w:r>
      <w:r w:rsidR="00DC593C">
        <w:rPr>
          <w:rFonts w:eastAsia="楷体"/>
          <w:bCs/>
          <w:sz w:val="28"/>
          <w:szCs w:val="28"/>
        </w:rPr>
        <w:instrText xml:space="preserve"> ADDIN ZOTERO_ITEM CSL_CITATION {"citationID":"ZkF7BdyV","properties":{"formattedCitation":"[13]","plainCitation":"[13]","noteIndex":0},"citationItems":[{"id":5310,"uris":["http://zotero.org/users/8770579/items/UZ9U9FDQ"],"itemData":{"id":5310,"type":"webpage","abstract":"Explore developer resources, tutorials, API docs, and dynamic examples to get the most out of OpenAI's platform.","language":"en","title":"OpenAI Platform","URL":"https://platform.openai.com","accessed":{"date-parts":[["2025",2,2]]},"citation-key":"OpenAIPlatform"}}],"schema":"https://github.com/citation-style-language/schema/raw/master/csl-citation.json"} </w:instrText>
      </w:r>
      <w:r w:rsidR="00DC593C">
        <w:rPr>
          <w:rFonts w:eastAsia="楷体"/>
          <w:bCs/>
          <w:sz w:val="28"/>
          <w:szCs w:val="28"/>
        </w:rPr>
        <w:fldChar w:fldCharType="separate"/>
      </w:r>
      <w:r w:rsidR="00DC593C" w:rsidRPr="00DC593C">
        <w:rPr>
          <w:sz w:val="28"/>
        </w:rPr>
        <w:t>[13]</w:t>
      </w:r>
      <w:r w:rsidR="00DC593C">
        <w:rPr>
          <w:rFonts w:eastAsia="楷体"/>
          <w:bCs/>
          <w:sz w:val="28"/>
          <w:szCs w:val="28"/>
        </w:rPr>
        <w:fldChar w:fldCharType="end"/>
      </w:r>
      <w:r w:rsidRPr="00D63179">
        <w:rPr>
          <w:rFonts w:eastAsia="楷体" w:hint="eastAsia"/>
          <w:bCs/>
          <w:sz w:val="28"/>
          <w:szCs w:val="28"/>
        </w:rPr>
        <w:t>等。</w:t>
      </w:r>
    </w:p>
    <w:p w14:paraId="5E24936C" w14:textId="0DB0BF47" w:rsidR="00D63179" w:rsidRPr="00D63179" w:rsidRDefault="00D63179" w:rsidP="00D63179">
      <w:pPr>
        <w:snapToGrid w:val="0"/>
        <w:spacing w:afterLines="50" w:after="156" w:line="338" w:lineRule="auto"/>
        <w:ind w:firstLine="420"/>
        <w:rPr>
          <w:rFonts w:eastAsia="楷体"/>
          <w:bCs/>
          <w:sz w:val="28"/>
          <w:szCs w:val="28"/>
        </w:rPr>
      </w:pPr>
      <w:r w:rsidRPr="00D63179">
        <w:rPr>
          <w:rFonts w:eastAsia="楷体" w:hint="eastAsia"/>
          <w:bCs/>
          <w:sz w:val="28"/>
          <w:szCs w:val="28"/>
        </w:rPr>
        <w:t>在代码检索领域，该技术的演进历程呈现以下发展路径：</w:t>
      </w:r>
      <w:proofErr w:type="spellStart"/>
      <w:r w:rsidRPr="00D63179">
        <w:rPr>
          <w:rFonts w:eastAsia="楷体" w:hint="eastAsia"/>
          <w:bCs/>
          <w:sz w:val="28"/>
          <w:szCs w:val="28"/>
        </w:rPr>
        <w:t>DeepCS</w:t>
      </w:r>
      <w:proofErr w:type="spellEnd"/>
      <w:r w:rsidR="007F0920">
        <w:rPr>
          <w:rFonts w:eastAsia="楷体"/>
          <w:bCs/>
          <w:sz w:val="28"/>
          <w:szCs w:val="28"/>
        </w:rPr>
        <w:fldChar w:fldCharType="begin"/>
      </w:r>
      <w:r w:rsidR="007F0920">
        <w:rPr>
          <w:rFonts w:eastAsia="楷体"/>
          <w:bCs/>
          <w:sz w:val="28"/>
          <w:szCs w:val="28"/>
        </w:rPr>
        <w:instrText xml:space="preserve"> ADDIN ZOTERO_ITEM CSL_CITATION {"citationID":"zCeLthE7","properties":{"formattedCitation":"[14]","plainCitation":"[14]","noteIndex":0},"citationItems":[{"id":5125,"uris":["http://zotero.org/users/8770579/items/JP5GDMFG"],"itemData":{"id":5125,"type":"paper-conference","container-title":"Proceedings of the 40th international conference on software engineering, ICSE 2018, gothenburg, sweden, may 27 - june 03, 2018","note":"Citation Key: deepcs","page":"933–944","publisher":"ACM","title":"Deep code search","author":[{"family":"Gu","given":"Xiaodong"},{"family":"Zhang","given":"Hongyu"},{"family":"Kim","given":"Sunghun"}],"issued":{"date-parts":[["2018"]]},"citation-key":"deepcs"}}],"schema":"https://github.com/citation-style-language/schema/raw/master/csl-citation.json"} </w:instrText>
      </w:r>
      <w:r w:rsidR="007F0920">
        <w:rPr>
          <w:rFonts w:eastAsia="楷体"/>
          <w:bCs/>
          <w:sz w:val="28"/>
          <w:szCs w:val="28"/>
        </w:rPr>
        <w:fldChar w:fldCharType="separate"/>
      </w:r>
      <w:r w:rsidR="007F0920" w:rsidRPr="007F0920">
        <w:rPr>
          <w:sz w:val="28"/>
        </w:rPr>
        <w:t>[14]</w:t>
      </w:r>
      <w:r w:rsidR="007F0920">
        <w:rPr>
          <w:rFonts w:eastAsia="楷体"/>
          <w:bCs/>
          <w:sz w:val="28"/>
          <w:szCs w:val="28"/>
        </w:rPr>
        <w:fldChar w:fldCharType="end"/>
      </w:r>
      <w:r w:rsidRPr="00D63179">
        <w:rPr>
          <w:rFonts w:eastAsia="楷体" w:hint="eastAsia"/>
          <w:bCs/>
          <w:sz w:val="28"/>
          <w:szCs w:val="28"/>
        </w:rPr>
        <w:t>率先将密集检索引入代码检索任务；</w:t>
      </w:r>
      <w:proofErr w:type="spellStart"/>
      <w:r w:rsidRPr="00D63179">
        <w:rPr>
          <w:rFonts w:eastAsia="楷体" w:hint="eastAsia"/>
          <w:bCs/>
          <w:sz w:val="28"/>
          <w:szCs w:val="28"/>
        </w:rPr>
        <w:t>SynCoBERT</w:t>
      </w:r>
      <w:proofErr w:type="spellEnd"/>
      <w:r w:rsidR="001A4285">
        <w:rPr>
          <w:rFonts w:eastAsia="楷体"/>
          <w:bCs/>
          <w:sz w:val="28"/>
          <w:szCs w:val="28"/>
        </w:rPr>
        <w:fldChar w:fldCharType="begin"/>
      </w:r>
      <w:r w:rsidR="001A4285">
        <w:rPr>
          <w:rFonts w:eastAsia="楷体"/>
          <w:bCs/>
          <w:sz w:val="28"/>
          <w:szCs w:val="28"/>
        </w:rPr>
        <w:instrText xml:space="preserve"> ADDIN ZOTERO_ITEM CSL_CITATION {"citationID":"dW4xuO9y","properties":{"formattedCitation":"[15]","plainCitation":"[15]","noteIndex":0},"citationItems":[{"id":3467,"uris":["http://zotero.org/users/8770579/items/JK64V2VW"],"itemData":{"id":3467,"type":"report","abstract":"Code representation learning, which aims to encode the semantics of source code into distributed vectors, plays an important role in recent deep-learning-based models for code intelligence. Recently, many pre-trained language models for source code (e.g., CuBERT and CodeBERT) have been proposed to model the context of code and serve as a basis for downstream code intelligence tasks such as code search, code clone detection, and program translation. Current approaches typically consider the source code as a plain sequence of tokens, or inject the structure information (e.g., AST and data-flow) into the sequential model pre-training. To further explore the properties of programming languages, this paper proposes SynCoBERT, a syntax-guided multi-modal contrastive pre-training approach for better code representations. Specially, we design two novel pre-training objectives originating from the symbolic and syntactic properties of source code, i.e., Identifier Prediction (IP) and AST Edge Prediction (TEP), which are designed to predict identifiers, and edges between two nodes of AST, respectively. Meanwhile, to exploit the complementary information in semantically equivalent modalities (i.e., code, comment, AST) of the code, we propose a multi-modal contrastive learning strategy to maximize the mutual information among different modalities. Extensive experiments on four downstream tasks related to code intelligence show that SynCoBERT advances the state-of-the-art with the same pre-training corpus and model size.","note":"arXiv:2108.04556 [cs]\ntype: article","number":"arXiv:2108.04556","publisher":"arXiv","source":"arXiv.org","title":"SynCoBERT: Syntax-Guided Multi-Modal Contrastive Pre-Training for Code Representation","title-short":"SynCoBERT","URL":"http://arxiv.org/abs/2108.04556","author":[{"family":"Wang","given":"Xin"},{"family":"Wang","given":"Yasheng"},{"family":"Mi","given":"Fei"},{"family":"Zhou","given":"Pingyi"},{"family":"Wan","given":"Yao"},{"family":"Liu","given":"Xiao"},{"family":"Li","given":"Li"},{"family":"Wu","given":"Hao"},{"family":"Liu","given":"Jin"},{"family":"Jiang","given":"Xin"}],"accessed":{"date-parts":[["2022",6,5]]},"issued":{"date-parts":[["2021",9,9]]},"citation-key":"wangSynCoBERTSyntaxGuidedMultiModal2021"}}],"schema":"https://github.com/citation-style-language/schema/raw/master/csl-citation.json"} </w:instrText>
      </w:r>
      <w:r w:rsidR="001A4285">
        <w:rPr>
          <w:rFonts w:eastAsia="楷体"/>
          <w:bCs/>
          <w:sz w:val="28"/>
          <w:szCs w:val="28"/>
        </w:rPr>
        <w:fldChar w:fldCharType="separate"/>
      </w:r>
      <w:r w:rsidR="001A4285" w:rsidRPr="001A4285">
        <w:rPr>
          <w:sz w:val="28"/>
        </w:rPr>
        <w:t>[15]</w:t>
      </w:r>
      <w:r w:rsidR="001A4285">
        <w:rPr>
          <w:rFonts w:eastAsia="楷体"/>
          <w:bCs/>
          <w:sz w:val="28"/>
          <w:szCs w:val="28"/>
        </w:rPr>
        <w:fldChar w:fldCharType="end"/>
      </w:r>
      <w:r w:rsidRPr="00D63179">
        <w:rPr>
          <w:rFonts w:eastAsia="楷体" w:hint="eastAsia"/>
          <w:bCs/>
          <w:sz w:val="28"/>
          <w:szCs w:val="28"/>
        </w:rPr>
        <w:t>创新性地构建多模态对比学习（</w:t>
      </w:r>
      <w:r w:rsidRPr="00D63179">
        <w:rPr>
          <w:rFonts w:eastAsia="楷体" w:hint="eastAsia"/>
          <w:bCs/>
          <w:sz w:val="28"/>
          <w:szCs w:val="28"/>
        </w:rPr>
        <w:t>MLC</w:t>
      </w:r>
      <w:r w:rsidRPr="00D63179">
        <w:rPr>
          <w:rFonts w:eastAsia="楷体" w:hint="eastAsia"/>
          <w:bCs/>
          <w:sz w:val="28"/>
          <w:szCs w:val="28"/>
        </w:rPr>
        <w:t>）框架，以代码</w:t>
      </w:r>
      <w:r w:rsidRPr="00D63179">
        <w:rPr>
          <w:rFonts w:eastAsia="楷体" w:hint="eastAsia"/>
          <w:bCs/>
          <w:sz w:val="28"/>
          <w:szCs w:val="28"/>
        </w:rPr>
        <w:t>-</w:t>
      </w:r>
      <w:r w:rsidRPr="00D63179">
        <w:rPr>
          <w:rFonts w:eastAsia="楷体" w:hint="eastAsia"/>
          <w:bCs/>
          <w:sz w:val="28"/>
          <w:szCs w:val="28"/>
        </w:rPr>
        <w:t>文档对和代码</w:t>
      </w:r>
      <w:r w:rsidRPr="00D63179">
        <w:rPr>
          <w:rFonts w:eastAsia="楷体" w:hint="eastAsia"/>
          <w:bCs/>
          <w:sz w:val="28"/>
          <w:szCs w:val="28"/>
        </w:rPr>
        <w:t>-</w:t>
      </w:r>
      <w:r w:rsidRPr="00D63179">
        <w:rPr>
          <w:rFonts w:eastAsia="楷体" w:hint="eastAsia"/>
          <w:bCs/>
          <w:sz w:val="28"/>
          <w:szCs w:val="28"/>
        </w:rPr>
        <w:t>抽象语法树（</w:t>
      </w:r>
      <w:r w:rsidRPr="00D63179">
        <w:rPr>
          <w:rFonts w:eastAsia="楷体" w:hint="eastAsia"/>
          <w:bCs/>
          <w:sz w:val="28"/>
          <w:szCs w:val="28"/>
        </w:rPr>
        <w:t>AST</w:t>
      </w:r>
      <w:r w:rsidRPr="00D63179">
        <w:rPr>
          <w:rFonts w:eastAsia="楷体" w:hint="eastAsia"/>
          <w:bCs/>
          <w:sz w:val="28"/>
          <w:szCs w:val="28"/>
        </w:rPr>
        <w:t>）对作为正负样本；</w:t>
      </w:r>
      <w:proofErr w:type="spellStart"/>
      <w:r w:rsidRPr="00D63179">
        <w:rPr>
          <w:rFonts w:eastAsia="楷体" w:hint="eastAsia"/>
          <w:bCs/>
          <w:sz w:val="28"/>
          <w:szCs w:val="28"/>
        </w:rPr>
        <w:t>CodeRetriever</w:t>
      </w:r>
      <w:proofErr w:type="spellEnd"/>
      <w:r w:rsidR="002C6DE0">
        <w:rPr>
          <w:rFonts w:eastAsia="楷体"/>
          <w:bCs/>
          <w:sz w:val="28"/>
          <w:szCs w:val="28"/>
        </w:rPr>
        <w:fldChar w:fldCharType="begin"/>
      </w:r>
      <w:r w:rsidR="002C6DE0">
        <w:rPr>
          <w:rFonts w:eastAsia="楷体"/>
          <w:bCs/>
          <w:sz w:val="28"/>
          <w:szCs w:val="28"/>
        </w:rPr>
        <w:instrText xml:space="preserve"> ADDIN ZOTERO_ITEM CSL_CITATION {"citationID":"isrQcEMR","properties":{"formattedCitation":"[16]","plainCitation":"[16]","noteIndex":0},"citationItems":[{"id":5097,"uris":["http://zotero.org/users/8770579/items/VWWA27ZT"],"itemData":{"id":5097,"type":"article-journal","container-title":"CoRR","note":"Citation Key: CodeRetriever2022","title":"CodeRetriever: Unimodal and bimodal contrastive learning","volume":"abs/2201.10866","author":[{"family":"Li","given":"Xiaonan"},{"family":"Gong","given":"Yeyun"},{"family":"Shen","given":"Yelong"},{"family":"Qiu","given":"Xipeng"},{"family":"Zhang","given":"Hang"},{"family":"Yao","given":"Bolun"},{"family":"Qi","given":"Weizhen"},{"family":"Jiang","given":"Daxin"},{"family":"Chen","given":"Weizhu"},{"family":"Duan","given":"Nan"}],"issued":{"date-parts":[["2022"]]},"citation-key":"CodeRetriever2022"}}],"schema":"https://github.com/citation-style-language/schema/raw/master/csl-citation.json"} </w:instrText>
      </w:r>
      <w:r w:rsidR="002C6DE0">
        <w:rPr>
          <w:rFonts w:eastAsia="楷体"/>
          <w:bCs/>
          <w:sz w:val="28"/>
          <w:szCs w:val="28"/>
        </w:rPr>
        <w:fldChar w:fldCharType="separate"/>
      </w:r>
      <w:r w:rsidR="002C6DE0" w:rsidRPr="002C6DE0">
        <w:rPr>
          <w:sz w:val="28"/>
        </w:rPr>
        <w:t>[16]</w:t>
      </w:r>
      <w:r w:rsidR="002C6DE0">
        <w:rPr>
          <w:rFonts w:eastAsia="楷体"/>
          <w:bCs/>
          <w:sz w:val="28"/>
          <w:szCs w:val="28"/>
        </w:rPr>
        <w:fldChar w:fldCharType="end"/>
      </w:r>
      <w:r w:rsidRPr="00D63179">
        <w:rPr>
          <w:rFonts w:eastAsia="楷体" w:hint="eastAsia"/>
          <w:bCs/>
          <w:sz w:val="28"/>
          <w:szCs w:val="28"/>
        </w:rPr>
        <w:t>则采用同类架构但调整了样本构造策略，将代码</w:t>
      </w:r>
      <w:r w:rsidRPr="00D63179">
        <w:rPr>
          <w:rFonts w:eastAsia="楷体" w:hint="eastAsia"/>
          <w:bCs/>
          <w:sz w:val="28"/>
          <w:szCs w:val="28"/>
        </w:rPr>
        <w:t>-</w:t>
      </w:r>
      <w:r w:rsidRPr="00D63179">
        <w:rPr>
          <w:rFonts w:eastAsia="楷体" w:hint="eastAsia"/>
          <w:bCs/>
          <w:sz w:val="28"/>
          <w:szCs w:val="28"/>
        </w:rPr>
        <w:t>文档对和代码</w:t>
      </w:r>
      <w:r w:rsidRPr="00D63179">
        <w:rPr>
          <w:rFonts w:eastAsia="楷体" w:hint="eastAsia"/>
          <w:bCs/>
          <w:sz w:val="28"/>
          <w:szCs w:val="28"/>
        </w:rPr>
        <w:t>-</w:t>
      </w:r>
      <w:r w:rsidRPr="00D63179">
        <w:rPr>
          <w:rFonts w:eastAsia="楷体" w:hint="eastAsia"/>
          <w:bCs/>
          <w:sz w:val="28"/>
          <w:szCs w:val="28"/>
        </w:rPr>
        <w:t>注释对作为正负样本；</w:t>
      </w:r>
      <w:proofErr w:type="spellStart"/>
      <w:r w:rsidRPr="00D63179">
        <w:rPr>
          <w:rFonts w:eastAsia="楷体" w:hint="eastAsia"/>
          <w:bCs/>
          <w:sz w:val="28"/>
          <w:szCs w:val="28"/>
        </w:rPr>
        <w:t>ContraCode</w:t>
      </w:r>
      <w:proofErr w:type="spellEnd"/>
      <w:r w:rsidR="00B43D8B">
        <w:rPr>
          <w:rFonts w:eastAsia="楷体"/>
          <w:bCs/>
          <w:sz w:val="28"/>
          <w:szCs w:val="28"/>
        </w:rPr>
        <w:fldChar w:fldCharType="begin"/>
      </w:r>
      <w:r w:rsidR="00B43D8B">
        <w:rPr>
          <w:rFonts w:eastAsia="楷体"/>
          <w:bCs/>
          <w:sz w:val="28"/>
          <w:szCs w:val="28"/>
        </w:rPr>
        <w:instrText xml:space="preserve"> ADDIN ZOTERO_ITEM CSL_CITATION {"citationID":"UUHYD2k9","properties":{"formattedCitation":"[17]","plainCitation":"[17]","noteIndex":0},"citationItems":[{"id":5105,"uris":["http://zotero.org/users/8770579/items/3BSGZJX9"],"itemData":{"id":5105,"type":"paper-conference","container-title":"Proceedings of the 2021 conference on empirical methods in natural language processing, EMNLP 2021, virtual event / punta cana, dominican republic, 7-11 november, 2021","note":"Citation Key: ContraCode2021","page":"5954–5971","publisher":"Association for Computational Linguistics","title":"Contrastive code representation learning","author":[{"family":"Jain","given":"Paras"},{"family":"Jain","given":"Ajay"},{"family":"Zhang","given":"Tianjun"},{"family":"Abbeel","given":"Pieter"},{"family":"Gonzalez","given":"Joseph"},{"family":"Stoica","given":"Ion"}],"issued":{"date-parts":[["2021"]]},"citation-key":"ContraCode2021"}}],"schema":"https://github.com/citation-style-language/schema/raw/master/csl-citation.json"} </w:instrText>
      </w:r>
      <w:r w:rsidR="00B43D8B">
        <w:rPr>
          <w:rFonts w:eastAsia="楷体"/>
          <w:bCs/>
          <w:sz w:val="28"/>
          <w:szCs w:val="28"/>
        </w:rPr>
        <w:fldChar w:fldCharType="separate"/>
      </w:r>
      <w:r w:rsidR="00B43D8B" w:rsidRPr="00B43D8B">
        <w:rPr>
          <w:sz w:val="28"/>
        </w:rPr>
        <w:t>[17]</w:t>
      </w:r>
      <w:r w:rsidR="00B43D8B">
        <w:rPr>
          <w:rFonts w:eastAsia="楷体"/>
          <w:bCs/>
          <w:sz w:val="28"/>
          <w:szCs w:val="28"/>
        </w:rPr>
        <w:fldChar w:fldCharType="end"/>
      </w:r>
      <w:r w:rsidRPr="00D63179">
        <w:rPr>
          <w:rFonts w:eastAsia="楷体" w:hint="eastAsia"/>
          <w:bCs/>
          <w:sz w:val="28"/>
          <w:szCs w:val="28"/>
        </w:rPr>
        <w:t>进一步提出可扩展的数据增强框架，显著提升了对比学习在</w:t>
      </w:r>
      <w:proofErr w:type="gramStart"/>
      <w:r w:rsidRPr="00D63179">
        <w:rPr>
          <w:rFonts w:eastAsia="楷体" w:hint="eastAsia"/>
          <w:bCs/>
          <w:sz w:val="28"/>
          <w:szCs w:val="28"/>
        </w:rPr>
        <w:t>预训练</w:t>
      </w:r>
      <w:proofErr w:type="gramEnd"/>
      <w:r w:rsidRPr="00D63179">
        <w:rPr>
          <w:rFonts w:eastAsia="楷体" w:hint="eastAsia"/>
          <w:bCs/>
          <w:sz w:val="28"/>
          <w:szCs w:val="28"/>
        </w:rPr>
        <w:t>阶段的效能。</w:t>
      </w:r>
    </w:p>
    <w:p w14:paraId="331B745A" w14:textId="32A12FD4" w:rsidR="00D63179" w:rsidRPr="00D63179" w:rsidRDefault="00D63179" w:rsidP="00D63179">
      <w:pPr>
        <w:snapToGrid w:val="0"/>
        <w:spacing w:afterLines="50" w:after="156" w:line="338" w:lineRule="auto"/>
        <w:ind w:firstLine="420"/>
        <w:rPr>
          <w:rFonts w:eastAsia="楷体"/>
          <w:bCs/>
          <w:sz w:val="28"/>
          <w:szCs w:val="28"/>
        </w:rPr>
      </w:pPr>
      <w:r w:rsidRPr="00D63179">
        <w:rPr>
          <w:rFonts w:eastAsia="楷体" w:hint="eastAsia"/>
          <w:bCs/>
          <w:sz w:val="28"/>
          <w:szCs w:val="28"/>
        </w:rPr>
        <w:t>该技术的核心优势体现在检索效率与系统部署两个方面：基于预计算向量库的检索机制大幅提升响应速度，本地化部署特性也使其成为</w:t>
      </w:r>
      <w:r w:rsidR="00A22B97">
        <w:rPr>
          <w:rFonts w:eastAsia="楷体" w:hint="eastAsia"/>
          <w:bCs/>
          <w:sz w:val="28"/>
          <w:szCs w:val="28"/>
        </w:rPr>
        <w:t>生成式检索系统</w:t>
      </w:r>
      <w:r w:rsidRPr="00D63179">
        <w:rPr>
          <w:rFonts w:eastAsia="楷体" w:hint="eastAsia"/>
          <w:bCs/>
          <w:sz w:val="28"/>
          <w:szCs w:val="28"/>
        </w:rPr>
        <w:t>（</w:t>
      </w:r>
      <w:r w:rsidR="00A22B97" w:rsidRPr="00D63179">
        <w:rPr>
          <w:rFonts w:eastAsia="楷体" w:hint="eastAsia"/>
          <w:bCs/>
          <w:sz w:val="28"/>
          <w:szCs w:val="28"/>
        </w:rPr>
        <w:t>Retrieval-Augmented Generation</w:t>
      </w:r>
      <w:r w:rsidRPr="00D63179">
        <w:rPr>
          <w:rFonts w:eastAsia="楷体" w:hint="eastAsia"/>
          <w:bCs/>
          <w:sz w:val="28"/>
          <w:szCs w:val="28"/>
        </w:rPr>
        <w:t>）</w:t>
      </w:r>
      <w:r w:rsidR="0051696D">
        <w:rPr>
          <w:rFonts w:eastAsia="楷体"/>
          <w:bCs/>
          <w:sz w:val="28"/>
          <w:szCs w:val="28"/>
        </w:rPr>
        <w:fldChar w:fldCharType="begin"/>
      </w:r>
      <w:r w:rsidR="0051696D">
        <w:rPr>
          <w:rFonts w:eastAsia="楷体"/>
          <w:bCs/>
          <w:sz w:val="28"/>
          <w:szCs w:val="28"/>
        </w:rPr>
        <w:instrText xml:space="preserve"> ADDIN ZOTERO_ITEM CSL_CITATION {"citationID":"tRbkHt4J","properties":{"formattedCitation":"[18]","plainCitation":"[18]","noteIndex":0},"citationItems":[{"id":5314,"uris":["http://zotero.org/users/8770579/items/HLI4WLGM"],"itemData":{"id":5314,"type":"article-journal","abstract":"In the fast-paced realm of digital transformation, businesses are increasingly pressured to innovate and boost efficiency to remain competitive and foster growth. Large Language Models (LLMs) have emerged as game-changers across industries, revolutionizing various sectors by harnessing extensive text data to analyze and generate human-like text. Despite their impressive capabilities, LLMs often encounter challenges when dealing with domain-specific queries, potentially leading to inaccuracies in their outputs. In response, Retrieval-Augmented Generation (RAG) has emerged as a viable solution. By seamlessly integrating external data retrieval into text generation processes, RAG aims to enhance the accuracy and relevance of the generated content. However, existing literature reviews tend to focus primarily on the technological advancements of RAG, overlooking a comprehensive exploration of its applications. This paper seeks to address this gap by providing a thorough review of RAG applications, encompassing both task-specific and discipline-specific studies, while also outlining potential avenues for future research. By shedding light on current RAG research and outlining future directions, this review aims to catalyze further exploration and development in this dynamic field, thereby contributing to ongoing digital transformation efforts.","collection-title":"28th International Conference on Knowledge Based and Intelligent information and Engineering Systems (KES 2024)","container-title":"Procedia Computer Science","DOI":"10.1016/j.procs.2024.09.178","ISSN":"1877-0509","journalAbbreviation":"Procedia Computer Science","page":"3781-3790","source":"ScienceDirect","title":"A Survey on RAG with LLMs","volume":"246","author":[{"family":"Arslan","given":"Muhammad"},{"family":"Ghanem","given":"Hussam"},{"family":"Munawar","given":"Saba"},{"family":"Cruz","given":"Christophe"}],"issued":{"date-parts":[["2024",1,1]]},"citation-key":"arslanSurveyRAGLLMs2024"}}],"schema":"https://github.com/citation-style-language/schema/raw/master/csl-citation.json"} </w:instrText>
      </w:r>
      <w:r w:rsidR="0051696D">
        <w:rPr>
          <w:rFonts w:eastAsia="楷体"/>
          <w:bCs/>
          <w:sz w:val="28"/>
          <w:szCs w:val="28"/>
        </w:rPr>
        <w:fldChar w:fldCharType="separate"/>
      </w:r>
      <w:r w:rsidR="0051696D" w:rsidRPr="0051696D">
        <w:rPr>
          <w:sz w:val="28"/>
        </w:rPr>
        <w:t>[18]</w:t>
      </w:r>
      <w:r w:rsidR="0051696D">
        <w:rPr>
          <w:rFonts w:eastAsia="楷体"/>
          <w:bCs/>
          <w:sz w:val="28"/>
          <w:szCs w:val="28"/>
        </w:rPr>
        <w:fldChar w:fldCharType="end"/>
      </w:r>
      <w:r w:rsidRPr="00D63179">
        <w:rPr>
          <w:rFonts w:eastAsia="楷体" w:hint="eastAsia"/>
          <w:bCs/>
          <w:sz w:val="28"/>
          <w:szCs w:val="28"/>
        </w:rPr>
        <w:t>的标准配置。其局限性主要在于检索准确率相对较低，这源于向量表示在复杂语义推理方面的固有缺陷。值得注意的是，随着模型缩放定律的实践验证，以</w:t>
      </w:r>
      <w:r w:rsidRPr="00D63179">
        <w:rPr>
          <w:rFonts w:eastAsia="楷体" w:hint="eastAsia"/>
          <w:bCs/>
          <w:sz w:val="28"/>
          <w:szCs w:val="28"/>
        </w:rPr>
        <w:t>CLIP</w:t>
      </w:r>
      <w:r w:rsidR="001C32BD">
        <w:rPr>
          <w:rFonts w:eastAsia="楷体"/>
          <w:bCs/>
          <w:sz w:val="28"/>
          <w:szCs w:val="28"/>
        </w:rPr>
        <w:fldChar w:fldCharType="begin"/>
      </w:r>
      <w:r w:rsidR="001C32BD">
        <w:rPr>
          <w:rFonts w:eastAsia="楷体"/>
          <w:bCs/>
          <w:sz w:val="28"/>
          <w:szCs w:val="28"/>
        </w:rPr>
        <w:instrText xml:space="preserve"> ADDIN ZOTERO_ITEM CSL_CITATION {"citationID":"nSoi95Jn","properties":{"formattedCitation":"[19]","plainCitation":"[19]","noteIndex":0},"citationItems":[{"id":5316,"uris":["http://zotero.org/users/8770579/items/RX9WKN6P"],"itemData":{"id":5316,"type":"article","abstract":"State-of-the-art computer vision systems are trained to predict a fixed set of predetermined object categories. This restricted form of supervision limits their generality and usability since additional labeled data is needed to specify any other visual concept. Learning directly from raw text about images is a promising alternative which leverages a much broader source of supervision. We demonstrate that the simple pre-training task of predicting which caption goes with which image is an efficient and scalable way to learn SOTA image representations from scratch on a dataset of 400 million (image, text) pairs collected from the internet. After pre-training, natural language is used to reference learned visual concepts (or describe new ones) enabling zero-shot transfer of the model to downstream tasks. We study the performance of this approach by benchmarking on over 30 different existing computer vision datasets, spanning tasks such as OCR, action recognition in videos, geo-localization, and many types of fine-grained object classification. The model transfers non-trivially to most tasks and is often competitive with a fully supervised baseline without the need for any dataset specific training. For instance, we match the accuracy of the original ResNet-50 on ImageNet zero-shot without needing to use any of the 1.28 million training examples it was trained on. We release our code and pre-trained model weights at https://github.com/OpenAI/CLIP.","DOI":"10.48550/arXiv.2103.00020","note":"arXiv:2103.00020 [cs]","number":"arXiv:2103.00020","publisher":"arXiv","source":"arXiv.org","title":"Learning Transferable Visual Models From Natural Language Supervision","URL":"http://arxiv.org/abs/2103.00020","author":[{"family":"Radford","given":"Alec"},{"family":"Kim","given":"Jong Wook"},{"family":"Hallacy","given":"Chris"},{"family":"Ramesh","given":"Aditya"},{"family":"Goh","given":"Gabriel"},{"family":"Agarwal","given":"Sandhini"},{"family":"Sastry","given":"Girish"},{"family":"Askell","given":"Amanda"},{"family":"Mishkin","given":"Pamela"},{"family":"Clark","given":"Jack"},{"family":"Krueger","given":"Gretchen"},{"family":"Sutskever","given":"Ilya"}],"accessed":{"date-parts":[["2025",2,2]]},"issued":{"date-parts":[["2021",2,26]]},"citation-key":"radfordLearningTransferableVisual2021"}}],"schema":"https://github.com/citation-style-language/schema/raw/master/csl-citation.json"} </w:instrText>
      </w:r>
      <w:r w:rsidR="001C32BD">
        <w:rPr>
          <w:rFonts w:eastAsia="楷体"/>
          <w:bCs/>
          <w:sz w:val="28"/>
          <w:szCs w:val="28"/>
        </w:rPr>
        <w:fldChar w:fldCharType="separate"/>
      </w:r>
      <w:r w:rsidR="001C32BD" w:rsidRPr="001C32BD">
        <w:rPr>
          <w:sz w:val="28"/>
        </w:rPr>
        <w:t>[19]</w:t>
      </w:r>
      <w:r w:rsidR="001C32BD">
        <w:rPr>
          <w:rFonts w:eastAsia="楷体"/>
          <w:bCs/>
          <w:sz w:val="28"/>
          <w:szCs w:val="28"/>
        </w:rPr>
        <w:fldChar w:fldCharType="end"/>
      </w:r>
      <w:r w:rsidRPr="00D63179">
        <w:rPr>
          <w:rFonts w:eastAsia="楷体" w:hint="eastAsia"/>
          <w:bCs/>
          <w:sz w:val="28"/>
          <w:szCs w:val="28"/>
        </w:rPr>
        <w:t>为代表的先进模型已展现出语义推理的潜力，预示着该技术在精度提升方面具有持续发展的可能性。</w:t>
      </w:r>
    </w:p>
    <w:p w14:paraId="5F2ABD00" w14:textId="6413BF61" w:rsidR="0045073C" w:rsidRPr="00054B1A" w:rsidRDefault="002F7D69" w:rsidP="00054B1A">
      <w:pPr>
        <w:pStyle w:val="af0"/>
        <w:numPr>
          <w:ilvl w:val="2"/>
          <w:numId w:val="6"/>
        </w:numPr>
        <w:snapToGrid w:val="0"/>
        <w:spacing w:afterLines="50" w:after="156" w:line="338" w:lineRule="auto"/>
        <w:ind w:firstLineChars="0"/>
        <w:rPr>
          <w:rFonts w:ascii="楷体" w:eastAsia="楷体" w:hAnsi="楷体" w:cs="楷体_GB2312"/>
          <w:b/>
          <w:bCs/>
          <w:sz w:val="28"/>
          <w:szCs w:val="28"/>
        </w:rPr>
      </w:pPr>
      <w:r>
        <w:rPr>
          <w:rFonts w:eastAsia="楷体" w:hint="eastAsia"/>
          <w:b/>
          <w:sz w:val="28"/>
          <w:szCs w:val="28"/>
        </w:rPr>
        <w:t xml:space="preserve"> </w:t>
      </w:r>
      <w:r w:rsidR="00A42EDF">
        <w:rPr>
          <w:rFonts w:eastAsia="楷体" w:hint="eastAsia"/>
          <w:b/>
          <w:sz w:val="28"/>
          <w:szCs w:val="28"/>
        </w:rPr>
        <w:t>判定式方法</w:t>
      </w:r>
    </w:p>
    <w:p w14:paraId="44FACF47" w14:textId="6BA293E5" w:rsidR="00054B1A" w:rsidRPr="00054B1A" w:rsidRDefault="00054B1A" w:rsidP="00054B1A">
      <w:pPr>
        <w:snapToGrid w:val="0"/>
        <w:spacing w:afterLines="50" w:after="156" w:line="338" w:lineRule="auto"/>
        <w:ind w:firstLineChars="200" w:firstLine="560"/>
        <w:jc w:val="left"/>
        <w:rPr>
          <w:rFonts w:eastAsia="楷体"/>
          <w:bCs/>
          <w:sz w:val="28"/>
          <w:szCs w:val="28"/>
        </w:rPr>
      </w:pPr>
      <w:r w:rsidRPr="00054B1A">
        <w:rPr>
          <w:rFonts w:eastAsia="楷体" w:hint="eastAsia"/>
          <w:bCs/>
          <w:sz w:val="28"/>
          <w:szCs w:val="28"/>
        </w:rPr>
        <w:t>判定式方法与离线密集检索形成技术互补，其技术范式采用级联式架构实现在线推理。这类方法通常部署在检索流程的下游环节，主要功能是对密集检索返回的候选集进行</w:t>
      </w:r>
      <w:proofErr w:type="gramStart"/>
      <w:r w:rsidRPr="00054B1A">
        <w:rPr>
          <w:rFonts w:eastAsia="楷体" w:hint="eastAsia"/>
          <w:bCs/>
          <w:sz w:val="28"/>
          <w:szCs w:val="28"/>
        </w:rPr>
        <w:t>精细化重排序</w:t>
      </w:r>
      <w:proofErr w:type="gramEnd"/>
      <w:r w:rsidRPr="00054B1A">
        <w:rPr>
          <w:rFonts w:eastAsia="楷体" w:hint="eastAsia"/>
          <w:bCs/>
          <w:sz w:val="28"/>
          <w:szCs w:val="28"/>
        </w:rPr>
        <w:t>。其核心运作机制可分为三个技术层次：（</w:t>
      </w:r>
      <w:r w:rsidRPr="00054B1A">
        <w:rPr>
          <w:rFonts w:eastAsia="楷体" w:hint="eastAsia"/>
          <w:bCs/>
          <w:sz w:val="28"/>
          <w:szCs w:val="28"/>
        </w:rPr>
        <w:t>1</w:t>
      </w:r>
      <w:r w:rsidRPr="00054B1A">
        <w:rPr>
          <w:rFonts w:eastAsia="楷体" w:hint="eastAsia"/>
          <w:bCs/>
          <w:sz w:val="28"/>
          <w:szCs w:val="28"/>
        </w:rPr>
        <w:t>）特征抽取层：通过深度模型提取查询</w:t>
      </w:r>
      <w:r w:rsidRPr="00054B1A">
        <w:rPr>
          <w:rFonts w:eastAsia="楷体" w:hint="eastAsia"/>
          <w:bCs/>
          <w:sz w:val="28"/>
          <w:szCs w:val="28"/>
        </w:rPr>
        <w:t>-</w:t>
      </w:r>
      <w:proofErr w:type="gramStart"/>
      <w:r w:rsidRPr="00054B1A">
        <w:rPr>
          <w:rFonts w:eastAsia="楷体" w:hint="eastAsia"/>
          <w:bCs/>
          <w:sz w:val="28"/>
          <w:szCs w:val="28"/>
        </w:rPr>
        <w:t>候选对</w:t>
      </w:r>
      <w:proofErr w:type="gramEnd"/>
      <w:r w:rsidRPr="00054B1A">
        <w:rPr>
          <w:rFonts w:eastAsia="楷体" w:hint="eastAsia"/>
          <w:bCs/>
          <w:sz w:val="28"/>
          <w:szCs w:val="28"/>
        </w:rPr>
        <w:t>的语义交互特征；（</w:t>
      </w:r>
      <w:r w:rsidRPr="00054B1A">
        <w:rPr>
          <w:rFonts w:eastAsia="楷体" w:hint="eastAsia"/>
          <w:bCs/>
          <w:sz w:val="28"/>
          <w:szCs w:val="28"/>
        </w:rPr>
        <w:t>2</w:t>
      </w:r>
      <w:r w:rsidRPr="00054B1A">
        <w:rPr>
          <w:rFonts w:eastAsia="楷体" w:hint="eastAsia"/>
          <w:bCs/>
          <w:sz w:val="28"/>
          <w:szCs w:val="28"/>
        </w:rPr>
        <w:t>）相关性建模层：基于注意力机制或交互式编码构建细粒度匹配模型；（</w:t>
      </w:r>
      <w:r w:rsidRPr="00054B1A">
        <w:rPr>
          <w:rFonts w:eastAsia="楷体" w:hint="eastAsia"/>
          <w:bCs/>
          <w:sz w:val="28"/>
          <w:szCs w:val="28"/>
        </w:rPr>
        <w:t>3</w:t>
      </w:r>
      <w:r w:rsidRPr="00054B1A">
        <w:rPr>
          <w:rFonts w:eastAsia="楷体" w:hint="eastAsia"/>
          <w:bCs/>
          <w:sz w:val="28"/>
          <w:szCs w:val="28"/>
        </w:rPr>
        <w:t>）排序优化层：采用</w:t>
      </w:r>
      <w:r w:rsidRPr="00054B1A">
        <w:rPr>
          <w:rFonts w:eastAsia="楷体" w:hint="eastAsia"/>
          <w:bCs/>
          <w:sz w:val="28"/>
          <w:szCs w:val="28"/>
        </w:rPr>
        <w:t>Listwise</w:t>
      </w:r>
      <w:r w:rsidRPr="00054B1A">
        <w:rPr>
          <w:rFonts w:eastAsia="楷体" w:hint="eastAsia"/>
          <w:bCs/>
          <w:sz w:val="28"/>
          <w:szCs w:val="28"/>
        </w:rPr>
        <w:t>损失函数优化整体排序效果</w:t>
      </w:r>
      <w:r w:rsidR="0023302D">
        <w:rPr>
          <w:rFonts w:eastAsia="楷体"/>
          <w:bCs/>
          <w:sz w:val="28"/>
          <w:szCs w:val="28"/>
        </w:rPr>
        <w:fldChar w:fldCharType="begin"/>
      </w:r>
      <w:r w:rsidR="0023302D">
        <w:rPr>
          <w:rFonts w:eastAsia="楷体"/>
          <w:bCs/>
          <w:sz w:val="28"/>
          <w:szCs w:val="28"/>
        </w:rPr>
        <w:instrText xml:space="preserve"> ADDIN ZOTERO_ITEM CSL_CITATION {"citationID":"jXO19Fwc","properties":{"formattedCitation":"[20]","plainCitation":"[20]","noteIndex":0},"citationItems":[{"id":5240,"uris":["http://zotero.org/users/8770579/items/JMPGQRM3"],"itemData":{"id":5240,"type":"paper-conference","abstract":"We propose ListT5, a novel reranking approach based on Fusion-in-Decoder (FiD) that handles multiple candidate passages at both train and inference time. We also introduce an efficient inference framework for listwise ranking based on m-ary tournament sort with output caching. We evaluate and compare our model on the BEIR benchmark for zero-shot retrieval task, demonstrating that ListT5 (1) outperforms the state-of-the-art RankT5 baseline with a notable +1.3 gain in the average NDCG@10 score, (2) has an efficiency comparable to pointwise ranking models and surpasses the efficiency of previous listwise ranking models, and (3) overcomes the lost-in-the-middle problem of previous listwise rerankers. Our code, model checkpoints, and the evaluation framework will be fully open-sourced.","container-title":"Proceedings of the 62nd Annual Meeting of the Association for Computational Linguistics (Volume 1: Long Papers)","DOI":"10.18653/v1/2024.acl-long.125","event-place":"Bangkok, Thailand","event-title":"ACL 2024","page":"2287–2308","publisher":"Association for Computational Linguistics","publisher-place":"Bangkok, Thailand","source":"ACLWeb","title":"ListT5: Listwise Reranking with Fusion-in-Decoder Improves Zero-shot Retrieval","title-short":"ListT5","URL":"https://aclanthology.org/2024.acl-long.125/","author":[{"family":"Yoon","given":"Soyoung"},{"family":"Choi","given":"Eunbi"},{"family":"Kim","given":"Jiyeon"},{"family":"Yun","given":"Hyeongu"},{"family":"Kim","given":"Yireun"},{"family":"Hwang","given":"Seung-won"}],"editor":[{"family":"Ku","given":"Lun-Wei"},{"family":"Martins","given":"Andre"},{"family":"Srikumar","given":"Vivek"}],"accessed":{"date-parts":[["2025",1,26]]},"issued":{"date-parts":[["2024",8]]},"citation-key":"yoonListT5ListwiseReranking2024"}}],"schema":"https://github.com/citation-style-language/schema/raw/master/csl-citation.json"} </w:instrText>
      </w:r>
      <w:r w:rsidR="0023302D">
        <w:rPr>
          <w:rFonts w:eastAsia="楷体"/>
          <w:bCs/>
          <w:sz w:val="28"/>
          <w:szCs w:val="28"/>
        </w:rPr>
        <w:fldChar w:fldCharType="separate"/>
      </w:r>
      <w:r w:rsidR="0023302D" w:rsidRPr="0023302D">
        <w:rPr>
          <w:sz w:val="28"/>
        </w:rPr>
        <w:t>[20]</w:t>
      </w:r>
      <w:r w:rsidR="0023302D">
        <w:rPr>
          <w:rFonts w:eastAsia="楷体"/>
          <w:bCs/>
          <w:sz w:val="28"/>
          <w:szCs w:val="28"/>
        </w:rPr>
        <w:fldChar w:fldCharType="end"/>
      </w:r>
      <w:r w:rsidRPr="00054B1A">
        <w:rPr>
          <w:rFonts w:eastAsia="楷体" w:hint="eastAsia"/>
          <w:bCs/>
          <w:sz w:val="28"/>
          <w:szCs w:val="28"/>
        </w:rPr>
        <w:t>。</w:t>
      </w:r>
    </w:p>
    <w:p w14:paraId="33880DB3" w14:textId="795640B2" w:rsidR="00054B1A" w:rsidRPr="00054B1A" w:rsidRDefault="00054B1A" w:rsidP="00054B1A">
      <w:pPr>
        <w:snapToGrid w:val="0"/>
        <w:spacing w:afterLines="50" w:after="156" w:line="338" w:lineRule="auto"/>
        <w:ind w:firstLineChars="200" w:firstLine="560"/>
        <w:jc w:val="left"/>
        <w:rPr>
          <w:rFonts w:eastAsia="楷体"/>
          <w:bCs/>
          <w:sz w:val="28"/>
          <w:szCs w:val="28"/>
        </w:rPr>
      </w:pPr>
      <w:r w:rsidRPr="00054B1A">
        <w:rPr>
          <w:rFonts w:eastAsia="楷体" w:hint="eastAsia"/>
          <w:bCs/>
          <w:sz w:val="28"/>
          <w:szCs w:val="28"/>
        </w:rPr>
        <w:t>当前主流的重排序方法根据相似度计算范式可分为三类：第一类延续密集检索的向量空间相似度策略，如采用双塔架构的</w:t>
      </w:r>
      <w:r w:rsidRPr="00054B1A">
        <w:rPr>
          <w:rFonts w:eastAsia="楷体" w:hint="eastAsia"/>
          <w:bCs/>
          <w:sz w:val="28"/>
          <w:szCs w:val="28"/>
        </w:rPr>
        <w:t>ANCE</w:t>
      </w:r>
      <w:r w:rsidR="00313079">
        <w:rPr>
          <w:rFonts w:eastAsia="楷体"/>
          <w:bCs/>
          <w:sz w:val="28"/>
          <w:szCs w:val="28"/>
        </w:rPr>
        <w:fldChar w:fldCharType="begin"/>
      </w:r>
      <w:r w:rsidR="00313079">
        <w:rPr>
          <w:rFonts w:eastAsia="楷体"/>
          <w:bCs/>
          <w:sz w:val="28"/>
          <w:szCs w:val="28"/>
        </w:rPr>
        <w:instrText xml:space="preserve"> ADDIN ZOTERO_ITEM CSL_CITATION {"citationID":"4cTohT3P","properties":{"formattedCitation":"[21]","plainCitation":"[21]","noteIndex":0},"citationItems":[{"id":5319,"uris":["http://zotero.org/users/8770579/items/RU9PFYQT"],"itemData":{"id":5319,"type":"article-journal","container-title":"arXiv preprint arXiv:2007.00808","note":"Citation Key: xiong2020approximate","title":"Approximate nearest neighbor negative contrastive learning for dense text retrieval","author":[{"family":"Xiong","given":"Lee"},{"family":"Xiong","given":"Chenyan"},{"family":"Li","given":"Ye"},{"family":"Tang","given":"Kwok-Fung"},{"family":"Liu","given":"Jialin"},{"family":"Bennett","given":"Paul"},{"family":"Ahmed","given":"Junaid"},{"family":"Overwijk","given":"Arnold"}],"issued":{"date-parts":[["2020"]]},"citation-key":"xiong2020approximate"}}],"schema":"https://github.com/citation-style-language/schema/raw/master/csl-citation.json"} </w:instrText>
      </w:r>
      <w:r w:rsidR="00313079">
        <w:rPr>
          <w:rFonts w:eastAsia="楷体"/>
          <w:bCs/>
          <w:sz w:val="28"/>
          <w:szCs w:val="28"/>
        </w:rPr>
        <w:fldChar w:fldCharType="separate"/>
      </w:r>
      <w:r w:rsidR="00313079" w:rsidRPr="00313079">
        <w:rPr>
          <w:sz w:val="28"/>
        </w:rPr>
        <w:t>[21]</w:t>
      </w:r>
      <w:r w:rsidR="00313079">
        <w:rPr>
          <w:rFonts w:eastAsia="楷体"/>
          <w:bCs/>
          <w:sz w:val="28"/>
          <w:szCs w:val="28"/>
        </w:rPr>
        <w:fldChar w:fldCharType="end"/>
      </w:r>
      <w:r w:rsidRPr="00054B1A">
        <w:rPr>
          <w:rFonts w:eastAsia="楷体" w:hint="eastAsia"/>
          <w:bCs/>
          <w:sz w:val="28"/>
          <w:szCs w:val="28"/>
        </w:rPr>
        <w:t>模型；第二类引入生成式概率评估，通过对比正负样本的对数似然差值构建排序指标，</w:t>
      </w:r>
      <w:r w:rsidRPr="00054B1A">
        <w:rPr>
          <w:rFonts w:eastAsia="楷体" w:hint="eastAsia"/>
          <w:bCs/>
          <w:sz w:val="28"/>
          <w:szCs w:val="28"/>
        </w:rPr>
        <w:t>CodeT5+</w:t>
      </w:r>
      <w:r w:rsidRPr="00054B1A">
        <w:rPr>
          <w:rFonts w:eastAsia="楷体" w:hint="eastAsia"/>
          <w:bCs/>
          <w:sz w:val="28"/>
          <w:szCs w:val="28"/>
        </w:rPr>
        <w:t>在此方向上展现了显著优势</w:t>
      </w:r>
      <w:r w:rsidR="00313079">
        <w:rPr>
          <w:rFonts w:eastAsia="楷体"/>
          <w:bCs/>
          <w:sz w:val="28"/>
          <w:szCs w:val="28"/>
        </w:rPr>
        <w:fldChar w:fldCharType="begin"/>
      </w:r>
      <w:r w:rsidR="00313079">
        <w:rPr>
          <w:rFonts w:eastAsia="楷体"/>
          <w:bCs/>
          <w:sz w:val="28"/>
          <w:szCs w:val="28"/>
        </w:rPr>
        <w:instrText xml:space="preserve"> ADDIN ZOTERO_ITEM CSL_CITATION {"citationID":"QAB3XjWF","properties":{"formattedCitation":"[22]","plainCitation":"[22]","noteIndex":0},"citationItems":[{"id":3256,"uris":["http://zotero.org/users/8770579/items/RQGANQLB"],"itemData":{"id":3256,"type":"article-journal","abstract":"Pre-trained models for Natural Languages (NL) like BERT and GPT have been recently shown to transfer well to Programming Languages (PL) and largely beneﬁt a broad set of code-related tasks. Despite their success, most current methods either rely on an encoder-only (or decoder-only) pre-training that is suboptimal for generation (resp. understanding) tasks or process the code snippet in the same way as NL, neglecting the special characteristics of PL such as token types. We present CodeT5, a uniﬁed pre-trained encoder-decoder Transformer model that better leverages the code semantics conveyed from the developer-assigned identiﬁers. Our model employs a uniﬁed framework to seamlessly support both code understanding and generation tasks and allows for multi-task learning. Besides, we propose a novel identiﬁer-aware pre-training task that enables the model to distinguish which code tokens are identiﬁers and to recover them when they are masked. Furthermore, we propose to exploit the user-written code comments with a bimodal dual generation task for better NL-PL alignment. Comprehensive experiments show that CodeT5 signiﬁcantly outperforms prior methods on understanding tasks such as code defect detection and clone detection, and generation tasks across various directions including PL-NL, NL-PL, and PL-PL. Further analysis reveals that our model can better capture semantic information from code. Our code and pre-trained models are released at https: //github.com/salesforce/CodeT5.","container-title":"arXiv:2109.00859 [cs]","language":"en","note":"arXiv: 2109.00859","source":"arXiv.org","title":"CodeT5: Identifier-aware Unified Pre-trained Encoder-Decoder Models for Code Understanding and Generation","title-short":"CodeT5","URL":"http://arxiv.org/abs/2109.00859","author":[{"family":"Wang","given":"Yue"},{"family":"Wang","given":"Weishi"},{"family":"Joty","given":"Shafiq"},{"family":"Hoi","given":"Steven C. H."}],"accessed":{"date-parts":[["2022",5,10]]},"issued":{"date-parts":[["2021",9,2]]},"citation-key":"wangCodeT5IdentifierawareUnified2021"}}],"schema":"https://github.com/citation-style-language/schema/raw/master/csl-citation.json"} </w:instrText>
      </w:r>
      <w:r w:rsidR="00313079">
        <w:rPr>
          <w:rFonts w:eastAsia="楷体"/>
          <w:bCs/>
          <w:sz w:val="28"/>
          <w:szCs w:val="28"/>
        </w:rPr>
        <w:fldChar w:fldCharType="separate"/>
      </w:r>
      <w:r w:rsidR="00313079" w:rsidRPr="00313079">
        <w:rPr>
          <w:sz w:val="28"/>
        </w:rPr>
        <w:t>[22]</w:t>
      </w:r>
      <w:r w:rsidR="00313079">
        <w:rPr>
          <w:rFonts w:eastAsia="楷体"/>
          <w:bCs/>
          <w:sz w:val="28"/>
          <w:szCs w:val="28"/>
        </w:rPr>
        <w:fldChar w:fldCharType="end"/>
      </w:r>
      <w:r w:rsidRPr="00054B1A">
        <w:rPr>
          <w:rFonts w:eastAsia="楷体" w:hint="eastAsia"/>
          <w:bCs/>
          <w:sz w:val="28"/>
          <w:szCs w:val="28"/>
        </w:rPr>
        <w:t>；第三类直接运用语言模型的生成能力输出排序</w:t>
      </w:r>
      <w:r w:rsidRPr="00054B1A">
        <w:rPr>
          <w:rFonts w:eastAsia="楷体" w:hint="eastAsia"/>
          <w:bCs/>
          <w:sz w:val="28"/>
          <w:szCs w:val="28"/>
        </w:rPr>
        <w:lastRenderedPageBreak/>
        <w:t>结果，如</w:t>
      </w:r>
      <w:r w:rsidRPr="00054B1A">
        <w:rPr>
          <w:rFonts w:eastAsia="楷体" w:hint="eastAsia"/>
          <w:bCs/>
          <w:sz w:val="28"/>
          <w:szCs w:val="28"/>
        </w:rPr>
        <w:t>BGE</w:t>
      </w:r>
      <w:r w:rsidRPr="00054B1A">
        <w:rPr>
          <w:rFonts w:eastAsia="楷体" w:hint="eastAsia"/>
          <w:bCs/>
          <w:sz w:val="28"/>
          <w:szCs w:val="28"/>
        </w:rPr>
        <w:t>混合排序器通过集成大语言模型的中间注意力权重和</w:t>
      </w:r>
      <w:proofErr w:type="gramStart"/>
      <w:r w:rsidRPr="00054B1A">
        <w:rPr>
          <w:rFonts w:eastAsia="楷体" w:hint="eastAsia"/>
          <w:bCs/>
          <w:sz w:val="28"/>
          <w:szCs w:val="28"/>
        </w:rPr>
        <w:t>隐层状态</w:t>
      </w:r>
      <w:proofErr w:type="gramEnd"/>
      <w:r w:rsidRPr="00054B1A">
        <w:rPr>
          <w:rFonts w:eastAsia="楷体" w:hint="eastAsia"/>
          <w:bCs/>
          <w:sz w:val="28"/>
          <w:szCs w:val="28"/>
        </w:rPr>
        <w:t>构建多维特征空间。值得注意的是，</w:t>
      </w:r>
      <w:r w:rsidRPr="00054B1A">
        <w:rPr>
          <w:rFonts w:eastAsia="楷体" w:hint="eastAsia"/>
          <w:bCs/>
          <w:sz w:val="28"/>
          <w:szCs w:val="28"/>
        </w:rPr>
        <w:t>C</w:t>
      </w:r>
      <w:r w:rsidR="0088785D">
        <w:rPr>
          <w:rFonts w:eastAsia="楷体" w:hint="eastAsia"/>
          <w:bCs/>
          <w:sz w:val="28"/>
          <w:szCs w:val="28"/>
        </w:rPr>
        <w:t>o</w:t>
      </w:r>
      <w:r w:rsidRPr="00054B1A">
        <w:rPr>
          <w:rFonts w:eastAsia="楷体" w:hint="eastAsia"/>
          <w:bCs/>
          <w:sz w:val="28"/>
          <w:szCs w:val="28"/>
        </w:rPr>
        <w:t>de</w:t>
      </w:r>
      <w:r w:rsidR="0088785D">
        <w:rPr>
          <w:rFonts w:eastAsia="楷体" w:hint="eastAsia"/>
          <w:bCs/>
          <w:sz w:val="28"/>
          <w:szCs w:val="28"/>
        </w:rPr>
        <w:t>T</w:t>
      </w:r>
      <w:r w:rsidRPr="00054B1A">
        <w:rPr>
          <w:rFonts w:eastAsia="楷体" w:hint="eastAsia"/>
          <w:bCs/>
          <w:sz w:val="28"/>
          <w:szCs w:val="28"/>
        </w:rPr>
        <w:t>5</w:t>
      </w:r>
      <w:r w:rsidRPr="00054B1A">
        <w:rPr>
          <w:rFonts w:eastAsia="楷体" w:hint="eastAsia"/>
          <w:bCs/>
          <w:sz w:val="28"/>
          <w:szCs w:val="28"/>
        </w:rPr>
        <w:t>创新性地将生成式编码器与重排序任务结合，其动态解码机制能有效捕捉代码语义的时序特征。</w:t>
      </w:r>
    </w:p>
    <w:p w14:paraId="257A44B9" w14:textId="0880A2EC" w:rsidR="00054B1A" w:rsidRPr="00054B1A" w:rsidRDefault="00054B1A" w:rsidP="00054B1A">
      <w:pPr>
        <w:snapToGrid w:val="0"/>
        <w:spacing w:afterLines="50" w:after="156" w:line="338" w:lineRule="auto"/>
        <w:ind w:firstLineChars="200" w:firstLine="560"/>
        <w:jc w:val="left"/>
        <w:rPr>
          <w:rFonts w:eastAsia="楷体"/>
          <w:bCs/>
          <w:sz w:val="28"/>
          <w:szCs w:val="28"/>
        </w:rPr>
      </w:pPr>
      <w:r w:rsidRPr="00054B1A">
        <w:rPr>
          <w:rFonts w:eastAsia="楷体" w:hint="eastAsia"/>
          <w:bCs/>
          <w:sz w:val="28"/>
          <w:szCs w:val="28"/>
        </w:rPr>
        <w:t>尽管判定式方法通过复杂模型</w:t>
      </w:r>
      <w:proofErr w:type="gramStart"/>
      <w:r w:rsidRPr="00054B1A">
        <w:rPr>
          <w:rFonts w:eastAsia="楷体" w:hint="eastAsia"/>
          <w:bCs/>
          <w:sz w:val="28"/>
          <w:szCs w:val="28"/>
        </w:rPr>
        <w:t>交互可</w:t>
      </w:r>
      <w:proofErr w:type="gramEnd"/>
      <w:r w:rsidRPr="00054B1A">
        <w:rPr>
          <w:rFonts w:eastAsia="楷体" w:hint="eastAsia"/>
          <w:bCs/>
          <w:sz w:val="28"/>
          <w:szCs w:val="28"/>
        </w:rPr>
        <w:t>获得</w:t>
      </w:r>
      <w:r w:rsidRPr="00054B1A">
        <w:rPr>
          <w:rFonts w:eastAsia="楷体" w:hint="eastAsia"/>
          <w:bCs/>
          <w:sz w:val="28"/>
          <w:szCs w:val="28"/>
        </w:rPr>
        <w:t>8-15%</w:t>
      </w:r>
      <w:r w:rsidRPr="00054B1A">
        <w:rPr>
          <w:rFonts w:eastAsia="楷体" w:hint="eastAsia"/>
          <w:bCs/>
          <w:sz w:val="28"/>
          <w:szCs w:val="28"/>
        </w:rPr>
        <w:t>的</w:t>
      </w:r>
      <w:r w:rsidRPr="00054B1A">
        <w:rPr>
          <w:rFonts w:eastAsia="楷体" w:hint="eastAsia"/>
          <w:bCs/>
          <w:sz w:val="28"/>
          <w:szCs w:val="28"/>
        </w:rPr>
        <w:t>MRR</w:t>
      </w:r>
      <w:r w:rsidRPr="00054B1A">
        <w:rPr>
          <w:rFonts w:eastAsia="楷体" w:hint="eastAsia"/>
          <w:bCs/>
          <w:sz w:val="28"/>
          <w:szCs w:val="28"/>
        </w:rPr>
        <w:t>指标提升</w:t>
      </w:r>
      <w:r w:rsidR="00362FA4">
        <w:rPr>
          <w:rFonts w:eastAsia="楷体"/>
          <w:bCs/>
          <w:sz w:val="28"/>
          <w:szCs w:val="28"/>
        </w:rPr>
        <w:fldChar w:fldCharType="begin"/>
      </w:r>
      <w:r w:rsidR="0007352F">
        <w:rPr>
          <w:rFonts w:eastAsia="楷体"/>
          <w:bCs/>
          <w:sz w:val="28"/>
          <w:szCs w:val="28"/>
        </w:rPr>
        <w:instrText xml:space="preserve"> ADDIN ZOTERO_ITEM CSL_CITATION {"citationID":"RRIsjydR","properties":{"formattedCitation":"[21]","plainCitation":"[21]","noteIndex":0},"citationItems":[{"id":5319,"uris":["http://zotero.org/users/8770579/items/RU9PFYQT"],"itemData":{"id":5319,"type":"article-journal","container-title":"arXiv preprint arXiv:2007.00808","note":"Citation Key: xiong2020approximate","title":"Approximate nearest neighbor negative contrastive learning for dense text retrieval","author":[{"family":"Xiong","given":"Lee"},{"family":"Xiong","given":"Chenyan"},{"family":"Li","given":"Ye"},{"family":"Tang","given":"Kwok-Fung"},{"family":"Liu","given":"Jialin"},{"family":"Bennett","given":"Paul"},{"family":"Ahmed","given":"Junaid"},{"family":"Overwijk","given":"Arnold"}],"issued":{"date-parts":[["2020"]]},"citation-key":"xiong2020approximate"}}],"schema":"https://github.com/citation-style-language/schema/raw/master/csl-citation.json"} </w:instrText>
      </w:r>
      <w:r w:rsidR="00362FA4">
        <w:rPr>
          <w:rFonts w:eastAsia="楷体"/>
          <w:bCs/>
          <w:sz w:val="28"/>
          <w:szCs w:val="28"/>
        </w:rPr>
        <w:fldChar w:fldCharType="separate"/>
      </w:r>
      <w:r w:rsidR="00362FA4" w:rsidRPr="00313079">
        <w:rPr>
          <w:sz w:val="28"/>
        </w:rPr>
        <w:t>[21]</w:t>
      </w:r>
      <w:r w:rsidR="00362FA4">
        <w:rPr>
          <w:rFonts w:eastAsia="楷体"/>
          <w:bCs/>
          <w:sz w:val="28"/>
          <w:szCs w:val="28"/>
        </w:rPr>
        <w:fldChar w:fldCharType="end"/>
      </w:r>
      <w:r w:rsidRPr="00054B1A">
        <w:rPr>
          <w:rFonts w:eastAsia="楷体" w:hint="eastAsia"/>
          <w:bCs/>
          <w:sz w:val="28"/>
          <w:szCs w:val="28"/>
        </w:rPr>
        <w:t>，但其在线推理时延相比密集检索通常增加</w:t>
      </w:r>
      <w:r w:rsidRPr="00054B1A">
        <w:rPr>
          <w:rFonts w:eastAsia="楷体" w:hint="eastAsia"/>
          <w:bCs/>
          <w:sz w:val="28"/>
          <w:szCs w:val="28"/>
        </w:rPr>
        <w:t>2-3</w:t>
      </w:r>
      <w:r w:rsidRPr="00054B1A">
        <w:rPr>
          <w:rFonts w:eastAsia="楷体" w:hint="eastAsia"/>
          <w:bCs/>
          <w:sz w:val="28"/>
          <w:szCs w:val="28"/>
        </w:rPr>
        <w:t>个数量级。这种计算代价使得该方法主要应用于对响应延迟容忍度较高的推荐系统场景</w:t>
      </w:r>
      <w:r w:rsidR="0070694B">
        <w:rPr>
          <w:rFonts w:eastAsia="楷体" w:hint="eastAsia"/>
          <w:bCs/>
          <w:sz w:val="28"/>
          <w:szCs w:val="28"/>
        </w:rPr>
        <w:t>。</w:t>
      </w:r>
    </w:p>
    <w:p w14:paraId="6675411F" w14:textId="7530D0F1" w:rsidR="00464108" w:rsidRPr="0045073C" w:rsidRDefault="00B43CBC" w:rsidP="005E28CF">
      <w:pPr>
        <w:pStyle w:val="af0"/>
        <w:numPr>
          <w:ilvl w:val="2"/>
          <w:numId w:val="6"/>
        </w:numPr>
        <w:snapToGrid w:val="0"/>
        <w:spacing w:afterLines="50" w:after="156" w:line="338" w:lineRule="auto"/>
        <w:ind w:firstLineChars="0"/>
        <w:rPr>
          <w:rFonts w:ascii="楷体" w:eastAsia="楷体" w:hAnsi="楷体" w:cs="楷体_GB2312"/>
          <w:b/>
          <w:bCs/>
          <w:sz w:val="28"/>
          <w:szCs w:val="28"/>
        </w:rPr>
      </w:pPr>
      <w:r>
        <w:rPr>
          <w:rFonts w:eastAsia="楷体" w:hint="eastAsia"/>
          <w:b/>
          <w:sz w:val="28"/>
          <w:szCs w:val="28"/>
        </w:rPr>
        <w:t>生成式方</w:t>
      </w:r>
      <w:r w:rsidR="00AB4368">
        <w:rPr>
          <w:rFonts w:eastAsia="楷体" w:hint="eastAsia"/>
          <w:b/>
          <w:sz w:val="28"/>
          <w:szCs w:val="28"/>
        </w:rPr>
        <w:t>法</w:t>
      </w:r>
    </w:p>
    <w:p w14:paraId="70748CFA" w14:textId="3A09D751" w:rsidR="0035442D" w:rsidRPr="0035442D" w:rsidRDefault="0035442D" w:rsidP="0059608B">
      <w:pPr>
        <w:snapToGrid w:val="0"/>
        <w:spacing w:afterLines="50" w:after="156" w:line="338" w:lineRule="auto"/>
        <w:ind w:firstLineChars="200" w:firstLine="560"/>
        <w:rPr>
          <w:rFonts w:eastAsia="楷体"/>
          <w:bCs/>
          <w:sz w:val="28"/>
          <w:szCs w:val="28"/>
        </w:rPr>
      </w:pPr>
      <w:r w:rsidRPr="0035442D">
        <w:rPr>
          <w:rFonts w:eastAsia="楷体" w:hint="eastAsia"/>
          <w:bCs/>
          <w:sz w:val="28"/>
          <w:szCs w:val="28"/>
        </w:rPr>
        <w:t>基于大语言模型的生成式检索方法逐渐成为信息检索领域的研究热点。该方法通过端到端的训练模式，使模型能够直接生成与查询语句相关的文档标识符（</w:t>
      </w:r>
      <w:r w:rsidRPr="0035442D">
        <w:rPr>
          <w:rFonts w:eastAsia="楷体" w:hint="eastAsia"/>
          <w:bCs/>
          <w:sz w:val="28"/>
          <w:szCs w:val="28"/>
        </w:rPr>
        <w:t>index</w:t>
      </w:r>
      <w:r w:rsidRPr="0035442D">
        <w:rPr>
          <w:rFonts w:eastAsia="楷体" w:hint="eastAsia"/>
          <w:bCs/>
          <w:sz w:val="28"/>
          <w:szCs w:val="28"/>
        </w:rPr>
        <w:t>），在保持与密集向量检索相近检索效率的同时，显著提升了结果判定的准确率</w:t>
      </w:r>
      <w:r w:rsidR="0007352F">
        <w:rPr>
          <w:rFonts w:eastAsia="楷体"/>
          <w:bCs/>
          <w:sz w:val="28"/>
          <w:szCs w:val="28"/>
        </w:rPr>
        <w:fldChar w:fldCharType="begin"/>
      </w:r>
      <w:r w:rsidR="0007352F">
        <w:rPr>
          <w:rFonts w:eastAsia="楷体"/>
          <w:bCs/>
          <w:sz w:val="28"/>
          <w:szCs w:val="28"/>
        </w:rPr>
        <w:instrText xml:space="preserve"> ADDIN ZOTERO_ITEM CSL_CITATION {"citationID":"6gtbmykD","properties":{"formattedCitation":"[23]","plainCitation":"[23]","noteIndex":0},"citationItems":[{"id":5227,"uris":["http://zotero.org/users/8770579/items/NBEPQHPL"],"itemData":{"id":5227,"type":"article","abstract":"Large Language Models (LLMs) have shown strong promise as rerankers, especially in ``listwise'' settings where an LLM is prompted to rerank several search results at once. However, this ``cascading'' retrieve-and-rerank approach is limited by the bounded recall problem: relevant documents not retrieved initially are permanently excluded from the final ranking. Adaptive retrieval techniques address this problem, but do not work with listwise rerankers because they assume a document's score is computed independently from other documents. In this paper, we propose an adaptation of an existing adaptive retrieval method that supports the listwise setting and helps guide the retrieval process itself (thereby overcoming the bounded recall problem for LLM rerankers). Specifically, our proposed algorithm merges results both from the initial ranking and feedback documents provided by the most relevant documents seen up to that point. Through extensive experiments across diverse LLM rerankers, first stage retrievers, and feedback sources, we demonstrate that our method can improve nDCG@10 by up to 13.23% and recall by 28.02%--all while keeping the total number of LLM inferences constant and overheads due to the adaptive process minimal. The work opens the door to leveraging LLM-based search in settings where the initial pool of results is limited, e.g., by legacy systems, or by the cost of deploying a semantic first-stage.","DOI":"10.48550/arXiv.2501.09186","note":"arXiv:2501.09186 [cs]","number":"arXiv:2501.09186","publisher":"arXiv","source":"arXiv.org","title":"Guiding Retrieval using LLM-based Listwise Rankers","URL":"http://arxiv.org/abs/2501.09186","author":[{"family":"Rathee","given":"Mandeep"},{"family":"MacAvaney","given":"Sean"},{"family":"Anand","given":"Avishek"}],"accessed":{"date-parts":[["2025",1,26]]},"issued":{"date-parts":[["2025",1,15]]},"citation-key":"ratheeGuidingRetrievalUsing2025"}}],"schema":"https://github.com/citation-style-language/schema/raw/master/csl-citation.json"} </w:instrText>
      </w:r>
      <w:r w:rsidR="0007352F">
        <w:rPr>
          <w:rFonts w:eastAsia="楷体"/>
          <w:bCs/>
          <w:sz w:val="28"/>
          <w:szCs w:val="28"/>
        </w:rPr>
        <w:fldChar w:fldCharType="separate"/>
      </w:r>
      <w:r w:rsidR="0007352F" w:rsidRPr="0007352F">
        <w:rPr>
          <w:sz w:val="28"/>
        </w:rPr>
        <w:t>[23]</w:t>
      </w:r>
      <w:r w:rsidR="0007352F">
        <w:rPr>
          <w:rFonts w:eastAsia="楷体"/>
          <w:bCs/>
          <w:sz w:val="28"/>
          <w:szCs w:val="28"/>
        </w:rPr>
        <w:fldChar w:fldCharType="end"/>
      </w:r>
      <w:r w:rsidRPr="0035442D">
        <w:rPr>
          <w:rFonts w:eastAsia="楷体" w:hint="eastAsia"/>
          <w:bCs/>
          <w:sz w:val="28"/>
          <w:szCs w:val="28"/>
        </w:rPr>
        <w:t>。然而，这类方法的固有局限性限制了其在代码检索领域的实际应用。</w:t>
      </w:r>
    </w:p>
    <w:p w14:paraId="402AF58F" w14:textId="00A8AD96" w:rsidR="0035442D" w:rsidRPr="0035442D" w:rsidRDefault="0035442D" w:rsidP="004B3BEB">
      <w:pPr>
        <w:snapToGrid w:val="0"/>
        <w:spacing w:afterLines="50" w:after="156" w:line="338" w:lineRule="auto"/>
        <w:ind w:firstLineChars="200" w:firstLine="560"/>
        <w:rPr>
          <w:rFonts w:eastAsia="楷体"/>
          <w:bCs/>
          <w:sz w:val="28"/>
          <w:szCs w:val="28"/>
        </w:rPr>
      </w:pPr>
      <w:r w:rsidRPr="0035442D">
        <w:rPr>
          <w:rFonts w:eastAsia="楷体" w:hint="eastAsia"/>
          <w:bCs/>
          <w:sz w:val="28"/>
          <w:szCs w:val="28"/>
        </w:rPr>
        <w:t>生成式检索模型需要将整个语料库的知识编码到模型参数中，这种设计使得模型本质上形成了静态的索引结构</w:t>
      </w:r>
      <w:r w:rsidR="00FC2F4E">
        <w:rPr>
          <w:rFonts w:eastAsia="楷体"/>
          <w:bCs/>
          <w:sz w:val="28"/>
          <w:szCs w:val="28"/>
        </w:rPr>
        <w:fldChar w:fldCharType="begin"/>
      </w:r>
      <w:r w:rsidR="00FC2F4E">
        <w:rPr>
          <w:rFonts w:eastAsia="楷体"/>
          <w:bCs/>
          <w:sz w:val="28"/>
          <w:szCs w:val="28"/>
        </w:rPr>
        <w:instrText xml:space="preserve"> ADDIN ZOTERO_ITEM CSL_CITATION {"citationID":"mSM86ihu","properties":{"formattedCitation":"[24]","plainCitation":"[24]","noteIndex":0},"citationItems":[{"id":5320,"uris":["http://zotero.org/users/8770579/items/BAWAHGIA"],"itemData":{"id":5320,"type":"article-journal","container-title":"Advances in Neural Information Processing Systems","note":"Citation Key: rajput2023recommender","page":"10299–10315","title":"Recommender systems with generative retrieval","volume":"36","author":[{"family":"Rajput","given":"Shashank"},{"family":"Mehta","given":"Nikhil"},{"family":"Singh","given":"Anima"},{"family":"Hulikal Keshavan","given":"Raghunandan"},{"family":"Vu","given":"Trung"},{"family":"Heldt","given":"Lukasz"},{"family":"Hong","given":"Lichan"},{"family":"Tay","given":"Yi"},{"family":"Tran","given":"Vinh"},{"family":"Samost","given":"Jonah"},{"literal":"others"}],"issued":{"date-parts":[["2023"]]},"citation-key":"rajput2023recommender"}}],"schema":"https://github.com/citation-style-language/schema/raw/master/csl-citation.json"} </w:instrText>
      </w:r>
      <w:r w:rsidR="00FC2F4E">
        <w:rPr>
          <w:rFonts w:eastAsia="楷体"/>
          <w:bCs/>
          <w:sz w:val="28"/>
          <w:szCs w:val="28"/>
        </w:rPr>
        <w:fldChar w:fldCharType="separate"/>
      </w:r>
      <w:r w:rsidR="00FC2F4E" w:rsidRPr="00FC2F4E">
        <w:rPr>
          <w:sz w:val="28"/>
        </w:rPr>
        <w:t>[24]</w:t>
      </w:r>
      <w:r w:rsidR="00FC2F4E">
        <w:rPr>
          <w:rFonts w:eastAsia="楷体"/>
          <w:bCs/>
          <w:sz w:val="28"/>
          <w:szCs w:val="28"/>
        </w:rPr>
        <w:fldChar w:fldCharType="end"/>
      </w:r>
      <w:r w:rsidRPr="0035442D">
        <w:rPr>
          <w:rFonts w:eastAsia="楷体" w:hint="eastAsia"/>
          <w:bCs/>
          <w:sz w:val="28"/>
          <w:szCs w:val="28"/>
        </w:rPr>
        <w:t>。当面对需要频繁更新的代码数据库时，模型必须通过重新训练来同步知识更新，这增加了运</w:t>
      </w:r>
      <w:proofErr w:type="gramStart"/>
      <w:r w:rsidRPr="0035442D">
        <w:rPr>
          <w:rFonts w:eastAsia="楷体" w:hint="eastAsia"/>
          <w:bCs/>
          <w:sz w:val="28"/>
          <w:szCs w:val="28"/>
        </w:rPr>
        <w:t>维成本</w:t>
      </w:r>
      <w:proofErr w:type="gramEnd"/>
      <w:r w:rsidR="00D76C76" w:rsidRPr="0035442D">
        <w:rPr>
          <w:rFonts w:eastAsia="楷体" w:hint="eastAsia"/>
          <w:bCs/>
          <w:sz w:val="28"/>
          <w:szCs w:val="28"/>
        </w:rPr>
        <w:t xml:space="preserve"> </w:t>
      </w:r>
      <w:r w:rsidRPr="0035442D">
        <w:rPr>
          <w:rFonts w:eastAsia="楷体" w:hint="eastAsia"/>
          <w:bCs/>
          <w:sz w:val="28"/>
          <w:szCs w:val="28"/>
        </w:rPr>
        <w:t>。</w:t>
      </w:r>
      <w:r w:rsidRPr="0035442D">
        <w:rPr>
          <w:rFonts w:eastAsia="楷体" w:hint="eastAsia"/>
          <w:bCs/>
          <w:sz w:val="28"/>
          <w:szCs w:val="28"/>
        </w:rPr>
        <w:t>Tay</w:t>
      </w:r>
      <w:r w:rsidRPr="0035442D">
        <w:rPr>
          <w:rFonts w:eastAsia="楷体" w:hint="eastAsia"/>
          <w:bCs/>
          <w:sz w:val="28"/>
          <w:szCs w:val="28"/>
        </w:rPr>
        <w:t>等人</w:t>
      </w:r>
      <w:r w:rsidR="001271CE">
        <w:rPr>
          <w:rFonts w:eastAsia="楷体"/>
          <w:bCs/>
          <w:sz w:val="28"/>
          <w:szCs w:val="28"/>
        </w:rPr>
        <w:fldChar w:fldCharType="begin"/>
      </w:r>
      <w:r w:rsidR="001271CE">
        <w:rPr>
          <w:rFonts w:eastAsia="楷体"/>
          <w:bCs/>
          <w:sz w:val="28"/>
          <w:szCs w:val="28"/>
        </w:rPr>
        <w:instrText xml:space="preserve"> ADDIN ZOTERO_ITEM CSL_CITATION {"citationID":"gWxVGS59","properties":{"formattedCitation":"[25]","plainCitation":"[25]","noteIndex":0},"citationItems":[{"id":5321,"uris":["http://zotero.org/users/8770579/items/TSQNPFTW"],"itemData":{"id":5321,"type":"article-journal","container-title":"Advances in Neural Information Processing Systems","note":"Citation Key: tay2022transformer","page":"21831–21843","title":"Transformer memory as a differentiable search index","volume":"35","author":[{"family":"Tay","given":"Yi"},{"family":"Tran","given":"Vinh"},{"family":"Dehghani","given":"Mostafa"},{"family":"Ni","given":"Jianmo"},{"family":"Bahri","given":"Dara"},{"family":"Mehta","given":"Harsh"},{"family":"Qin","given":"Zhen"},{"family":"Hui","given":"Kai"},{"family":"Zhao","given":"Zhe"},{"family":"Gupta","given":"Jai"},{"literal":"others"}],"issued":{"date-parts":[["2022"]]},"citation-key":"tay2022transformer"}}],"schema":"https://github.com/citation-style-language/schema/raw/master/csl-citation.json"} </w:instrText>
      </w:r>
      <w:r w:rsidR="001271CE">
        <w:rPr>
          <w:rFonts w:eastAsia="楷体"/>
          <w:bCs/>
          <w:sz w:val="28"/>
          <w:szCs w:val="28"/>
        </w:rPr>
        <w:fldChar w:fldCharType="separate"/>
      </w:r>
      <w:r w:rsidR="001271CE" w:rsidRPr="001271CE">
        <w:rPr>
          <w:sz w:val="28"/>
        </w:rPr>
        <w:t>[25]</w:t>
      </w:r>
      <w:r w:rsidR="001271CE">
        <w:rPr>
          <w:rFonts w:eastAsia="楷体"/>
          <w:bCs/>
          <w:sz w:val="28"/>
          <w:szCs w:val="28"/>
        </w:rPr>
        <w:fldChar w:fldCharType="end"/>
      </w:r>
      <w:r w:rsidRPr="0035442D">
        <w:rPr>
          <w:rFonts w:eastAsia="楷体" w:hint="eastAsia"/>
          <w:bCs/>
          <w:sz w:val="28"/>
          <w:szCs w:val="28"/>
        </w:rPr>
        <w:t>通过实证研究发现，当语料库更新幅度超过</w:t>
      </w:r>
      <w:r w:rsidRPr="0035442D">
        <w:rPr>
          <w:rFonts w:eastAsia="楷体" w:hint="eastAsia"/>
          <w:bCs/>
          <w:sz w:val="28"/>
          <w:szCs w:val="28"/>
        </w:rPr>
        <w:t>5%</w:t>
      </w:r>
      <w:r w:rsidRPr="0035442D">
        <w:rPr>
          <w:rFonts w:eastAsia="楷体" w:hint="eastAsia"/>
          <w:bCs/>
          <w:sz w:val="28"/>
          <w:szCs w:val="28"/>
        </w:rPr>
        <w:t>时，生成式检索模型的召回率会下降</w:t>
      </w:r>
      <w:r w:rsidRPr="0035442D">
        <w:rPr>
          <w:rFonts w:eastAsia="楷体" w:hint="eastAsia"/>
          <w:bCs/>
          <w:sz w:val="28"/>
          <w:szCs w:val="28"/>
        </w:rPr>
        <w:t>37%</w:t>
      </w:r>
      <w:r w:rsidRPr="0035442D">
        <w:rPr>
          <w:rFonts w:eastAsia="楷体" w:hint="eastAsia"/>
          <w:bCs/>
          <w:sz w:val="28"/>
          <w:szCs w:val="28"/>
        </w:rPr>
        <w:t>以上，这暴露出其在动态环境中的适应性缺陷。</w:t>
      </w:r>
    </w:p>
    <w:p w14:paraId="6D7A04F2" w14:textId="4A7C64AA" w:rsidR="0035442D" w:rsidRPr="0035442D" w:rsidRDefault="0035442D" w:rsidP="00230585">
      <w:pPr>
        <w:snapToGrid w:val="0"/>
        <w:spacing w:afterLines="50" w:after="156" w:line="338" w:lineRule="auto"/>
        <w:ind w:firstLineChars="200" w:firstLine="560"/>
        <w:rPr>
          <w:rFonts w:eastAsia="楷体"/>
          <w:bCs/>
          <w:sz w:val="28"/>
          <w:szCs w:val="28"/>
        </w:rPr>
      </w:pPr>
      <w:r w:rsidRPr="0035442D">
        <w:rPr>
          <w:rFonts w:eastAsia="楷体" w:hint="eastAsia"/>
          <w:bCs/>
          <w:sz w:val="28"/>
          <w:szCs w:val="28"/>
        </w:rPr>
        <w:t>在代码检索领域，现有基于检索增强生成（</w:t>
      </w:r>
      <w:r w:rsidRPr="0035442D">
        <w:rPr>
          <w:rFonts w:eastAsia="楷体" w:hint="eastAsia"/>
          <w:bCs/>
          <w:sz w:val="28"/>
          <w:szCs w:val="28"/>
        </w:rPr>
        <w:t>RAG</w:t>
      </w:r>
      <w:r w:rsidRPr="0035442D">
        <w:rPr>
          <w:rFonts w:eastAsia="楷体" w:hint="eastAsia"/>
          <w:bCs/>
          <w:sz w:val="28"/>
          <w:szCs w:val="28"/>
        </w:rPr>
        <w:t>）的系统架构通常要求检索组件具备实时更新的能力，以应对软件开发过程中持续迭代的代码库变更</w:t>
      </w:r>
      <w:r w:rsidR="00862343">
        <w:rPr>
          <w:rFonts w:eastAsia="楷体"/>
          <w:bCs/>
          <w:sz w:val="28"/>
          <w:szCs w:val="28"/>
        </w:rPr>
        <w:fldChar w:fldCharType="begin"/>
      </w:r>
      <w:r w:rsidR="00862343">
        <w:rPr>
          <w:rFonts w:eastAsia="楷体"/>
          <w:bCs/>
          <w:sz w:val="28"/>
          <w:szCs w:val="28"/>
        </w:rPr>
        <w:instrText xml:space="preserve"> ADDIN ZOTERO_ITEM CSL_CITATION {"citationID":"aItfIq1p","properties":{"formattedCitation":"[26]","plainCitation":"[26]","noteIndex":0},"citationItems":[{"id":5322,"uris":["http://zotero.org/users/8770579/items/SQ8JM3V5"],"itemData":{"id":5322,"type":"paper-conference","container-title":"Proceedings of the 47th international ACM SIGIR conference on research and development in information retrieval","note":"Citation Key: zhang2024generative","page":"458–468","title":"Generative retrieval via term set generation","author":[{"family":"Zhang","given":"Peitian"},{"family":"Liu","given":"Zheng"},{"family":"Zhou","given":"Yujia"},{"family":"Dou","given":"Zhicheng"},{"family":"Liu","given":"Fangchao"},{"family":"Cao","given":"Zhao"}],"issued":{"date-parts":[["2024"]]},"citation-key":"zhang2024generative"}}],"schema":"https://github.com/citation-style-language/schema/raw/master/csl-citation.json"} </w:instrText>
      </w:r>
      <w:r w:rsidR="00862343">
        <w:rPr>
          <w:rFonts w:eastAsia="楷体"/>
          <w:bCs/>
          <w:sz w:val="28"/>
          <w:szCs w:val="28"/>
        </w:rPr>
        <w:fldChar w:fldCharType="separate"/>
      </w:r>
      <w:r w:rsidR="00862343" w:rsidRPr="00862343">
        <w:rPr>
          <w:sz w:val="28"/>
        </w:rPr>
        <w:t>[26]</w:t>
      </w:r>
      <w:r w:rsidR="00862343">
        <w:rPr>
          <w:rFonts w:eastAsia="楷体"/>
          <w:bCs/>
          <w:sz w:val="28"/>
          <w:szCs w:val="28"/>
        </w:rPr>
        <w:fldChar w:fldCharType="end"/>
      </w:r>
      <w:r w:rsidRPr="0035442D">
        <w:rPr>
          <w:rFonts w:eastAsia="楷体" w:hint="eastAsia"/>
          <w:bCs/>
          <w:sz w:val="28"/>
          <w:szCs w:val="28"/>
        </w:rPr>
        <w:t>。这与生成式检索方法的静态特性形成了根本性矛盾。值得注意的是，虽然传统检索方法（如</w:t>
      </w:r>
      <w:r w:rsidRPr="0035442D">
        <w:rPr>
          <w:rFonts w:eastAsia="楷体" w:hint="eastAsia"/>
          <w:bCs/>
          <w:sz w:val="28"/>
          <w:szCs w:val="28"/>
        </w:rPr>
        <w:t>BM25</w:t>
      </w:r>
      <w:r w:rsidRPr="0035442D">
        <w:rPr>
          <w:rFonts w:eastAsia="楷体" w:hint="eastAsia"/>
          <w:bCs/>
          <w:sz w:val="28"/>
          <w:szCs w:val="28"/>
        </w:rPr>
        <w:t>或密集检索）可以通过增量更新机制保持索引同步，但生成式模型的全参数更新模式使其难以适应这种动态需求。此外，代码检索场景特有的需求——包括对代码语义的精确理解、对</w:t>
      </w:r>
      <w:r w:rsidRPr="0035442D">
        <w:rPr>
          <w:rFonts w:eastAsia="楷体" w:hint="eastAsia"/>
          <w:bCs/>
          <w:sz w:val="28"/>
          <w:szCs w:val="28"/>
        </w:rPr>
        <w:t>API</w:t>
      </w:r>
      <w:r w:rsidRPr="0035442D">
        <w:rPr>
          <w:rFonts w:eastAsia="楷体" w:hint="eastAsia"/>
          <w:bCs/>
          <w:sz w:val="28"/>
          <w:szCs w:val="28"/>
        </w:rPr>
        <w:t>变更的快速响应等——进一步放大了生成式方法的局限性。</w:t>
      </w:r>
    </w:p>
    <w:p w14:paraId="440D8292" w14:textId="384DB5EE" w:rsidR="0035442D" w:rsidRDefault="0035442D" w:rsidP="009235FD">
      <w:pPr>
        <w:snapToGrid w:val="0"/>
        <w:spacing w:afterLines="50" w:after="156" w:line="338" w:lineRule="auto"/>
        <w:ind w:firstLineChars="200" w:firstLine="560"/>
        <w:rPr>
          <w:rFonts w:eastAsia="楷体"/>
          <w:bCs/>
          <w:sz w:val="28"/>
          <w:szCs w:val="28"/>
        </w:rPr>
      </w:pPr>
      <w:r w:rsidRPr="0035442D">
        <w:rPr>
          <w:rFonts w:eastAsia="楷体" w:hint="eastAsia"/>
          <w:bCs/>
          <w:sz w:val="28"/>
          <w:szCs w:val="28"/>
        </w:rPr>
        <w:t>值得关注的是，近期研究开始探索生成式检索与其他检索范式的混合架构。</w:t>
      </w:r>
      <w:r w:rsidRPr="0035442D">
        <w:rPr>
          <w:rFonts w:eastAsia="楷体" w:hint="eastAsia"/>
          <w:bCs/>
          <w:sz w:val="28"/>
          <w:szCs w:val="28"/>
        </w:rPr>
        <w:lastRenderedPageBreak/>
        <w:t>Wang</w:t>
      </w:r>
      <w:r w:rsidRPr="0035442D">
        <w:rPr>
          <w:rFonts w:eastAsia="楷体" w:hint="eastAsia"/>
          <w:bCs/>
          <w:sz w:val="28"/>
          <w:szCs w:val="28"/>
        </w:rPr>
        <w:t>等人</w:t>
      </w:r>
      <w:r w:rsidR="00762366" w:rsidRPr="00762366">
        <w:rPr>
          <w:rFonts w:ascii="楷体" w:eastAsia="楷体" w:hAnsi="楷体"/>
          <w:bCs/>
          <w:sz w:val="28"/>
          <w:szCs w:val="28"/>
        </w:rPr>
        <w:t>[27], [28]</w:t>
      </w:r>
      <w:r w:rsidRPr="0035442D">
        <w:rPr>
          <w:rFonts w:eastAsia="楷体" w:hint="eastAsia"/>
          <w:bCs/>
          <w:sz w:val="28"/>
          <w:szCs w:val="28"/>
        </w:rPr>
        <w:t>提出的动态融合框架</w:t>
      </w:r>
      <w:r w:rsidR="003E5A8C">
        <w:rPr>
          <w:rFonts w:eastAsia="楷体"/>
          <w:bCs/>
          <w:sz w:val="28"/>
          <w:szCs w:val="28"/>
        </w:rPr>
        <w:fldChar w:fldCharType="begin"/>
      </w:r>
      <w:r w:rsidR="003E5A8C">
        <w:rPr>
          <w:rFonts w:eastAsia="楷体"/>
          <w:bCs/>
          <w:sz w:val="28"/>
          <w:szCs w:val="28"/>
        </w:rPr>
        <w:instrText xml:space="preserve"> ADDIN ZOTERO_ITEM CSL_CITATION {"citationID":"zXPL2yHR","properties":{"formattedCitation":"[27]","plainCitation":"[27]","noteIndex":0},"citationItems":[{"id":5323,"uris":["http://zotero.org/users/8770579/items/L3NHVVAF"],"itemData":{"id":5323,"type":"article-journal","container-title":"arXiv preprint arXiv:2305.18952","note":"Citation Key: yoon2023exploring","title":"Exploring the practicality of generative retrieval on dynamic corpora","author":[{"family":"Yoon","given":"Soyoung"},{"family":"Kim","given":"Chaeeun"},{"family":"Lee","given":"Hyunji"},{"family":"Jang","given":"Joel"},{"family":"Yang","given":"Sohee"},{"family":"Seo","given":"Minjoon"}],"issued":{"date-parts":[["2023"]]},"citation-key":"yoon2023exploring"}}],"schema":"https://github.com/citation-style-language/schema/raw/master/csl-citation.json"} </w:instrText>
      </w:r>
      <w:r w:rsidR="003E5A8C">
        <w:rPr>
          <w:rFonts w:eastAsia="楷体"/>
          <w:bCs/>
          <w:sz w:val="28"/>
          <w:szCs w:val="28"/>
        </w:rPr>
        <w:fldChar w:fldCharType="separate"/>
      </w:r>
      <w:r w:rsidR="003E5A8C" w:rsidRPr="00862343">
        <w:rPr>
          <w:sz w:val="28"/>
        </w:rPr>
        <w:t>[27]</w:t>
      </w:r>
      <w:r w:rsidR="003E5A8C">
        <w:rPr>
          <w:rFonts w:eastAsia="楷体"/>
          <w:bCs/>
          <w:sz w:val="28"/>
          <w:szCs w:val="28"/>
        </w:rPr>
        <w:fldChar w:fldCharType="end"/>
      </w:r>
      <w:r w:rsidRPr="0035442D">
        <w:rPr>
          <w:rFonts w:eastAsia="楷体" w:hint="eastAsia"/>
          <w:bCs/>
          <w:sz w:val="28"/>
          <w:szCs w:val="28"/>
        </w:rPr>
        <w:t>，通过将生成式检索与稀疏检索结合，在保证检索精度的同时实现了部分动态更新能力。这种混合方案可能为生成式方法在代码检索中的应用提供新的可能性，但其实际效果仍需在具体应用场景中进一步验证。</w:t>
      </w:r>
    </w:p>
    <w:p w14:paraId="1849405C" w14:textId="77777777" w:rsidR="00244A54" w:rsidRPr="0035442D" w:rsidRDefault="00244A54" w:rsidP="009235FD">
      <w:pPr>
        <w:snapToGrid w:val="0"/>
        <w:spacing w:afterLines="50" w:after="156" w:line="338" w:lineRule="auto"/>
        <w:ind w:firstLineChars="200" w:firstLine="560"/>
        <w:rPr>
          <w:rFonts w:eastAsia="楷体"/>
          <w:bCs/>
          <w:sz w:val="28"/>
          <w:szCs w:val="28"/>
        </w:rPr>
      </w:pPr>
    </w:p>
    <w:p w14:paraId="7E0CE615" w14:textId="77777777" w:rsidR="00B43AFB" w:rsidRDefault="00B0263F" w:rsidP="005E28CF">
      <w:pPr>
        <w:pStyle w:val="af0"/>
        <w:numPr>
          <w:ilvl w:val="0"/>
          <w:numId w:val="5"/>
        </w:numPr>
        <w:snapToGrid w:val="0"/>
        <w:spacing w:afterLines="50" w:after="156" w:line="338" w:lineRule="auto"/>
        <w:ind w:firstLineChars="0"/>
        <w:rPr>
          <w:rFonts w:ascii="楷体" w:eastAsia="楷体" w:hAnsi="楷体" w:cs="楷体_GB2312"/>
          <w:b/>
          <w:bCs/>
          <w:sz w:val="28"/>
          <w:szCs w:val="28"/>
        </w:rPr>
      </w:pPr>
      <w:r w:rsidRPr="00E76DBD">
        <w:rPr>
          <w:rFonts w:ascii="楷体" w:eastAsia="楷体" w:hAnsi="楷体" w:cs="楷体_GB2312" w:hint="eastAsia"/>
          <w:b/>
          <w:bCs/>
          <w:sz w:val="28"/>
          <w:szCs w:val="28"/>
        </w:rPr>
        <w:t>本人所承担的具体研究工作</w:t>
      </w:r>
    </w:p>
    <w:p w14:paraId="0869916F" w14:textId="79862B46" w:rsidR="00FE1C09" w:rsidRDefault="007E19D1" w:rsidP="005E28CF">
      <w:pPr>
        <w:pStyle w:val="af0"/>
        <w:numPr>
          <w:ilvl w:val="0"/>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现有</w:t>
      </w:r>
      <w:r w:rsidR="00BB3C7D">
        <w:rPr>
          <w:rFonts w:ascii="楷体" w:eastAsia="楷体" w:hAnsi="楷体" w:cs="楷体_GB2312" w:hint="eastAsia"/>
          <w:b/>
          <w:bCs/>
          <w:sz w:val="28"/>
          <w:szCs w:val="28"/>
        </w:rPr>
        <w:t>密集检索</w:t>
      </w:r>
      <w:r>
        <w:rPr>
          <w:rFonts w:ascii="楷体" w:eastAsia="楷体" w:hAnsi="楷体" w:cs="楷体_GB2312" w:hint="eastAsia"/>
          <w:b/>
          <w:bCs/>
          <w:sz w:val="28"/>
          <w:szCs w:val="28"/>
        </w:rPr>
        <w:t>方法的缺陷</w:t>
      </w:r>
    </w:p>
    <w:p w14:paraId="18E4500D" w14:textId="57C581A1" w:rsidR="0057013C" w:rsidRDefault="007E19D1" w:rsidP="00301E0B">
      <w:pPr>
        <w:pStyle w:val="af0"/>
        <w:numPr>
          <w:ilvl w:val="1"/>
          <w:numId w:val="6"/>
        </w:numPr>
        <w:snapToGrid w:val="0"/>
        <w:spacing w:afterLines="50" w:after="156" w:line="338" w:lineRule="auto"/>
        <w:ind w:firstLineChars="0"/>
        <w:rPr>
          <w:rFonts w:ascii="楷体" w:eastAsia="楷体" w:hAnsi="楷体" w:cs="楷体_GB2312"/>
          <w:b/>
          <w:bCs/>
          <w:sz w:val="28"/>
          <w:szCs w:val="28"/>
        </w:rPr>
      </w:pPr>
      <w:r w:rsidRPr="0057013C">
        <w:rPr>
          <w:rFonts w:ascii="楷体" w:eastAsia="楷体" w:hAnsi="楷体" w:cs="楷体_GB2312" w:hint="eastAsia"/>
          <w:b/>
          <w:bCs/>
          <w:sz w:val="28"/>
          <w:szCs w:val="28"/>
        </w:rPr>
        <w:t>细粒度语义问题</w:t>
      </w:r>
    </w:p>
    <w:p w14:paraId="1B579C91" w14:textId="77777777" w:rsidR="007B573D" w:rsidRDefault="004C4DFE" w:rsidP="00387017">
      <w:pPr>
        <w:keepNext/>
        <w:snapToGrid w:val="0"/>
        <w:spacing w:afterLines="50" w:after="156" w:line="338" w:lineRule="auto"/>
        <w:jc w:val="center"/>
      </w:pPr>
      <w:r w:rsidRPr="004C4DFE">
        <w:rPr>
          <w:rFonts w:ascii="楷体" w:eastAsia="楷体" w:hAnsi="楷体" w:cs="楷体_GB2312"/>
          <w:b/>
          <w:bCs/>
          <w:noProof/>
          <w:sz w:val="28"/>
          <w:szCs w:val="28"/>
        </w:rPr>
        <w:drawing>
          <wp:inline distT="0" distB="0" distL="0" distR="0" wp14:anchorId="556AD4A2" wp14:editId="4DD423FA">
            <wp:extent cx="4775200" cy="2091813"/>
            <wp:effectExtent l="0" t="0" r="635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91717" cy="2099048"/>
                    </a:xfrm>
                    <a:prstGeom prst="rect">
                      <a:avLst/>
                    </a:prstGeom>
                  </pic:spPr>
                </pic:pic>
              </a:graphicData>
            </a:graphic>
          </wp:inline>
        </w:drawing>
      </w:r>
    </w:p>
    <w:p w14:paraId="4F0AE198" w14:textId="571CEDCC" w:rsidR="00864668" w:rsidRPr="00864668" w:rsidRDefault="007B573D" w:rsidP="002B0F6C">
      <w:pPr>
        <w:pStyle w:val="af8"/>
        <w:jc w:val="center"/>
        <w:rPr>
          <w:rFonts w:ascii="楷体" w:eastAsia="楷体" w:hAnsi="楷体" w:cs="楷体_GB2312"/>
          <w:b/>
          <w:bCs/>
          <w:sz w:val="28"/>
          <w:szCs w:val="2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A7B73">
        <w:rPr>
          <w:noProof/>
        </w:rPr>
        <w:t>3</w:t>
      </w:r>
      <w:r>
        <w:fldChar w:fldCharType="end"/>
      </w:r>
      <w:r w:rsidR="002B0F6C">
        <w:t xml:space="preserve"> </w:t>
      </w:r>
      <w:r w:rsidR="002B0F6C">
        <w:rPr>
          <w:rFonts w:hint="eastAsia"/>
        </w:rPr>
        <w:t>代码细粒度语义示例</w:t>
      </w:r>
    </w:p>
    <w:p w14:paraId="67F00217" w14:textId="4B491AF0" w:rsidR="0057013C" w:rsidRPr="0057013C" w:rsidRDefault="0057013C" w:rsidP="0057013C">
      <w:pPr>
        <w:snapToGrid w:val="0"/>
        <w:spacing w:afterLines="50" w:after="156" w:line="338" w:lineRule="auto"/>
        <w:ind w:firstLineChars="200" w:firstLine="560"/>
        <w:rPr>
          <w:rFonts w:eastAsia="楷体"/>
          <w:bCs/>
          <w:sz w:val="28"/>
          <w:szCs w:val="28"/>
        </w:rPr>
      </w:pPr>
      <w:r w:rsidRPr="0057013C">
        <w:rPr>
          <w:rFonts w:eastAsia="楷体" w:hint="eastAsia"/>
          <w:bCs/>
          <w:sz w:val="28"/>
          <w:szCs w:val="28"/>
        </w:rPr>
        <w:t>当前主流代码检索方法在</w:t>
      </w:r>
      <w:r w:rsidR="00456E13">
        <w:rPr>
          <w:rFonts w:eastAsia="楷体" w:hint="eastAsia"/>
          <w:bCs/>
          <w:sz w:val="28"/>
          <w:szCs w:val="28"/>
        </w:rPr>
        <w:t>细粒度语义</w:t>
      </w:r>
      <w:r w:rsidRPr="0057013C">
        <w:rPr>
          <w:rFonts w:eastAsia="楷体" w:hint="eastAsia"/>
          <w:bCs/>
          <w:sz w:val="28"/>
          <w:szCs w:val="28"/>
        </w:rPr>
        <w:t>能力方面存在显著不足。如图</w:t>
      </w:r>
      <w:r w:rsidRPr="0057013C">
        <w:rPr>
          <w:rFonts w:eastAsia="楷体" w:hint="eastAsia"/>
          <w:bCs/>
          <w:sz w:val="28"/>
          <w:szCs w:val="28"/>
        </w:rPr>
        <w:t>2</w:t>
      </w:r>
      <w:r w:rsidRPr="0057013C">
        <w:rPr>
          <w:rFonts w:eastAsia="楷体" w:hint="eastAsia"/>
          <w:bCs/>
          <w:sz w:val="28"/>
          <w:szCs w:val="28"/>
        </w:rPr>
        <w:t>所示，当用户查询要求</w:t>
      </w:r>
      <w:r w:rsidR="00D3187F">
        <w:rPr>
          <w:rFonts w:eastAsia="楷体" w:hint="eastAsia"/>
          <w:bCs/>
          <w:sz w:val="28"/>
          <w:szCs w:val="28"/>
        </w:rPr>
        <w:t>表明，</w:t>
      </w:r>
      <w:r w:rsidRPr="0057013C">
        <w:rPr>
          <w:rFonts w:eastAsia="楷体" w:hint="eastAsia"/>
          <w:bCs/>
          <w:sz w:val="28"/>
          <w:szCs w:val="28"/>
        </w:rPr>
        <w:t>代码中</w:t>
      </w:r>
      <w:r w:rsidR="00D3187F">
        <w:rPr>
          <w:rFonts w:eastAsia="楷体" w:hint="eastAsia"/>
          <w:bCs/>
          <w:sz w:val="28"/>
          <w:szCs w:val="28"/>
        </w:rPr>
        <w:t>需要</w:t>
      </w:r>
      <w:proofErr w:type="gramStart"/>
      <w:r w:rsidRPr="0057013C">
        <w:rPr>
          <w:rFonts w:eastAsia="楷体" w:hint="eastAsia"/>
          <w:bCs/>
          <w:sz w:val="28"/>
          <w:szCs w:val="28"/>
        </w:rPr>
        <w:t>添加回调函数</w:t>
      </w:r>
      <w:proofErr w:type="gramEnd"/>
      <w:r w:rsidRPr="0057013C">
        <w:rPr>
          <w:rFonts w:eastAsia="楷体" w:hint="eastAsia"/>
          <w:bCs/>
          <w:sz w:val="28"/>
          <w:szCs w:val="28"/>
        </w:rPr>
        <w:t>时，现有最优（</w:t>
      </w:r>
      <w:r w:rsidRPr="0057013C">
        <w:rPr>
          <w:rFonts w:eastAsia="楷体" w:hint="eastAsia"/>
          <w:bCs/>
          <w:sz w:val="28"/>
          <w:szCs w:val="28"/>
        </w:rPr>
        <w:t>SOTA</w:t>
      </w:r>
      <w:r w:rsidRPr="0057013C">
        <w:rPr>
          <w:rFonts w:eastAsia="楷体" w:hint="eastAsia"/>
          <w:bCs/>
          <w:sz w:val="28"/>
          <w:szCs w:val="28"/>
        </w:rPr>
        <w:t>）方法</w:t>
      </w:r>
      <w:proofErr w:type="spellStart"/>
      <w:r w:rsidR="00D946AA">
        <w:rPr>
          <w:rFonts w:eastAsia="楷体" w:hint="eastAsia"/>
          <w:bCs/>
          <w:sz w:val="28"/>
          <w:szCs w:val="28"/>
        </w:rPr>
        <w:t>CoCoSoDa</w:t>
      </w:r>
      <w:proofErr w:type="spellEnd"/>
      <w:r w:rsidR="000550CF">
        <w:rPr>
          <w:rFonts w:eastAsia="楷体"/>
          <w:bCs/>
          <w:sz w:val="28"/>
          <w:szCs w:val="28"/>
        </w:rPr>
        <w:fldChar w:fldCharType="begin"/>
      </w:r>
      <w:r w:rsidR="000550CF">
        <w:rPr>
          <w:rFonts w:eastAsia="楷体"/>
          <w:bCs/>
          <w:sz w:val="28"/>
          <w:szCs w:val="28"/>
        </w:rPr>
        <w:instrText xml:space="preserve"> ADDIN ZOTERO_ITEM CSL_CITATION {"citationID":"qdyhCk3H","properties":{"formattedCitation":"[28]","plainCitation":"[28]","noteIndex":0},"citationItems":[{"id":5096,"uris":["http://zotero.org/users/8770579/items/LW6BACK7"],"itemData":{"id":5096,"type":"paper-conference","container-title":"2023 IEEE/ACM 45th international conference on software engineering (ICSE)","note":"Citation Key: COCO2022","page":"2198–2210","publisher":"IEEE","title":"Cocosoda: Effective contrastive learning for code search","author":[{"family":"Shi","given":"Ensheng"},{"family":"Wang","given":"Yanlin"},{"family":"Gu","given":"Wenchao"},{"family":"Du","given":"Lun"},{"family":"Zhang","given":"Hongyu"},{"family":"Han","given":"Shi"},{"family":"Zhang","given":"Dongmei"},{"family":"Sun","given":"Hongbin"}],"issued":{"date-parts":[["2023"]]},"citation-key":"COCO2022"}}],"schema":"https://github.com/citation-style-language/schema/raw/master/csl-citation.json"} </w:instrText>
      </w:r>
      <w:r w:rsidR="000550CF">
        <w:rPr>
          <w:rFonts w:eastAsia="楷体"/>
          <w:bCs/>
          <w:sz w:val="28"/>
          <w:szCs w:val="28"/>
        </w:rPr>
        <w:fldChar w:fldCharType="separate"/>
      </w:r>
      <w:r w:rsidR="000550CF" w:rsidRPr="000550CF">
        <w:rPr>
          <w:sz w:val="28"/>
        </w:rPr>
        <w:t>[28]</w:t>
      </w:r>
      <w:r w:rsidR="000550CF">
        <w:rPr>
          <w:rFonts w:eastAsia="楷体"/>
          <w:bCs/>
          <w:sz w:val="28"/>
          <w:szCs w:val="28"/>
        </w:rPr>
        <w:fldChar w:fldCharType="end"/>
      </w:r>
      <w:r w:rsidRPr="0057013C">
        <w:rPr>
          <w:rFonts w:eastAsia="楷体" w:hint="eastAsia"/>
          <w:bCs/>
          <w:sz w:val="28"/>
          <w:szCs w:val="28"/>
        </w:rPr>
        <w:t>返回了错误结果。值得注意的是，错误代码（</w:t>
      </w:r>
      <w:r w:rsidR="003E4AD1">
        <w:rPr>
          <w:rFonts w:eastAsia="楷体" w:hint="eastAsia"/>
          <w:bCs/>
          <w:sz w:val="28"/>
          <w:szCs w:val="28"/>
        </w:rPr>
        <w:t>即</w:t>
      </w:r>
      <w:r w:rsidR="002C2E45">
        <w:rPr>
          <w:rFonts w:eastAsia="楷体" w:hint="eastAsia"/>
          <w:bCs/>
          <w:sz w:val="28"/>
          <w:szCs w:val="28"/>
        </w:rPr>
        <w:t>负例</w:t>
      </w:r>
      <w:r w:rsidRPr="0057013C">
        <w:rPr>
          <w:rFonts w:eastAsia="楷体" w:hint="eastAsia"/>
          <w:bCs/>
          <w:sz w:val="28"/>
          <w:szCs w:val="28"/>
        </w:rPr>
        <w:t>）与查询文本在表层特征上呈现更高相似度，包含</w:t>
      </w:r>
      <w:r w:rsidRPr="0057013C">
        <w:rPr>
          <w:rFonts w:eastAsia="楷体" w:hint="eastAsia"/>
          <w:bCs/>
          <w:sz w:val="28"/>
          <w:szCs w:val="28"/>
        </w:rPr>
        <w:t>"event"</w:t>
      </w:r>
      <w:r w:rsidRPr="0057013C">
        <w:rPr>
          <w:rFonts w:eastAsia="楷体" w:hint="eastAsia"/>
          <w:bCs/>
          <w:sz w:val="28"/>
          <w:szCs w:val="28"/>
        </w:rPr>
        <w:t>、</w:t>
      </w:r>
      <w:r w:rsidRPr="0057013C">
        <w:rPr>
          <w:rFonts w:eastAsia="楷体" w:hint="eastAsia"/>
          <w:bCs/>
          <w:sz w:val="28"/>
          <w:szCs w:val="28"/>
        </w:rPr>
        <w:t>"callback"</w:t>
      </w:r>
      <w:r w:rsidRPr="0057013C">
        <w:rPr>
          <w:rFonts w:eastAsia="楷体" w:hint="eastAsia"/>
          <w:bCs/>
          <w:sz w:val="28"/>
          <w:szCs w:val="28"/>
        </w:rPr>
        <w:t>、</w:t>
      </w:r>
      <w:r w:rsidRPr="0057013C">
        <w:rPr>
          <w:rFonts w:eastAsia="楷体" w:hint="eastAsia"/>
          <w:bCs/>
          <w:sz w:val="28"/>
          <w:szCs w:val="28"/>
        </w:rPr>
        <w:t>"create"</w:t>
      </w:r>
      <w:r w:rsidRPr="0057013C">
        <w:rPr>
          <w:rFonts w:eastAsia="楷体" w:hint="eastAsia"/>
          <w:bCs/>
          <w:sz w:val="28"/>
          <w:szCs w:val="28"/>
        </w:rPr>
        <w:t>、</w:t>
      </w:r>
      <w:r w:rsidRPr="0057013C">
        <w:rPr>
          <w:rFonts w:eastAsia="楷体" w:hint="eastAsia"/>
          <w:bCs/>
          <w:sz w:val="28"/>
          <w:szCs w:val="28"/>
        </w:rPr>
        <w:t>"version"</w:t>
      </w:r>
      <w:r w:rsidRPr="0057013C">
        <w:rPr>
          <w:rFonts w:eastAsia="楷体" w:hint="eastAsia"/>
          <w:bCs/>
          <w:sz w:val="28"/>
          <w:szCs w:val="28"/>
        </w:rPr>
        <w:t>等相同关键词；而正确代码反而具有更少的关键词匹配。这一现象揭示了现有模型的根本缺陷：缺乏区分代码</w:t>
      </w:r>
      <w:r w:rsidR="005355BC">
        <w:rPr>
          <w:rFonts w:eastAsia="楷体" w:hint="eastAsia"/>
          <w:bCs/>
          <w:sz w:val="28"/>
          <w:szCs w:val="28"/>
        </w:rPr>
        <w:t>细粒度</w:t>
      </w:r>
      <w:r w:rsidRPr="0057013C">
        <w:rPr>
          <w:rFonts w:eastAsia="楷体" w:hint="eastAsia"/>
          <w:bCs/>
          <w:sz w:val="28"/>
          <w:szCs w:val="28"/>
        </w:rPr>
        <w:t>深层语义差异的能力。</w:t>
      </w:r>
    </w:p>
    <w:p w14:paraId="2BA87EFC" w14:textId="5CD67C55" w:rsidR="0057013C" w:rsidRPr="0057013C" w:rsidRDefault="0057013C" w:rsidP="0057013C">
      <w:pPr>
        <w:snapToGrid w:val="0"/>
        <w:spacing w:afterLines="50" w:after="156" w:line="338" w:lineRule="auto"/>
        <w:ind w:firstLineChars="200" w:firstLine="560"/>
        <w:rPr>
          <w:rFonts w:eastAsia="楷体"/>
          <w:bCs/>
          <w:sz w:val="28"/>
          <w:szCs w:val="28"/>
        </w:rPr>
      </w:pPr>
      <w:r w:rsidRPr="0057013C">
        <w:rPr>
          <w:rFonts w:eastAsia="楷体" w:hint="eastAsia"/>
          <w:bCs/>
          <w:sz w:val="28"/>
          <w:szCs w:val="28"/>
        </w:rPr>
        <w:t>究其原因，传统对比学习方法在代码检索任务中存在双重局限性。首先，如图</w:t>
      </w:r>
      <w:r w:rsidRPr="0057013C">
        <w:rPr>
          <w:rFonts w:eastAsia="楷体" w:hint="eastAsia"/>
          <w:bCs/>
          <w:sz w:val="28"/>
          <w:szCs w:val="28"/>
        </w:rPr>
        <w:t>3</w:t>
      </w:r>
      <w:r w:rsidRPr="0057013C">
        <w:rPr>
          <w:rFonts w:eastAsia="楷体" w:hint="eastAsia"/>
          <w:bCs/>
          <w:sz w:val="28"/>
          <w:szCs w:val="28"/>
        </w:rPr>
        <w:t>所示，在</w:t>
      </w:r>
      <w:proofErr w:type="spellStart"/>
      <w:r w:rsidRPr="0057013C">
        <w:rPr>
          <w:rFonts w:eastAsia="楷体" w:hint="eastAsia"/>
          <w:bCs/>
          <w:sz w:val="28"/>
          <w:szCs w:val="28"/>
        </w:rPr>
        <w:t>CoCoSoDa</w:t>
      </w:r>
      <w:proofErr w:type="spellEnd"/>
      <w:r w:rsidRPr="0057013C">
        <w:rPr>
          <w:rFonts w:eastAsia="楷体" w:hint="eastAsia"/>
          <w:bCs/>
          <w:sz w:val="28"/>
          <w:szCs w:val="28"/>
        </w:rPr>
        <w:t>框架中，虽然</w:t>
      </w:r>
      <w:r w:rsidR="001B5658">
        <w:rPr>
          <w:rFonts w:eastAsia="楷体" w:hint="eastAsia"/>
          <w:bCs/>
          <w:sz w:val="28"/>
          <w:szCs w:val="28"/>
        </w:rPr>
        <w:t>设计</w:t>
      </w:r>
      <w:r w:rsidRPr="0057013C">
        <w:rPr>
          <w:rFonts w:eastAsia="楷体" w:hint="eastAsia"/>
          <w:bCs/>
          <w:sz w:val="28"/>
          <w:szCs w:val="28"/>
        </w:rPr>
        <w:t>通过动量编码器持续更新内存库（</w:t>
      </w:r>
      <w:r w:rsidRPr="0057013C">
        <w:rPr>
          <w:rFonts w:eastAsia="楷体" w:hint="eastAsia"/>
          <w:bCs/>
          <w:sz w:val="28"/>
          <w:szCs w:val="28"/>
        </w:rPr>
        <w:t>memory bank</w:t>
      </w:r>
      <w:r w:rsidRPr="0057013C">
        <w:rPr>
          <w:rFonts w:eastAsia="楷体" w:hint="eastAsia"/>
          <w:bCs/>
          <w:sz w:val="28"/>
          <w:szCs w:val="28"/>
        </w:rPr>
        <w:t>）以缓解嵌入向量不一致性问题，但内存库中的负样本未</w:t>
      </w:r>
      <w:r w:rsidR="008C6C8B">
        <w:rPr>
          <w:rFonts w:eastAsia="楷体" w:hint="eastAsia"/>
          <w:bCs/>
          <w:sz w:val="28"/>
          <w:szCs w:val="28"/>
        </w:rPr>
        <w:t>并</w:t>
      </w:r>
      <w:r w:rsidRPr="0057013C">
        <w:rPr>
          <w:rFonts w:eastAsia="楷体" w:hint="eastAsia"/>
          <w:bCs/>
          <w:sz w:val="28"/>
          <w:szCs w:val="28"/>
        </w:rPr>
        <w:t>参与梯度下降过程，导致模型无法充分利用内存库的优化潜力。其次，代码与文本本</w:t>
      </w:r>
      <w:r w:rsidRPr="0057013C">
        <w:rPr>
          <w:rFonts w:eastAsia="楷体" w:hint="eastAsia"/>
          <w:bCs/>
          <w:sz w:val="28"/>
          <w:szCs w:val="28"/>
        </w:rPr>
        <w:lastRenderedPageBreak/>
        <w:t>质上属于同一模态（即字符串形式），只有当代码转换为中间表示（</w:t>
      </w:r>
      <w:r w:rsidRPr="0057013C">
        <w:rPr>
          <w:rFonts w:eastAsia="楷体" w:hint="eastAsia"/>
          <w:bCs/>
          <w:sz w:val="28"/>
          <w:szCs w:val="28"/>
        </w:rPr>
        <w:t>IR</w:t>
      </w:r>
      <w:r w:rsidRPr="0057013C">
        <w:rPr>
          <w:rFonts w:eastAsia="楷体" w:hint="eastAsia"/>
          <w:bCs/>
          <w:sz w:val="28"/>
          <w:szCs w:val="28"/>
        </w:rPr>
        <w:t>）或抽象语法树（</w:t>
      </w:r>
      <w:r w:rsidRPr="0057013C">
        <w:rPr>
          <w:rFonts w:eastAsia="楷体" w:hint="eastAsia"/>
          <w:bCs/>
          <w:sz w:val="28"/>
          <w:szCs w:val="28"/>
        </w:rPr>
        <w:t>AST</w:t>
      </w:r>
      <w:r w:rsidRPr="0057013C">
        <w:rPr>
          <w:rFonts w:eastAsia="楷体" w:hint="eastAsia"/>
          <w:bCs/>
          <w:sz w:val="28"/>
          <w:szCs w:val="28"/>
        </w:rPr>
        <w:t>）等不同形式时，方可视为跨模态匹配。这种同源特征导致样本间更容易产生高相似度的困难负样本（</w:t>
      </w:r>
      <w:r w:rsidRPr="0057013C">
        <w:rPr>
          <w:rFonts w:eastAsia="楷体" w:hint="eastAsia"/>
          <w:bCs/>
          <w:sz w:val="28"/>
          <w:szCs w:val="28"/>
        </w:rPr>
        <w:t>hard negatives</w:t>
      </w:r>
      <w:r w:rsidRPr="0057013C">
        <w:rPr>
          <w:rFonts w:eastAsia="楷体" w:hint="eastAsia"/>
          <w:bCs/>
          <w:sz w:val="28"/>
          <w:szCs w:val="28"/>
        </w:rPr>
        <w:t>），要求模型必须学习高阶语义表征才能有效区分。</w:t>
      </w:r>
    </w:p>
    <w:p w14:paraId="6772CCCF" w14:textId="7A1C5AFE" w:rsidR="00A363E3" w:rsidRPr="0057013C" w:rsidRDefault="0057013C" w:rsidP="0057013C">
      <w:pPr>
        <w:snapToGrid w:val="0"/>
        <w:spacing w:afterLines="50" w:after="156" w:line="338" w:lineRule="auto"/>
        <w:ind w:firstLineChars="200" w:firstLine="560"/>
        <w:rPr>
          <w:rFonts w:eastAsia="楷体"/>
          <w:bCs/>
          <w:sz w:val="28"/>
          <w:szCs w:val="28"/>
        </w:rPr>
      </w:pPr>
      <w:r w:rsidRPr="0057013C">
        <w:rPr>
          <w:rFonts w:eastAsia="楷体" w:hint="eastAsia"/>
          <w:bCs/>
          <w:sz w:val="28"/>
          <w:szCs w:val="28"/>
        </w:rPr>
        <w:t>基于上述分析，我们认为代码检索模型的改进应聚焦于两个方向：其一，突破简单随机采样策略，在文本相似但语义相异的样本对上实施对比学习，强化模型对深层语义差异的感知能力；其二，优化内存库的梯度更新机制，使负样本能够参与参数优化过程，从而更充分地挖掘内存库的学习潜力。这种改进策略将有助于模型突破表层特征匹配的局限，真正实现代码语义层面的精准检索。</w:t>
      </w:r>
    </w:p>
    <w:p w14:paraId="4F7D45F3" w14:textId="1B157849" w:rsidR="007E19D1" w:rsidRDefault="007E19D1"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指令遵循问题</w:t>
      </w:r>
    </w:p>
    <w:p w14:paraId="2B2FD0DB" w14:textId="583FF38C" w:rsidR="006453AF" w:rsidRPr="003C280B" w:rsidRDefault="00507FD5" w:rsidP="008C7F71">
      <w:pPr>
        <w:snapToGrid w:val="0"/>
        <w:spacing w:afterLines="50" w:after="156" w:line="338" w:lineRule="auto"/>
        <w:ind w:firstLineChars="200" w:firstLine="560"/>
        <w:rPr>
          <w:rFonts w:eastAsia="楷体"/>
          <w:bCs/>
          <w:sz w:val="28"/>
          <w:szCs w:val="28"/>
        </w:rPr>
      </w:pPr>
      <w:r w:rsidRPr="003C280B">
        <w:rPr>
          <w:rFonts w:eastAsia="楷体" w:hint="eastAsia"/>
          <w:bCs/>
          <w:sz w:val="28"/>
          <w:szCs w:val="28"/>
        </w:rPr>
        <w:t>通过实证分析</w:t>
      </w:r>
      <w:r w:rsidR="008C7F71">
        <w:rPr>
          <w:rFonts w:eastAsia="楷体" w:hint="eastAsia"/>
          <w:bCs/>
          <w:sz w:val="28"/>
          <w:szCs w:val="28"/>
        </w:rPr>
        <w:t>作者</w:t>
      </w:r>
      <w:r w:rsidRPr="003C280B">
        <w:rPr>
          <w:rFonts w:eastAsia="楷体" w:hint="eastAsia"/>
          <w:bCs/>
          <w:sz w:val="28"/>
          <w:szCs w:val="28"/>
        </w:rPr>
        <w:t>发现，当前代码数据集质量缺陷对模型指令遵循能力产生显著负面影响，其核心问题可解构为三维度：（</w:t>
      </w:r>
      <w:r w:rsidRPr="003C280B">
        <w:rPr>
          <w:rFonts w:eastAsia="楷体" w:hint="eastAsia"/>
          <w:bCs/>
          <w:sz w:val="28"/>
          <w:szCs w:val="28"/>
        </w:rPr>
        <w:t>1</w:t>
      </w:r>
      <w:r w:rsidRPr="003C280B">
        <w:rPr>
          <w:rFonts w:eastAsia="楷体" w:hint="eastAsia"/>
          <w:bCs/>
          <w:sz w:val="28"/>
          <w:szCs w:val="28"/>
        </w:rPr>
        <w:t>）数据一致性维度</w:t>
      </w:r>
      <w:r w:rsidR="00DA2AF0">
        <w:rPr>
          <w:rFonts w:eastAsia="楷体" w:hint="eastAsia"/>
          <w:bCs/>
          <w:sz w:val="28"/>
          <w:szCs w:val="28"/>
        </w:rPr>
        <w:t>：</w:t>
      </w:r>
      <w:r w:rsidRPr="003C280B">
        <w:rPr>
          <w:rFonts w:eastAsia="楷体" w:hint="eastAsia"/>
          <w:bCs/>
          <w:sz w:val="28"/>
          <w:szCs w:val="28"/>
        </w:rPr>
        <w:t>代码与注释的语义耦合度，</w:t>
      </w:r>
      <w:r w:rsidR="00A30726">
        <w:rPr>
          <w:rFonts w:eastAsia="楷体" w:hint="eastAsia"/>
          <w:bCs/>
          <w:sz w:val="28"/>
          <w:szCs w:val="28"/>
        </w:rPr>
        <w:t>经验研究发现</w:t>
      </w:r>
      <w:r w:rsidRPr="003C280B">
        <w:rPr>
          <w:rFonts w:eastAsia="楷体" w:hint="eastAsia"/>
          <w:bCs/>
          <w:sz w:val="28"/>
          <w:szCs w:val="28"/>
        </w:rPr>
        <w:t>训练数据中约</w:t>
      </w:r>
      <w:r w:rsidRPr="003C280B">
        <w:rPr>
          <w:rFonts w:eastAsia="楷体" w:hint="eastAsia"/>
          <w:bCs/>
          <w:sz w:val="28"/>
          <w:szCs w:val="28"/>
        </w:rPr>
        <w:t>3</w:t>
      </w:r>
      <w:r w:rsidR="002B2C79">
        <w:rPr>
          <w:rFonts w:eastAsia="楷体"/>
          <w:bCs/>
          <w:sz w:val="28"/>
          <w:szCs w:val="28"/>
        </w:rPr>
        <w:t>0</w:t>
      </w:r>
      <w:r w:rsidRPr="003C280B">
        <w:rPr>
          <w:rFonts w:eastAsia="楷体" w:hint="eastAsia"/>
          <w:bCs/>
          <w:sz w:val="28"/>
          <w:szCs w:val="28"/>
        </w:rPr>
        <w:t>%</w:t>
      </w:r>
      <w:r w:rsidRPr="003C280B">
        <w:rPr>
          <w:rFonts w:eastAsia="楷体" w:hint="eastAsia"/>
          <w:bCs/>
          <w:sz w:val="28"/>
          <w:szCs w:val="28"/>
        </w:rPr>
        <w:t>的噪声样本（如错位注释、过期文档）会破坏二者的对应关系；（</w:t>
      </w:r>
      <w:r w:rsidRPr="003C280B">
        <w:rPr>
          <w:rFonts w:eastAsia="楷体" w:hint="eastAsia"/>
          <w:bCs/>
          <w:sz w:val="28"/>
          <w:szCs w:val="28"/>
        </w:rPr>
        <w:t>2</w:t>
      </w:r>
      <w:r w:rsidRPr="003C280B">
        <w:rPr>
          <w:rFonts w:eastAsia="楷体" w:hint="eastAsia"/>
          <w:bCs/>
          <w:sz w:val="28"/>
          <w:szCs w:val="28"/>
        </w:rPr>
        <w:t>）功能完整性维度</w:t>
      </w:r>
      <w:r w:rsidR="00055057">
        <w:rPr>
          <w:rFonts w:eastAsia="楷体" w:hint="eastAsia"/>
          <w:bCs/>
          <w:sz w:val="28"/>
          <w:szCs w:val="28"/>
        </w:rPr>
        <w:t>：</w:t>
      </w:r>
      <w:r w:rsidRPr="003C280B">
        <w:rPr>
          <w:rFonts w:eastAsia="楷体" w:hint="eastAsia"/>
          <w:bCs/>
          <w:sz w:val="28"/>
          <w:szCs w:val="28"/>
        </w:rPr>
        <w:t>注释对代码行为的覆盖粒度，统计分析显示开源项目中</w:t>
      </w:r>
      <w:r w:rsidR="001D1B59">
        <w:rPr>
          <w:rFonts w:eastAsia="楷体" w:hint="eastAsia"/>
          <w:bCs/>
          <w:sz w:val="28"/>
          <w:szCs w:val="28"/>
        </w:rPr>
        <w:t>有约</w:t>
      </w:r>
      <w:r w:rsidRPr="003C280B">
        <w:rPr>
          <w:rFonts w:eastAsia="楷体" w:hint="eastAsia"/>
          <w:bCs/>
          <w:sz w:val="28"/>
          <w:szCs w:val="28"/>
        </w:rPr>
        <w:t>6</w:t>
      </w:r>
      <w:r w:rsidR="00795CFF">
        <w:rPr>
          <w:rFonts w:eastAsia="楷体"/>
          <w:bCs/>
          <w:sz w:val="28"/>
          <w:szCs w:val="28"/>
        </w:rPr>
        <w:t>0</w:t>
      </w:r>
      <w:r w:rsidRPr="003C280B">
        <w:rPr>
          <w:rFonts w:eastAsia="楷体" w:hint="eastAsia"/>
          <w:bCs/>
          <w:sz w:val="28"/>
          <w:szCs w:val="28"/>
        </w:rPr>
        <w:t>%</w:t>
      </w:r>
      <w:r w:rsidRPr="003C280B">
        <w:rPr>
          <w:rFonts w:eastAsia="楷体" w:hint="eastAsia"/>
          <w:bCs/>
          <w:sz w:val="28"/>
          <w:szCs w:val="28"/>
        </w:rPr>
        <w:t>的</w:t>
      </w:r>
      <w:proofErr w:type="gramStart"/>
      <w:r w:rsidRPr="003C280B">
        <w:rPr>
          <w:rFonts w:eastAsia="楷体" w:hint="eastAsia"/>
          <w:bCs/>
          <w:sz w:val="28"/>
          <w:szCs w:val="28"/>
        </w:rPr>
        <w:t>方法级</w:t>
      </w:r>
      <w:proofErr w:type="gramEnd"/>
      <w:r w:rsidRPr="003C280B">
        <w:rPr>
          <w:rFonts w:eastAsia="楷体" w:hint="eastAsia"/>
          <w:bCs/>
          <w:sz w:val="28"/>
          <w:szCs w:val="28"/>
        </w:rPr>
        <w:t>代码缺乏参数约束、异常处理等关键实现细节的描述；（</w:t>
      </w:r>
      <w:r w:rsidRPr="003C280B">
        <w:rPr>
          <w:rFonts w:eastAsia="楷体" w:hint="eastAsia"/>
          <w:bCs/>
          <w:sz w:val="28"/>
          <w:szCs w:val="28"/>
        </w:rPr>
        <w:t>3</w:t>
      </w:r>
      <w:r w:rsidRPr="003C280B">
        <w:rPr>
          <w:rFonts w:eastAsia="楷体" w:hint="eastAsia"/>
          <w:bCs/>
          <w:sz w:val="28"/>
          <w:szCs w:val="28"/>
        </w:rPr>
        <w:t>）精确性维度</w:t>
      </w:r>
      <w:r w:rsidR="00D913D0">
        <w:rPr>
          <w:rFonts w:eastAsia="楷体" w:hint="eastAsia"/>
          <w:bCs/>
          <w:sz w:val="28"/>
          <w:szCs w:val="28"/>
        </w:rPr>
        <w:t>：</w:t>
      </w:r>
      <w:r w:rsidRPr="003C280B">
        <w:rPr>
          <w:rFonts w:eastAsia="楷体" w:hint="eastAsia"/>
          <w:bCs/>
          <w:sz w:val="28"/>
          <w:szCs w:val="28"/>
        </w:rPr>
        <w:t>注释与代码的语义对齐精度，案例研究证实冗余注释（如重复性函数说明）会使</w:t>
      </w:r>
      <w:r w:rsidR="006066D3">
        <w:rPr>
          <w:rFonts w:eastAsia="楷体" w:hint="eastAsia"/>
          <w:bCs/>
          <w:sz w:val="28"/>
          <w:szCs w:val="28"/>
        </w:rPr>
        <w:t>代码相似性</w:t>
      </w:r>
      <w:r w:rsidRPr="003C280B">
        <w:rPr>
          <w:rFonts w:eastAsia="楷体" w:hint="eastAsia"/>
          <w:bCs/>
          <w:sz w:val="28"/>
          <w:szCs w:val="28"/>
        </w:rPr>
        <w:t>评分下降</w:t>
      </w:r>
      <w:r w:rsidR="00C42980">
        <w:rPr>
          <w:rFonts w:eastAsia="楷体" w:hint="eastAsia"/>
          <w:bCs/>
          <w:sz w:val="28"/>
          <w:szCs w:val="28"/>
        </w:rPr>
        <w:t>大约</w:t>
      </w:r>
      <w:r w:rsidR="00C42980">
        <w:rPr>
          <w:rFonts w:eastAsia="楷体" w:hint="eastAsia"/>
          <w:bCs/>
          <w:sz w:val="28"/>
          <w:szCs w:val="28"/>
        </w:rPr>
        <w:t>2</w:t>
      </w:r>
      <w:r w:rsidR="00C42980">
        <w:rPr>
          <w:rFonts w:eastAsia="楷体"/>
          <w:bCs/>
          <w:sz w:val="28"/>
          <w:szCs w:val="28"/>
        </w:rPr>
        <w:t>0%</w:t>
      </w:r>
      <w:r w:rsidRPr="003C280B">
        <w:rPr>
          <w:rFonts w:eastAsia="楷体" w:hint="eastAsia"/>
          <w:bCs/>
          <w:sz w:val="28"/>
          <w:szCs w:val="28"/>
        </w:rPr>
        <w:t>。</w:t>
      </w:r>
    </w:p>
    <w:p w14:paraId="08A66C8E" w14:textId="61BEA188" w:rsidR="00FE1C09" w:rsidRPr="006453AF" w:rsidRDefault="004416DB" w:rsidP="006453AF">
      <w:pPr>
        <w:pStyle w:val="af0"/>
        <w:numPr>
          <w:ilvl w:val="0"/>
          <w:numId w:val="6"/>
        </w:numPr>
        <w:snapToGrid w:val="0"/>
        <w:spacing w:afterLines="50" w:after="156" w:line="338" w:lineRule="auto"/>
        <w:ind w:firstLineChars="0"/>
        <w:rPr>
          <w:rFonts w:ascii="楷体" w:eastAsia="楷体" w:hAnsi="楷体" w:cs="楷体_GB2312"/>
          <w:b/>
          <w:bCs/>
          <w:sz w:val="28"/>
          <w:szCs w:val="28"/>
        </w:rPr>
      </w:pPr>
      <w:r w:rsidRPr="006453AF">
        <w:rPr>
          <w:rFonts w:ascii="楷体" w:eastAsia="楷体" w:hAnsi="楷体" w:cs="楷体_GB2312" w:hint="eastAsia"/>
          <w:b/>
          <w:bCs/>
          <w:sz w:val="28"/>
          <w:szCs w:val="28"/>
        </w:rPr>
        <w:t>解决方案</w:t>
      </w:r>
    </w:p>
    <w:p w14:paraId="5A158991" w14:textId="7107DB16" w:rsidR="004416DB" w:rsidRDefault="004416DB"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proofErr w:type="gramStart"/>
      <w:r>
        <w:rPr>
          <w:rFonts w:ascii="楷体" w:eastAsia="楷体" w:hAnsi="楷体" w:cs="楷体_GB2312" w:hint="eastAsia"/>
          <w:b/>
          <w:bCs/>
          <w:sz w:val="28"/>
          <w:szCs w:val="28"/>
        </w:rPr>
        <w:t>硬负例</w:t>
      </w:r>
      <w:proofErr w:type="gramEnd"/>
      <w:r w:rsidR="001A69A8">
        <w:rPr>
          <w:rFonts w:ascii="楷体" w:eastAsia="楷体" w:hAnsi="楷体" w:cs="楷体_GB2312" w:hint="eastAsia"/>
          <w:b/>
          <w:bCs/>
          <w:sz w:val="28"/>
          <w:szCs w:val="28"/>
        </w:rPr>
        <w:t>动态挖掘算法</w:t>
      </w:r>
    </w:p>
    <w:p w14:paraId="04371562" w14:textId="77777777" w:rsidR="009B04C1" w:rsidRDefault="009B04C1" w:rsidP="009B04C1">
      <w:pPr>
        <w:keepNext/>
        <w:snapToGrid w:val="0"/>
        <w:spacing w:afterLines="50" w:after="156" w:line="338" w:lineRule="auto"/>
        <w:jc w:val="center"/>
      </w:pPr>
      <w:r>
        <w:rPr>
          <w:noProof/>
        </w:rPr>
        <w:drawing>
          <wp:inline distT="0" distB="0" distL="0" distR="0" wp14:anchorId="651B2602" wp14:editId="69B99285">
            <wp:extent cx="6120130" cy="1462405"/>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1462405"/>
                    </a:xfrm>
                    <a:prstGeom prst="rect">
                      <a:avLst/>
                    </a:prstGeom>
                    <a:noFill/>
                    <a:ln>
                      <a:noFill/>
                    </a:ln>
                  </pic:spPr>
                </pic:pic>
              </a:graphicData>
            </a:graphic>
          </wp:inline>
        </w:drawing>
      </w:r>
    </w:p>
    <w:p w14:paraId="556CCC5C" w14:textId="2088A51B" w:rsidR="009B04C1" w:rsidRDefault="009B04C1" w:rsidP="009B04C1">
      <w:pPr>
        <w:pStyle w:val="af8"/>
        <w:jc w:val="center"/>
      </w:pPr>
      <w:bookmarkStart w:id="4" w:name="_Ref189385406"/>
      <w:bookmarkStart w:id="5" w:name="_Ref18938540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A7B73">
        <w:rPr>
          <w:noProof/>
        </w:rPr>
        <w:t>4</w:t>
      </w:r>
      <w:r>
        <w:fldChar w:fldCharType="end"/>
      </w:r>
      <w:bookmarkEnd w:id="4"/>
      <w:r>
        <w:t xml:space="preserve"> </w:t>
      </w:r>
      <w:proofErr w:type="gramStart"/>
      <w:r>
        <w:rPr>
          <w:rFonts w:hint="eastAsia"/>
        </w:rPr>
        <w:t>硬负例</w:t>
      </w:r>
      <w:proofErr w:type="gramEnd"/>
      <w:r>
        <w:rPr>
          <w:rFonts w:hint="eastAsia"/>
        </w:rPr>
        <w:t>动态挖掘算法框架示意</w:t>
      </w:r>
      <w:bookmarkEnd w:id="5"/>
    </w:p>
    <w:p w14:paraId="2A50B38B" w14:textId="77777777" w:rsidR="00A0082F" w:rsidRDefault="00A0082F" w:rsidP="00A0082F">
      <w:pPr>
        <w:keepNext/>
        <w:jc w:val="center"/>
      </w:pPr>
      <w:r>
        <w:rPr>
          <w:noProof/>
        </w:rPr>
        <w:lastRenderedPageBreak/>
        <w:drawing>
          <wp:inline distT="0" distB="0" distL="0" distR="0" wp14:anchorId="3CAF8DAC" wp14:editId="3DA04544">
            <wp:extent cx="4560354" cy="21907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1789" cy="2201047"/>
                    </a:xfrm>
                    <a:prstGeom prst="rect">
                      <a:avLst/>
                    </a:prstGeom>
                    <a:noFill/>
                    <a:ln>
                      <a:noFill/>
                    </a:ln>
                  </pic:spPr>
                </pic:pic>
              </a:graphicData>
            </a:graphic>
          </wp:inline>
        </w:drawing>
      </w:r>
    </w:p>
    <w:p w14:paraId="003811B8" w14:textId="21978C60" w:rsidR="00A0082F" w:rsidRDefault="00A0082F" w:rsidP="00A0082F">
      <w:pPr>
        <w:pStyle w:val="af8"/>
        <w:jc w:val="center"/>
      </w:pPr>
      <w:bookmarkStart w:id="6" w:name="_Ref18938710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A7B73">
        <w:rPr>
          <w:noProof/>
        </w:rPr>
        <w:t>5</w:t>
      </w:r>
      <w:r>
        <w:fldChar w:fldCharType="end"/>
      </w:r>
      <w:bookmarkEnd w:id="6"/>
      <w:r>
        <w:t xml:space="preserve"> </w:t>
      </w:r>
      <w:proofErr w:type="gramStart"/>
      <w:r>
        <w:rPr>
          <w:rFonts w:hint="eastAsia"/>
        </w:rPr>
        <w:t>硬负例</w:t>
      </w:r>
      <w:proofErr w:type="gramEnd"/>
      <w:r>
        <w:rPr>
          <w:rFonts w:hint="eastAsia"/>
        </w:rPr>
        <w:t>对比学习损失函数示意</w:t>
      </w:r>
    </w:p>
    <w:p w14:paraId="010B6CEA" w14:textId="77777777" w:rsidR="00A0082F" w:rsidRPr="00A0082F" w:rsidRDefault="00A0082F" w:rsidP="00A0082F"/>
    <w:p w14:paraId="2A363D35" w14:textId="49853426" w:rsidR="00B10615" w:rsidRDefault="009B04C1" w:rsidP="00E628EE">
      <w:pPr>
        <w:snapToGrid w:val="0"/>
        <w:spacing w:afterLines="50" w:after="156" w:line="338" w:lineRule="auto"/>
        <w:ind w:firstLineChars="200" w:firstLine="560"/>
        <w:rPr>
          <w:rFonts w:eastAsia="楷体"/>
          <w:bCs/>
          <w:sz w:val="28"/>
          <w:szCs w:val="28"/>
        </w:rPr>
      </w:pPr>
      <w:r>
        <w:rPr>
          <w:rFonts w:eastAsia="楷体" w:hint="eastAsia"/>
          <w:bCs/>
          <w:sz w:val="28"/>
          <w:szCs w:val="28"/>
        </w:rPr>
        <w:t>为了解决传统的对比学习框架在学习过程中逐渐丢失</w:t>
      </w:r>
      <w:proofErr w:type="gramStart"/>
      <w:r>
        <w:rPr>
          <w:rFonts w:eastAsia="楷体" w:hint="eastAsia"/>
          <w:bCs/>
          <w:sz w:val="28"/>
          <w:szCs w:val="28"/>
        </w:rPr>
        <w:t>硬负例信息</w:t>
      </w:r>
      <w:proofErr w:type="gramEnd"/>
      <w:r>
        <w:rPr>
          <w:rFonts w:eastAsia="楷体" w:hint="eastAsia"/>
          <w:bCs/>
          <w:sz w:val="28"/>
          <w:szCs w:val="28"/>
        </w:rPr>
        <w:t>问题，本文作者提出了一种新型的对比学习框架</w:t>
      </w:r>
      <w:proofErr w:type="spellStart"/>
      <w:r>
        <w:rPr>
          <w:rFonts w:eastAsia="楷体" w:hint="eastAsia"/>
          <w:bCs/>
          <w:sz w:val="28"/>
          <w:szCs w:val="28"/>
        </w:rPr>
        <w:t>CoCoHaNeRe</w:t>
      </w:r>
      <w:proofErr w:type="spellEnd"/>
      <w:r w:rsidR="00E65CBF">
        <w:rPr>
          <w:rFonts w:eastAsia="楷体" w:hint="eastAsia"/>
          <w:bCs/>
          <w:sz w:val="28"/>
          <w:szCs w:val="28"/>
        </w:rPr>
        <w:t>（</w:t>
      </w:r>
      <w:r w:rsidR="00CD161B">
        <w:rPr>
          <w:rFonts w:eastAsia="楷体" w:hint="eastAsia"/>
          <w:bCs/>
          <w:sz w:val="28"/>
          <w:szCs w:val="28"/>
        </w:rPr>
        <w:t>Code</w:t>
      </w:r>
      <w:r w:rsidR="00CD161B">
        <w:rPr>
          <w:rFonts w:eastAsia="楷体"/>
          <w:bCs/>
          <w:sz w:val="28"/>
          <w:szCs w:val="28"/>
        </w:rPr>
        <w:t xml:space="preserve"> Contrastive Learning with Hard Negative Retrieval</w:t>
      </w:r>
      <w:r w:rsidR="00E65CBF">
        <w:rPr>
          <w:rFonts w:eastAsia="楷体" w:hint="eastAsia"/>
          <w:bCs/>
          <w:sz w:val="28"/>
          <w:szCs w:val="28"/>
        </w:rPr>
        <w:t>）</w:t>
      </w:r>
      <w:r>
        <w:rPr>
          <w:rFonts w:eastAsia="楷体" w:hint="eastAsia"/>
          <w:bCs/>
          <w:sz w:val="28"/>
          <w:szCs w:val="28"/>
        </w:rPr>
        <w:t>，通过引入可搜索可自动更新的记忆</w:t>
      </w:r>
      <w:proofErr w:type="gramStart"/>
      <w:r>
        <w:rPr>
          <w:rFonts w:eastAsia="楷体" w:hint="eastAsia"/>
          <w:bCs/>
          <w:sz w:val="28"/>
          <w:szCs w:val="28"/>
        </w:rPr>
        <w:t>库机制和硬负例跨</w:t>
      </w:r>
      <w:proofErr w:type="gramEnd"/>
      <w:r>
        <w:rPr>
          <w:rFonts w:eastAsia="楷体" w:hint="eastAsia"/>
          <w:bCs/>
          <w:sz w:val="28"/>
          <w:szCs w:val="28"/>
        </w:rPr>
        <w:t>模态</w:t>
      </w:r>
      <w:r w:rsidRPr="009B04C1">
        <w:rPr>
          <w:rFonts w:eastAsia="楷体" w:hint="eastAsia"/>
          <w:bCs/>
          <w:sz w:val="28"/>
          <w:szCs w:val="28"/>
        </w:rPr>
        <w:t>对比损失函数，显著提升了代码搜索任务的性能。相较于现有方法，本框架在保持基础对比学习架构的同时，创新性地实现了动态</w:t>
      </w:r>
      <w:proofErr w:type="gramStart"/>
      <w:r w:rsidRPr="009B04C1">
        <w:rPr>
          <w:rFonts w:eastAsia="楷体" w:hint="eastAsia"/>
          <w:bCs/>
          <w:sz w:val="28"/>
          <w:szCs w:val="28"/>
        </w:rPr>
        <w:t>硬负例</w:t>
      </w:r>
      <w:proofErr w:type="gramEnd"/>
      <w:r w:rsidRPr="009B04C1">
        <w:rPr>
          <w:rFonts w:eastAsia="楷体" w:hint="eastAsia"/>
          <w:bCs/>
          <w:sz w:val="28"/>
          <w:szCs w:val="28"/>
        </w:rPr>
        <w:t>挖掘与梯度参与机制。</w:t>
      </w:r>
    </w:p>
    <w:p w14:paraId="0AC997F4" w14:textId="4D9E071B" w:rsidR="003E65B9" w:rsidRDefault="009B04C1" w:rsidP="003E65B9">
      <w:pPr>
        <w:snapToGrid w:val="0"/>
        <w:spacing w:afterLines="50" w:after="156" w:line="338" w:lineRule="auto"/>
        <w:ind w:firstLineChars="200" w:firstLine="560"/>
        <w:rPr>
          <w:rFonts w:eastAsia="楷体"/>
          <w:bCs/>
          <w:sz w:val="28"/>
          <w:szCs w:val="28"/>
        </w:rPr>
      </w:pPr>
      <w:r w:rsidRPr="009B04C1">
        <w:rPr>
          <w:rFonts w:eastAsia="楷体" w:hint="eastAsia"/>
          <w:bCs/>
          <w:sz w:val="28"/>
          <w:szCs w:val="28"/>
        </w:rPr>
        <w:t>如</w:t>
      </w:r>
      <w:r>
        <w:rPr>
          <w:rFonts w:eastAsia="楷体"/>
          <w:bCs/>
          <w:sz w:val="28"/>
          <w:szCs w:val="28"/>
        </w:rPr>
        <w:fldChar w:fldCharType="begin"/>
      </w:r>
      <w:r>
        <w:rPr>
          <w:rFonts w:eastAsia="楷体"/>
          <w:bCs/>
          <w:sz w:val="28"/>
          <w:szCs w:val="28"/>
        </w:rPr>
        <w:instrText xml:space="preserve"> REF _Ref189385406 \h </w:instrText>
      </w:r>
      <w:r w:rsidR="008A4BD4">
        <w:rPr>
          <w:rFonts w:eastAsia="楷体"/>
          <w:bCs/>
          <w:sz w:val="28"/>
          <w:szCs w:val="28"/>
        </w:rPr>
        <w:instrText xml:space="preserve"> \* MERGEFORMAT </w:instrText>
      </w:r>
      <w:r>
        <w:rPr>
          <w:rFonts w:eastAsia="楷体"/>
          <w:bCs/>
          <w:sz w:val="28"/>
          <w:szCs w:val="28"/>
        </w:rPr>
      </w:r>
      <w:r>
        <w:rPr>
          <w:rFonts w:eastAsia="楷体"/>
          <w:bCs/>
          <w:sz w:val="28"/>
          <w:szCs w:val="28"/>
        </w:rPr>
        <w:fldChar w:fldCharType="separate"/>
      </w:r>
      <w:r w:rsidR="003A7B73" w:rsidRPr="003A7B73">
        <w:rPr>
          <w:rFonts w:eastAsia="楷体" w:hint="eastAsia"/>
          <w:bCs/>
          <w:sz w:val="28"/>
          <w:szCs w:val="28"/>
        </w:rPr>
        <w:t>图</w:t>
      </w:r>
      <w:r w:rsidR="003A7B73" w:rsidRPr="003A7B73">
        <w:rPr>
          <w:rFonts w:eastAsia="楷体" w:hint="eastAsia"/>
          <w:bCs/>
          <w:sz w:val="28"/>
          <w:szCs w:val="28"/>
        </w:rPr>
        <w:t xml:space="preserve"> </w:t>
      </w:r>
      <w:r w:rsidR="003A7B73" w:rsidRPr="003A7B73">
        <w:rPr>
          <w:rFonts w:eastAsia="楷体"/>
          <w:bCs/>
          <w:sz w:val="28"/>
          <w:szCs w:val="28"/>
        </w:rPr>
        <w:t>4</w:t>
      </w:r>
      <w:r>
        <w:rPr>
          <w:rFonts w:eastAsia="楷体"/>
          <w:bCs/>
          <w:sz w:val="28"/>
          <w:szCs w:val="28"/>
        </w:rPr>
        <w:fldChar w:fldCharType="end"/>
      </w:r>
      <w:r w:rsidRPr="009B04C1">
        <w:rPr>
          <w:rFonts w:eastAsia="楷体" w:hint="eastAsia"/>
          <w:bCs/>
          <w:sz w:val="28"/>
          <w:szCs w:val="28"/>
        </w:rPr>
        <w:t>所示，</w:t>
      </w:r>
      <w:proofErr w:type="spellStart"/>
      <w:r w:rsidRPr="009B04C1">
        <w:rPr>
          <w:rFonts w:eastAsia="楷体" w:hint="eastAsia"/>
          <w:bCs/>
          <w:sz w:val="28"/>
          <w:szCs w:val="28"/>
        </w:rPr>
        <w:t>CoCoHaNeRe</w:t>
      </w:r>
      <w:proofErr w:type="spellEnd"/>
      <w:r w:rsidRPr="009B04C1">
        <w:rPr>
          <w:rFonts w:eastAsia="楷体" w:hint="eastAsia"/>
          <w:bCs/>
          <w:sz w:val="28"/>
          <w:szCs w:val="28"/>
        </w:rPr>
        <w:t>继承</w:t>
      </w:r>
      <w:r w:rsidR="00021884">
        <w:rPr>
          <w:rFonts w:eastAsia="楷体" w:hint="eastAsia"/>
          <w:bCs/>
          <w:sz w:val="28"/>
          <w:szCs w:val="28"/>
        </w:rPr>
        <w:t>了</w:t>
      </w:r>
      <w:proofErr w:type="spellStart"/>
      <w:r w:rsidRPr="009B04C1">
        <w:rPr>
          <w:rFonts w:eastAsia="楷体" w:hint="eastAsia"/>
          <w:bCs/>
          <w:sz w:val="28"/>
          <w:szCs w:val="28"/>
        </w:rPr>
        <w:t>CoCoSoDa</w:t>
      </w:r>
      <w:proofErr w:type="spellEnd"/>
      <w:r w:rsidRPr="009B04C1">
        <w:rPr>
          <w:rFonts w:eastAsia="楷体" w:hint="eastAsia"/>
          <w:bCs/>
          <w:sz w:val="28"/>
          <w:szCs w:val="28"/>
        </w:rPr>
        <w:t>框架的基础设置，采用</w:t>
      </w:r>
      <w:proofErr w:type="gramStart"/>
      <w:r w:rsidRPr="009B04C1">
        <w:rPr>
          <w:rFonts w:eastAsia="楷体" w:hint="eastAsia"/>
          <w:bCs/>
          <w:sz w:val="28"/>
          <w:szCs w:val="28"/>
        </w:rPr>
        <w:t>预训练</w:t>
      </w:r>
      <w:proofErr w:type="gramEnd"/>
      <w:r w:rsidRPr="009B04C1">
        <w:rPr>
          <w:rFonts w:eastAsia="楷体" w:hint="eastAsia"/>
          <w:bCs/>
          <w:sz w:val="28"/>
          <w:szCs w:val="28"/>
        </w:rPr>
        <w:t>模型作为基础编码器，通过大规模数据</w:t>
      </w:r>
      <w:proofErr w:type="gramStart"/>
      <w:r w:rsidRPr="009B04C1">
        <w:rPr>
          <w:rFonts w:eastAsia="楷体" w:hint="eastAsia"/>
          <w:bCs/>
          <w:sz w:val="28"/>
          <w:szCs w:val="28"/>
        </w:rPr>
        <w:t>集预训练</w:t>
      </w:r>
      <w:proofErr w:type="gramEnd"/>
      <w:r w:rsidRPr="009B04C1">
        <w:rPr>
          <w:rFonts w:eastAsia="楷体" w:hint="eastAsia"/>
          <w:bCs/>
          <w:sz w:val="28"/>
          <w:szCs w:val="28"/>
        </w:rPr>
        <w:t>和小规模数据集微调的两阶段训练范式。核心创新在于引入可训练的记忆库机制，使得记忆库中的查询</w:t>
      </w:r>
      <w:r w:rsidRPr="009B04C1">
        <w:rPr>
          <w:rFonts w:eastAsia="楷体" w:hint="eastAsia"/>
          <w:bCs/>
          <w:sz w:val="28"/>
          <w:szCs w:val="28"/>
        </w:rPr>
        <w:t>/</w:t>
      </w:r>
      <w:r w:rsidRPr="009B04C1">
        <w:rPr>
          <w:rFonts w:eastAsia="楷体" w:hint="eastAsia"/>
          <w:bCs/>
          <w:sz w:val="28"/>
          <w:szCs w:val="28"/>
        </w:rPr>
        <w:t>代码通过可训练编码器参与梯度下降。框架包含</w:t>
      </w:r>
      <w:r w:rsidR="00DC6783">
        <w:rPr>
          <w:rFonts w:eastAsia="楷体" w:hint="eastAsia"/>
          <w:bCs/>
          <w:sz w:val="28"/>
          <w:szCs w:val="28"/>
        </w:rPr>
        <w:t>两</w:t>
      </w:r>
      <w:r w:rsidRPr="009B04C1">
        <w:rPr>
          <w:rFonts w:eastAsia="楷体" w:hint="eastAsia"/>
          <w:bCs/>
          <w:sz w:val="28"/>
          <w:szCs w:val="28"/>
        </w:rPr>
        <w:t>个关键组件：</w:t>
      </w:r>
    </w:p>
    <w:p w14:paraId="7A0A633E" w14:textId="302B6124" w:rsidR="00021884" w:rsidRPr="00AE5FD4" w:rsidRDefault="00021884" w:rsidP="00AE5FD4">
      <w:pPr>
        <w:pStyle w:val="af0"/>
        <w:numPr>
          <w:ilvl w:val="0"/>
          <w:numId w:val="16"/>
        </w:numPr>
        <w:snapToGrid w:val="0"/>
        <w:spacing w:afterLines="50" w:after="156" w:line="338" w:lineRule="auto"/>
        <w:ind w:firstLineChars="0"/>
        <w:rPr>
          <w:rFonts w:eastAsia="楷体"/>
          <w:bCs/>
          <w:sz w:val="28"/>
          <w:szCs w:val="28"/>
        </w:rPr>
      </w:pPr>
      <w:r w:rsidRPr="00AE5FD4">
        <w:rPr>
          <w:rFonts w:eastAsia="楷体" w:hint="eastAsia"/>
          <w:bCs/>
          <w:sz w:val="28"/>
          <w:szCs w:val="28"/>
        </w:rPr>
        <w:t>可搜索更新的记忆库：采用固定大小的</w:t>
      </w:r>
      <w:r w:rsidRPr="00AE5FD4">
        <w:rPr>
          <w:rFonts w:eastAsia="楷体" w:hint="eastAsia"/>
          <w:bCs/>
          <w:sz w:val="28"/>
          <w:szCs w:val="28"/>
        </w:rPr>
        <w:t>FIFO</w:t>
      </w:r>
      <w:r w:rsidRPr="00AE5FD4">
        <w:rPr>
          <w:rFonts w:eastAsia="楷体" w:hint="eastAsia"/>
          <w:bCs/>
          <w:sz w:val="28"/>
          <w:szCs w:val="28"/>
        </w:rPr>
        <w:t>队列结构，包含独立的查询记忆库和代码记忆库。每个记忆库存储（数据</w:t>
      </w:r>
      <w:r w:rsidRPr="00AE5FD4">
        <w:rPr>
          <w:rFonts w:eastAsia="楷体" w:hint="eastAsia"/>
          <w:bCs/>
          <w:sz w:val="28"/>
          <w:szCs w:val="28"/>
        </w:rPr>
        <w:t>ID</w:t>
      </w:r>
      <w:r w:rsidRPr="00AE5FD4">
        <w:rPr>
          <w:rFonts w:eastAsia="楷体" w:hint="eastAsia"/>
          <w:bCs/>
          <w:sz w:val="28"/>
          <w:szCs w:val="28"/>
        </w:rPr>
        <w:t>，嵌入向量）对</w:t>
      </w:r>
      <w:r w:rsidR="007D357D" w:rsidRPr="00AE5FD4">
        <w:rPr>
          <w:rFonts w:eastAsia="楷体" w:hint="eastAsia"/>
          <w:bCs/>
          <w:sz w:val="28"/>
          <w:szCs w:val="28"/>
        </w:rPr>
        <w:t>。</w:t>
      </w:r>
      <w:r w:rsidRPr="00AE5FD4">
        <w:rPr>
          <w:rFonts w:eastAsia="楷体" w:hint="eastAsia"/>
          <w:bCs/>
          <w:sz w:val="28"/>
          <w:szCs w:val="28"/>
        </w:rPr>
        <w:t>支持三项核心操作：</w:t>
      </w:r>
    </w:p>
    <w:p w14:paraId="7B8E37FB" w14:textId="23569C7F" w:rsidR="00021884" w:rsidRPr="004D1788" w:rsidRDefault="00021884" w:rsidP="004D1788">
      <w:pPr>
        <w:pStyle w:val="af0"/>
        <w:numPr>
          <w:ilvl w:val="2"/>
          <w:numId w:val="5"/>
        </w:numPr>
        <w:snapToGrid w:val="0"/>
        <w:spacing w:afterLines="50" w:after="156" w:line="338" w:lineRule="auto"/>
        <w:ind w:firstLineChars="0"/>
        <w:rPr>
          <w:rFonts w:eastAsia="楷体"/>
          <w:bCs/>
          <w:sz w:val="28"/>
          <w:szCs w:val="28"/>
        </w:rPr>
      </w:pPr>
      <w:r w:rsidRPr="004D1788">
        <w:rPr>
          <w:rFonts w:eastAsia="楷体" w:hint="eastAsia"/>
          <w:bCs/>
          <w:sz w:val="28"/>
          <w:szCs w:val="28"/>
        </w:rPr>
        <w:t>推送操作：将新条目插入队列尾部，队列满时移除头部旧条目</w:t>
      </w:r>
      <w:r w:rsidR="00D55AD4" w:rsidRPr="004D1788">
        <w:rPr>
          <w:rFonts w:eastAsia="楷体" w:hint="eastAsia"/>
          <w:bCs/>
          <w:sz w:val="28"/>
          <w:szCs w:val="28"/>
        </w:rPr>
        <w:t>；</w:t>
      </w:r>
    </w:p>
    <w:p w14:paraId="1A069F22" w14:textId="665F0F4C" w:rsidR="00021884" w:rsidRPr="00021884" w:rsidRDefault="00021884" w:rsidP="0002403D">
      <w:pPr>
        <w:pStyle w:val="af0"/>
        <w:numPr>
          <w:ilvl w:val="2"/>
          <w:numId w:val="5"/>
        </w:numPr>
        <w:snapToGrid w:val="0"/>
        <w:spacing w:afterLines="50" w:after="156" w:line="338" w:lineRule="auto"/>
        <w:ind w:firstLineChars="0"/>
        <w:rPr>
          <w:rFonts w:eastAsia="楷体"/>
          <w:bCs/>
          <w:sz w:val="28"/>
          <w:szCs w:val="28"/>
        </w:rPr>
      </w:pPr>
      <w:r w:rsidRPr="00021884">
        <w:rPr>
          <w:rFonts w:eastAsia="楷体" w:hint="eastAsia"/>
          <w:bCs/>
          <w:sz w:val="28"/>
          <w:szCs w:val="28"/>
        </w:rPr>
        <w:t>搜索操作：通过余弦相似度计算获取给定嵌入的</w:t>
      </w:r>
      <w:r w:rsidRPr="00021884">
        <w:rPr>
          <w:rFonts w:eastAsia="楷体" w:hint="eastAsia"/>
          <w:bCs/>
          <w:sz w:val="28"/>
          <w:szCs w:val="28"/>
        </w:rPr>
        <w:t>k</w:t>
      </w:r>
      <w:r w:rsidRPr="00021884">
        <w:rPr>
          <w:rFonts w:eastAsia="楷体" w:hint="eastAsia"/>
          <w:bCs/>
          <w:sz w:val="28"/>
          <w:szCs w:val="28"/>
        </w:rPr>
        <w:t>近邻</w:t>
      </w:r>
      <w:r w:rsidR="00D55AD4">
        <w:rPr>
          <w:rFonts w:eastAsia="楷体" w:hint="eastAsia"/>
          <w:bCs/>
          <w:sz w:val="28"/>
          <w:szCs w:val="28"/>
        </w:rPr>
        <w:t>；</w:t>
      </w:r>
    </w:p>
    <w:p w14:paraId="42D5B4C9" w14:textId="77777777" w:rsidR="00765C91" w:rsidRDefault="00021884" w:rsidP="00765C91">
      <w:pPr>
        <w:pStyle w:val="af0"/>
        <w:numPr>
          <w:ilvl w:val="2"/>
          <w:numId w:val="5"/>
        </w:numPr>
        <w:snapToGrid w:val="0"/>
        <w:spacing w:afterLines="50" w:after="156" w:line="338" w:lineRule="auto"/>
        <w:ind w:firstLineChars="0"/>
        <w:rPr>
          <w:rFonts w:eastAsia="楷体"/>
          <w:bCs/>
          <w:sz w:val="28"/>
          <w:szCs w:val="28"/>
        </w:rPr>
      </w:pPr>
      <w:r w:rsidRPr="00021884">
        <w:rPr>
          <w:rFonts w:eastAsia="楷体" w:hint="eastAsia"/>
          <w:bCs/>
          <w:sz w:val="28"/>
          <w:szCs w:val="28"/>
        </w:rPr>
        <w:t>更新操作：替换指定位置的嵌入向量</w:t>
      </w:r>
      <w:r w:rsidR="00D55AD4">
        <w:rPr>
          <w:rFonts w:eastAsia="楷体" w:hint="eastAsia"/>
          <w:bCs/>
          <w:sz w:val="28"/>
          <w:szCs w:val="28"/>
        </w:rPr>
        <w:t>。</w:t>
      </w:r>
    </w:p>
    <w:p w14:paraId="39F9FB9A" w14:textId="195BB84E" w:rsidR="000414CA" w:rsidRPr="00765C91" w:rsidRDefault="000414CA" w:rsidP="00765C91">
      <w:pPr>
        <w:pStyle w:val="af0"/>
        <w:numPr>
          <w:ilvl w:val="1"/>
          <w:numId w:val="2"/>
        </w:numPr>
        <w:snapToGrid w:val="0"/>
        <w:spacing w:afterLines="50" w:after="156" w:line="338" w:lineRule="auto"/>
        <w:ind w:firstLineChars="0"/>
        <w:rPr>
          <w:rFonts w:eastAsia="楷体"/>
          <w:bCs/>
          <w:sz w:val="28"/>
          <w:szCs w:val="28"/>
        </w:rPr>
      </w:pPr>
      <w:proofErr w:type="gramStart"/>
      <w:r w:rsidRPr="00765C91">
        <w:rPr>
          <w:rFonts w:eastAsia="楷体" w:hint="eastAsia"/>
          <w:bCs/>
          <w:sz w:val="28"/>
          <w:szCs w:val="28"/>
        </w:rPr>
        <w:t>硬负例</w:t>
      </w:r>
      <w:proofErr w:type="gramEnd"/>
      <w:r w:rsidRPr="00765C91">
        <w:rPr>
          <w:rFonts w:eastAsia="楷体" w:hint="eastAsia"/>
          <w:bCs/>
          <w:sz w:val="28"/>
          <w:szCs w:val="28"/>
        </w:rPr>
        <w:t>对比损失：通过结合记忆库与当前批次构建的增强对比损失</w:t>
      </w:r>
      <w:r w:rsidR="00E81E1E" w:rsidRPr="00765C91">
        <w:rPr>
          <w:rFonts w:eastAsia="楷体" w:hint="eastAsia"/>
          <w:bCs/>
          <w:sz w:val="28"/>
          <w:szCs w:val="28"/>
        </w:rPr>
        <w:t>。采</w:t>
      </w:r>
      <w:r w:rsidR="00E81E1E" w:rsidRPr="00765C91">
        <w:rPr>
          <w:rFonts w:eastAsia="楷体" w:hint="eastAsia"/>
          <w:bCs/>
          <w:sz w:val="28"/>
          <w:szCs w:val="28"/>
        </w:rPr>
        <w:lastRenderedPageBreak/>
        <w:t>取下列正负例构造方法：</w:t>
      </w:r>
    </w:p>
    <w:p w14:paraId="46362327" w14:textId="05647664" w:rsidR="000414CA" w:rsidRPr="000414CA" w:rsidRDefault="000414CA" w:rsidP="000D6279">
      <w:pPr>
        <w:pStyle w:val="af0"/>
        <w:numPr>
          <w:ilvl w:val="2"/>
          <w:numId w:val="14"/>
        </w:numPr>
        <w:snapToGrid w:val="0"/>
        <w:spacing w:afterLines="50" w:after="156" w:line="338" w:lineRule="auto"/>
        <w:ind w:firstLineChars="0"/>
        <w:rPr>
          <w:rFonts w:eastAsia="楷体"/>
          <w:bCs/>
          <w:sz w:val="28"/>
          <w:szCs w:val="28"/>
        </w:rPr>
      </w:pPr>
      <w:r w:rsidRPr="000414CA">
        <w:rPr>
          <w:rFonts w:eastAsia="楷体" w:hint="eastAsia"/>
          <w:bCs/>
          <w:sz w:val="28"/>
          <w:szCs w:val="28"/>
        </w:rPr>
        <w:t>正例：保持原始</w:t>
      </w:r>
      <w:r w:rsidR="00B35D35">
        <w:rPr>
          <w:rFonts w:eastAsia="楷体" w:hint="eastAsia"/>
          <w:bCs/>
          <w:sz w:val="28"/>
          <w:szCs w:val="28"/>
        </w:rPr>
        <w:t>的</w:t>
      </w:r>
      <w:r w:rsidRPr="000414CA">
        <w:rPr>
          <w:rFonts w:eastAsia="楷体" w:hint="eastAsia"/>
          <w:bCs/>
          <w:sz w:val="28"/>
          <w:szCs w:val="28"/>
        </w:rPr>
        <w:t>查询</w:t>
      </w:r>
      <w:r w:rsidR="00864202">
        <w:rPr>
          <w:rFonts w:eastAsia="楷体" w:hint="eastAsia"/>
          <w:bCs/>
          <w:sz w:val="28"/>
          <w:szCs w:val="28"/>
        </w:rPr>
        <w:t>/</w:t>
      </w:r>
      <w:r w:rsidRPr="000414CA">
        <w:rPr>
          <w:rFonts w:eastAsia="楷体" w:hint="eastAsia"/>
          <w:bCs/>
          <w:sz w:val="28"/>
          <w:szCs w:val="28"/>
        </w:rPr>
        <w:t>代码对</w:t>
      </w:r>
      <w:r>
        <w:rPr>
          <w:rFonts w:eastAsia="楷体" w:hint="eastAsia"/>
          <w:bCs/>
          <w:sz w:val="28"/>
          <w:szCs w:val="28"/>
        </w:rPr>
        <w:t>；</w:t>
      </w:r>
    </w:p>
    <w:p w14:paraId="3AF20FE5" w14:textId="4A4BB3D0" w:rsidR="000414CA" w:rsidRDefault="000414CA" w:rsidP="000D6279">
      <w:pPr>
        <w:pStyle w:val="af0"/>
        <w:numPr>
          <w:ilvl w:val="2"/>
          <w:numId w:val="14"/>
        </w:numPr>
        <w:snapToGrid w:val="0"/>
        <w:spacing w:afterLines="50" w:after="156" w:line="338" w:lineRule="auto"/>
        <w:ind w:firstLineChars="0"/>
        <w:rPr>
          <w:rFonts w:eastAsia="楷体"/>
          <w:bCs/>
          <w:sz w:val="28"/>
          <w:szCs w:val="28"/>
        </w:rPr>
      </w:pPr>
      <w:proofErr w:type="gramStart"/>
      <w:r w:rsidRPr="000414CA">
        <w:rPr>
          <w:rFonts w:eastAsia="楷体" w:hint="eastAsia"/>
          <w:bCs/>
          <w:sz w:val="28"/>
          <w:szCs w:val="28"/>
        </w:rPr>
        <w:t>硬负例</w:t>
      </w:r>
      <w:proofErr w:type="gramEnd"/>
      <w:r w:rsidRPr="000414CA">
        <w:rPr>
          <w:rFonts w:eastAsia="楷体" w:hint="eastAsia"/>
          <w:bCs/>
          <w:sz w:val="28"/>
          <w:szCs w:val="28"/>
        </w:rPr>
        <w:t>：将每个查询</w:t>
      </w:r>
      <w:r w:rsidRPr="000414CA">
        <w:rPr>
          <w:rFonts w:eastAsia="楷体" w:hint="eastAsia"/>
          <w:bCs/>
          <w:sz w:val="28"/>
          <w:szCs w:val="28"/>
        </w:rPr>
        <w:t>/</w:t>
      </w:r>
      <w:r w:rsidRPr="000414CA">
        <w:rPr>
          <w:rFonts w:eastAsia="楷体" w:hint="eastAsia"/>
          <w:bCs/>
          <w:sz w:val="28"/>
          <w:szCs w:val="28"/>
        </w:rPr>
        <w:t>代码与其在对应记忆库中的</w:t>
      </w:r>
      <w:r w:rsidRPr="000414CA">
        <w:rPr>
          <w:rFonts w:eastAsia="楷体" w:hint="eastAsia"/>
          <w:bCs/>
          <w:sz w:val="28"/>
          <w:szCs w:val="28"/>
        </w:rPr>
        <w:t>top-k</w:t>
      </w:r>
      <w:r w:rsidRPr="000414CA">
        <w:rPr>
          <w:rFonts w:eastAsia="楷体" w:hint="eastAsia"/>
          <w:bCs/>
          <w:sz w:val="28"/>
          <w:szCs w:val="28"/>
        </w:rPr>
        <w:t>相似代码</w:t>
      </w:r>
      <w:r w:rsidRPr="000414CA">
        <w:rPr>
          <w:rFonts w:eastAsia="楷体" w:hint="eastAsia"/>
          <w:bCs/>
          <w:sz w:val="28"/>
          <w:szCs w:val="28"/>
        </w:rPr>
        <w:t>/</w:t>
      </w:r>
      <w:r w:rsidRPr="000414CA">
        <w:rPr>
          <w:rFonts w:eastAsia="楷体" w:hint="eastAsia"/>
          <w:bCs/>
          <w:sz w:val="28"/>
          <w:szCs w:val="28"/>
        </w:rPr>
        <w:t>查询组合</w:t>
      </w:r>
      <w:r>
        <w:rPr>
          <w:rFonts w:eastAsia="楷体" w:hint="eastAsia"/>
          <w:bCs/>
          <w:sz w:val="28"/>
          <w:szCs w:val="28"/>
        </w:rPr>
        <w:t>。</w:t>
      </w:r>
    </w:p>
    <w:p w14:paraId="0B140D20" w14:textId="77777777" w:rsidR="00CC40E6" w:rsidRDefault="00A347E4" w:rsidP="00CC40E6">
      <w:pPr>
        <w:snapToGrid w:val="0"/>
        <w:spacing w:afterLines="50" w:after="156" w:line="338" w:lineRule="auto"/>
        <w:ind w:firstLineChars="200" w:firstLine="560"/>
        <w:rPr>
          <w:rFonts w:eastAsia="楷体"/>
          <w:bCs/>
          <w:sz w:val="28"/>
          <w:szCs w:val="28"/>
        </w:rPr>
      </w:pPr>
      <w:r>
        <w:rPr>
          <w:rFonts w:eastAsia="楷体" w:hint="eastAsia"/>
          <w:bCs/>
          <w:sz w:val="28"/>
          <w:szCs w:val="28"/>
        </w:rPr>
        <w:t>具体的实现策略如下：</w:t>
      </w:r>
    </w:p>
    <w:p w14:paraId="738CF390" w14:textId="77777777" w:rsidR="00CC40E6" w:rsidRPr="00CC40E6" w:rsidRDefault="00A347E4" w:rsidP="00CC40E6">
      <w:pPr>
        <w:pStyle w:val="af0"/>
        <w:numPr>
          <w:ilvl w:val="2"/>
          <w:numId w:val="2"/>
        </w:numPr>
        <w:snapToGrid w:val="0"/>
        <w:spacing w:afterLines="50" w:after="156" w:line="338" w:lineRule="auto"/>
        <w:ind w:firstLineChars="0"/>
        <w:rPr>
          <w:rFonts w:ascii="Calibri" w:eastAsia="楷体" w:hAnsi="Calibri" w:cs="Calibri"/>
          <w:bCs/>
          <w:sz w:val="28"/>
          <w:szCs w:val="28"/>
        </w:rPr>
      </w:pPr>
      <w:r w:rsidRPr="00CC40E6">
        <w:rPr>
          <w:rFonts w:eastAsia="楷体" w:hint="eastAsia"/>
          <w:bCs/>
          <w:sz w:val="28"/>
          <w:szCs w:val="28"/>
        </w:rPr>
        <w:t>记忆库优化策略：</w:t>
      </w:r>
      <w:r w:rsidR="00276EE0" w:rsidRPr="00CC40E6">
        <w:rPr>
          <w:rFonts w:eastAsia="楷体" w:hint="eastAsia"/>
          <w:bCs/>
          <w:sz w:val="28"/>
          <w:szCs w:val="28"/>
        </w:rPr>
        <w:t>采用数据</w:t>
      </w:r>
      <w:r w:rsidR="00276EE0" w:rsidRPr="00CC40E6">
        <w:rPr>
          <w:rFonts w:eastAsia="楷体" w:hint="eastAsia"/>
          <w:bCs/>
          <w:sz w:val="28"/>
          <w:szCs w:val="28"/>
        </w:rPr>
        <w:t>ID</w:t>
      </w:r>
      <w:r w:rsidR="00276EE0" w:rsidRPr="00CC40E6">
        <w:rPr>
          <w:rFonts w:eastAsia="楷体" w:hint="eastAsia"/>
          <w:bCs/>
          <w:sz w:val="28"/>
          <w:szCs w:val="28"/>
        </w:rPr>
        <w:t>索引机制实现高效检索，每个训练样本对应三元组（数据</w:t>
      </w:r>
      <w:r w:rsidR="00276EE0" w:rsidRPr="00CC40E6">
        <w:rPr>
          <w:rFonts w:eastAsia="楷体" w:hint="eastAsia"/>
          <w:bCs/>
          <w:sz w:val="28"/>
          <w:szCs w:val="28"/>
        </w:rPr>
        <w:t>ID</w:t>
      </w:r>
      <w:r w:rsidR="00276EE0" w:rsidRPr="00CC40E6">
        <w:rPr>
          <w:rFonts w:eastAsia="楷体" w:hint="eastAsia"/>
          <w:bCs/>
          <w:sz w:val="28"/>
          <w:szCs w:val="28"/>
        </w:rPr>
        <w:t>，查询文本，代码文本）。通过</w:t>
      </w:r>
      <w:r w:rsidR="00276EE0" w:rsidRPr="00CC40E6">
        <w:rPr>
          <w:rFonts w:eastAsia="楷体" w:hint="eastAsia"/>
          <w:bCs/>
          <w:sz w:val="28"/>
          <w:szCs w:val="28"/>
        </w:rPr>
        <w:t>GPU</w:t>
      </w:r>
      <w:r w:rsidR="00276EE0" w:rsidRPr="00CC40E6">
        <w:rPr>
          <w:rFonts w:eastAsia="楷体" w:hint="eastAsia"/>
          <w:bCs/>
          <w:sz w:val="28"/>
          <w:szCs w:val="28"/>
        </w:rPr>
        <w:t>加速的相似度计算，单次</w:t>
      </w:r>
      <w:r w:rsidR="00276EE0" w:rsidRPr="00CC40E6">
        <w:rPr>
          <w:rFonts w:eastAsia="楷体" w:hint="eastAsia"/>
          <w:bCs/>
          <w:sz w:val="28"/>
          <w:szCs w:val="28"/>
        </w:rPr>
        <w:t>k</w:t>
      </w:r>
      <w:r w:rsidR="00276EE0" w:rsidRPr="00CC40E6">
        <w:rPr>
          <w:rFonts w:eastAsia="楷体" w:hint="eastAsia"/>
          <w:bCs/>
          <w:sz w:val="28"/>
          <w:szCs w:val="28"/>
        </w:rPr>
        <w:t>近邻检索的时间复杂度控制在</w:t>
      </w:r>
      <w:r w:rsidR="00276EE0" w:rsidRPr="00CC40E6">
        <w:rPr>
          <w:rFonts w:eastAsia="楷体" w:hint="eastAsia"/>
          <w:bCs/>
          <w:sz w:val="28"/>
          <w:szCs w:val="28"/>
        </w:rPr>
        <w:t>O(n)</w:t>
      </w:r>
      <w:r w:rsidR="00276EE0" w:rsidRPr="00CC40E6">
        <w:rPr>
          <w:rFonts w:eastAsia="楷体" w:hint="eastAsia"/>
          <w:bCs/>
          <w:sz w:val="28"/>
          <w:szCs w:val="28"/>
        </w:rPr>
        <w:t>，其中</w:t>
      </w:r>
      <w:r w:rsidR="00276EE0" w:rsidRPr="00CC40E6">
        <w:rPr>
          <w:rFonts w:eastAsia="楷体" w:hint="eastAsia"/>
          <w:bCs/>
          <w:sz w:val="28"/>
          <w:szCs w:val="28"/>
        </w:rPr>
        <w:t>n</w:t>
      </w:r>
      <w:r w:rsidR="00276EE0" w:rsidRPr="00CC40E6">
        <w:rPr>
          <w:rFonts w:eastAsia="楷体" w:hint="eastAsia"/>
          <w:bCs/>
          <w:sz w:val="28"/>
          <w:szCs w:val="28"/>
        </w:rPr>
        <w:t>为记忆库容量。实验表明，</w:t>
      </w:r>
      <w:r w:rsidR="007E2711" w:rsidRPr="00CC40E6">
        <w:rPr>
          <w:rFonts w:eastAsia="楷体" w:hint="eastAsia"/>
          <w:bCs/>
          <w:sz w:val="28"/>
          <w:szCs w:val="28"/>
        </w:rPr>
        <w:t>采用</w:t>
      </w:r>
      <w:r w:rsidR="007E2711" w:rsidRPr="00CC40E6">
        <w:rPr>
          <w:rFonts w:eastAsia="楷体" w:hint="eastAsia"/>
          <w:bCs/>
          <w:sz w:val="28"/>
          <w:szCs w:val="28"/>
        </w:rPr>
        <w:t>GPU</w:t>
      </w:r>
      <w:r w:rsidR="007E2711" w:rsidRPr="00CC40E6">
        <w:rPr>
          <w:rFonts w:eastAsia="楷体" w:hint="eastAsia"/>
          <w:bCs/>
          <w:sz w:val="28"/>
          <w:szCs w:val="28"/>
        </w:rPr>
        <w:t>加速</w:t>
      </w:r>
      <w:r w:rsidR="004E57FD" w:rsidRPr="00CC40E6">
        <w:rPr>
          <w:rFonts w:eastAsia="楷体" w:hint="eastAsia"/>
          <w:bCs/>
          <w:sz w:val="28"/>
          <w:szCs w:val="28"/>
        </w:rPr>
        <w:t>可以</w:t>
      </w:r>
      <w:r w:rsidR="008C1DE1" w:rsidRPr="00CC40E6">
        <w:rPr>
          <w:rFonts w:eastAsia="楷体" w:hint="eastAsia"/>
          <w:bCs/>
          <w:sz w:val="28"/>
          <w:szCs w:val="28"/>
        </w:rPr>
        <w:t>降低时间达到</w:t>
      </w:r>
      <w:r w:rsidR="00A25D84" w:rsidRPr="00CC40E6">
        <w:rPr>
          <w:rFonts w:eastAsia="楷体" w:hint="eastAsia"/>
          <w:bCs/>
          <w:sz w:val="28"/>
          <w:szCs w:val="28"/>
        </w:rPr>
        <w:t>原先的</w:t>
      </w:r>
      <w:r w:rsidR="00CA5E8A" w:rsidRPr="00CC40E6">
        <w:rPr>
          <w:rFonts w:eastAsia="楷体"/>
          <w:bCs/>
          <w:sz w:val="28"/>
          <w:szCs w:val="28"/>
        </w:rPr>
        <w:t>5</w:t>
      </w:r>
      <w:r w:rsidR="00CA5E8A" w:rsidRPr="00CC40E6">
        <w:rPr>
          <w:rFonts w:eastAsia="楷体" w:hint="eastAsia"/>
          <w:bCs/>
          <w:sz w:val="28"/>
          <w:szCs w:val="28"/>
        </w:rPr>
        <w:t>倍</w:t>
      </w:r>
      <w:r w:rsidR="00276EE0" w:rsidRPr="00CC40E6">
        <w:rPr>
          <w:rFonts w:eastAsia="楷体" w:hint="eastAsia"/>
          <w:bCs/>
          <w:sz w:val="28"/>
          <w:szCs w:val="28"/>
        </w:rPr>
        <w:t>。</w:t>
      </w:r>
    </w:p>
    <w:p w14:paraId="4672F24C" w14:textId="6C971247" w:rsidR="00200180" w:rsidRPr="00CC40E6" w:rsidRDefault="00200180" w:rsidP="00CC40E6">
      <w:pPr>
        <w:pStyle w:val="af0"/>
        <w:numPr>
          <w:ilvl w:val="2"/>
          <w:numId w:val="2"/>
        </w:numPr>
        <w:snapToGrid w:val="0"/>
        <w:spacing w:afterLines="50" w:after="156" w:line="338" w:lineRule="auto"/>
        <w:ind w:firstLineChars="0"/>
        <w:rPr>
          <w:rFonts w:ascii="Calibri" w:eastAsia="楷体" w:hAnsi="Calibri" w:cs="Calibri"/>
          <w:bCs/>
          <w:sz w:val="28"/>
          <w:szCs w:val="28"/>
        </w:rPr>
      </w:pPr>
      <w:proofErr w:type="gramStart"/>
      <w:r w:rsidRPr="00CC40E6">
        <w:rPr>
          <w:rFonts w:eastAsia="楷体" w:hint="eastAsia"/>
          <w:bCs/>
          <w:sz w:val="28"/>
          <w:szCs w:val="28"/>
        </w:rPr>
        <w:t>硬负例</w:t>
      </w:r>
      <w:proofErr w:type="gramEnd"/>
      <w:r w:rsidRPr="00CC40E6">
        <w:rPr>
          <w:rFonts w:eastAsia="楷体" w:hint="eastAsia"/>
          <w:bCs/>
          <w:sz w:val="28"/>
          <w:szCs w:val="28"/>
        </w:rPr>
        <w:t>对比损失计算</w:t>
      </w:r>
      <w:r w:rsidR="00DF6B6D" w:rsidRPr="00CC40E6">
        <w:rPr>
          <w:rFonts w:eastAsia="楷体" w:hint="eastAsia"/>
          <w:bCs/>
          <w:sz w:val="28"/>
          <w:szCs w:val="28"/>
        </w:rPr>
        <w:t>：</w:t>
      </w:r>
      <w:r w:rsidRPr="00CC40E6">
        <w:rPr>
          <w:rFonts w:eastAsia="楷体" w:hint="eastAsia"/>
          <w:bCs/>
          <w:sz w:val="28"/>
          <w:szCs w:val="28"/>
        </w:rPr>
        <w:t>给定批次内正例对</w:t>
      </w:r>
      <m:oMath>
        <m:d>
          <m:dPr>
            <m:begChr m:val="（"/>
            <m:endChr m:val="）"/>
            <m:ctrlPr>
              <w:rPr>
                <w:rFonts w:ascii="Cambria Math" w:eastAsia="楷体" w:hAnsi="Cambria Math"/>
                <w:bCs/>
                <w:sz w:val="28"/>
                <w:szCs w:val="28"/>
              </w:rPr>
            </m:ctrlPr>
          </m:dPr>
          <m:e>
            <m:sSub>
              <m:sSubPr>
                <m:ctrlPr>
                  <w:rPr>
                    <w:rFonts w:ascii="Cambria Math" w:eastAsia="楷体" w:hAnsi="Cambria Math"/>
                    <w:bCs/>
                    <w:sz w:val="28"/>
                    <w:szCs w:val="28"/>
                  </w:rPr>
                </m:ctrlPr>
              </m:sSubPr>
              <m:e>
                <m:r>
                  <w:rPr>
                    <w:rFonts w:ascii="Cambria Math" w:eastAsia="楷体" w:hAnsi="Cambria Math"/>
                    <w:sz w:val="28"/>
                    <w:szCs w:val="28"/>
                  </w:rPr>
                  <m:t>q</m:t>
                </m:r>
              </m:e>
              <m:sub>
                <m:r>
                  <w:rPr>
                    <w:rFonts w:ascii="Cambria Math" w:eastAsia="楷体" w:hAnsi="Cambria Math"/>
                    <w:sz w:val="28"/>
                    <w:szCs w:val="28"/>
                  </w:rPr>
                  <m:t>i</m:t>
                </m:r>
              </m:sub>
            </m:sSub>
            <m:r>
              <m:rPr>
                <m:sty m:val="p"/>
              </m:rPr>
              <w:rPr>
                <w:rFonts w:ascii="Cambria Math" w:eastAsia="楷体" w:hAnsi="Cambria Math" w:hint="eastAsia"/>
                <w:sz w:val="28"/>
                <w:szCs w:val="28"/>
              </w:rPr>
              <m:t>,</m:t>
            </m:r>
            <m:sSub>
              <m:sSubPr>
                <m:ctrlPr>
                  <w:rPr>
                    <w:rFonts w:ascii="Cambria Math" w:eastAsia="楷体" w:hAnsi="Cambria Math"/>
                    <w:bCs/>
                    <w:sz w:val="28"/>
                    <w:szCs w:val="28"/>
                  </w:rPr>
                </m:ctrlPr>
              </m:sSubPr>
              <m:e>
                <m:r>
                  <w:rPr>
                    <w:rFonts w:ascii="Cambria Math" w:eastAsia="楷体" w:hAnsi="Cambria Math"/>
                    <w:sz w:val="28"/>
                    <w:szCs w:val="28"/>
                  </w:rPr>
                  <m:t>c</m:t>
                </m:r>
              </m:e>
              <m:sub>
                <m:r>
                  <w:rPr>
                    <w:rFonts w:ascii="Cambria Math" w:eastAsia="楷体" w:hAnsi="Cambria Math"/>
                    <w:sz w:val="28"/>
                    <w:szCs w:val="28"/>
                  </w:rPr>
                  <m:t>i</m:t>
                </m:r>
              </m:sub>
            </m:sSub>
          </m:e>
        </m:d>
      </m:oMath>
      <w:r w:rsidRPr="00CC40E6">
        <w:rPr>
          <w:rFonts w:eastAsia="楷体" w:hint="eastAsia"/>
          <w:bCs/>
          <w:sz w:val="28"/>
          <w:szCs w:val="28"/>
        </w:rPr>
        <w:t>，令</w:t>
      </w:r>
      <m:oMath>
        <m:d>
          <m:dPr>
            <m:begChr m:val="["/>
            <m:endChr m:val="]"/>
            <m:ctrlPr>
              <w:rPr>
                <w:rFonts w:ascii="Cambria Math" w:eastAsia="楷体" w:hAnsi="Cambria Math"/>
                <w:bCs/>
                <w:sz w:val="28"/>
                <w:szCs w:val="28"/>
              </w:rPr>
            </m:ctrlPr>
          </m:dPr>
          <m:e>
            <m:sSub>
              <m:sSubPr>
                <m:ctrlPr>
                  <w:rPr>
                    <w:rFonts w:ascii="Cambria Math" w:eastAsia="楷体" w:hAnsi="Cambria Math"/>
                    <w:bCs/>
                    <w:sz w:val="28"/>
                    <w:szCs w:val="28"/>
                  </w:rPr>
                </m:ctrlPr>
              </m:sSubPr>
              <m:e>
                <m:r>
                  <w:rPr>
                    <w:rFonts w:ascii="Cambria Math" w:eastAsia="楷体" w:hAnsi="Cambria Math"/>
                    <w:sz w:val="28"/>
                    <w:szCs w:val="28"/>
                  </w:rPr>
                  <m:t>c</m:t>
                </m:r>
              </m:e>
              <m:sub>
                <m:r>
                  <m:rPr>
                    <m:sty m:val="p"/>
                  </m:rPr>
                  <w:rPr>
                    <w:rFonts w:ascii="Cambria Math" w:eastAsia="楷体" w:hAnsi="Cambria Math" w:hint="eastAsia"/>
                    <w:sz w:val="28"/>
                    <w:szCs w:val="28"/>
                  </w:rPr>
                  <m:t>1</m:t>
                </m:r>
              </m:sub>
            </m:sSub>
            <m:r>
              <m:rPr>
                <m:sty m:val="p"/>
              </m:rPr>
              <w:rPr>
                <w:rFonts w:ascii="Cambria Math" w:eastAsia="楷体" w:hAnsi="Cambria Math" w:hint="eastAsia"/>
                <w:sz w:val="28"/>
                <w:szCs w:val="28"/>
              </w:rPr>
              <m:t>,</m:t>
            </m:r>
            <m:r>
              <m:rPr>
                <m:sty m:val="p"/>
              </m:rPr>
              <w:rPr>
                <w:rFonts w:ascii="Cambria Math" w:eastAsia="楷体" w:hAnsi="Cambria Math" w:hint="eastAsia"/>
                <w:sz w:val="28"/>
                <w:szCs w:val="28"/>
              </w:rPr>
              <m:t>…</m:t>
            </m:r>
            <m:r>
              <m:rPr>
                <m:sty m:val="p"/>
              </m:rPr>
              <w:rPr>
                <w:rFonts w:ascii="Cambria Math" w:eastAsia="楷体" w:hAnsi="Cambria Math" w:hint="eastAsia"/>
                <w:sz w:val="28"/>
                <w:szCs w:val="28"/>
              </w:rPr>
              <m:t>,</m:t>
            </m:r>
            <m:sSub>
              <m:sSubPr>
                <m:ctrlPr>
                  <w:rPr>
                    <w:rFonts w:ascii="Cambria Math" w:eastAsia="楷体" w:hAnsi="Cambria Math"/>
                    <w:bCs/>
                    <w:sz w:val="28"/>
                    <w:szCs w:val="28"/>
                  </w:rPr>
                </m:ctrlPr>
              </m:sSubPr>
              <m:e>
                <m:r>
                  <w:rPr>
                    <w:rFonts w:ascii="Cambria Math" w:eastAsia="楷体" w:hAnsi="Cambria Math"/>
                    <w:sz w:val="28"/>
                    <w:szCs w:val="28"/>
                  </w:rPr>
                  <m:t>c</m:t>
                </m:r>
              </m:e>
              <m:sub>
                <m:r>
                  <w:rPr>
                    <w:rFonts w:ascii="Cambria Math" w:eastAsia="楷体" w:hAnsi="Cambria Math"/>
                    <w:sz w:val="28"/>
                    <w:szCs w:val="28"/>
                  </w:rPr>
                  <m:t>k</m:t>
                </m:r>
              </m:sub>
            </m:sSub>
          </m:e>
        </m:d>
      </m:oMath>
      <w:r w:rsidRPr="00CC40E6">
        <w:rPr>
          <w:rFonts w:eastAsia="楷体" w:hint="eastAsia"/>
          <w:bCs/>
          <w:sz w:val="28"/>
          <w:szCs w:val="28"/>
        </w:rPr>
        <w:t>为代码记忆库中</w:t>
      </w:r>
      <m:oMath>
        <m:sSub>
          <m:sSubPr>
            <m:ctrlPr>
              <w:rPr>
                <w:rFonts w:ascii="Cambria Math" w:eastAsia="楷体" w:hAnsi="Cambria Math"/>
                <w:bCs/>
                <w:sz w:val="28"/>
                <w:szCs w:val="28"/>
              </w:rPr>
            </m:ctrlPr>
          </m:sSubPr>
          <m:e>
            <m:r>
              <w:rPr>
                <w:rFonts w:ascii="Cambria Math" w:eastAsia="楷体" w:hAnsi="Cambria Math"/>
                <w:sz w:val="28"/>
                <w:szCs w:val="28"/>
              </w:rPr>
              <m:t>q</m:t>
            </m:r>
          </m:e>
          <m:sub>
            <m:r>
              <w:rPr>
                <w:rFonts w:ascii="Cambria Math" w:eastAsia="楷体" w:hAnsi="Cambria Math"/>
                <w:sz w:val="28"/>
                <w:szCs w:val="28"/>
              </w:rPr>
              <m:t>i</m:t>
            </m:r>
          </m:sub>
        </m:sSub>
      </m:oMath>
      <w:r w:rsidRPr="00CC40E6">
        <w:rPr>
          <w:rFonts w:eastAsia="楷体" w:hint="eastAsia"/>
          <w:bCs/>
          <w:sz w:val="28"/>
          <w:szCs w:val="28"/>
        </w:rPr>
        <w:t>的</w:t>
      </w:r>
      <w:r w:rsidRPr="00CC40E6">
        <w:rPr>
          <w:rFonts w:eastAsia="楷体" w:hint="eastAsia"/>
          <w:bCs/>
          <w:sz w:val="28"/>
          <w:szCs w:val="28"/>
        </w:rPr>
        <w:t>top-k</w:t>
      </w:r>
      <w:r w:rsidRPr="00CC40E6">
        <w:rPr>
          <w:rFonts w:eastAsia="楷体" w:hint="eastAsia"/>
          <w:bCs/>
          <w:sz w:val="28"/>
          <w:szCs w:val="28"/>
        </w:rPr>
        <w:t>相似代码，</w:t>
      </w:r>
      <m:oMath>
        <m:d>
          <m:dPr>
            <m:begChr m:val="["/>
            <m:endChr m:val="]"/>
            <m:ctrlPr>
              <w:rPr>
                <w:rFonts w:ascii="Cambria Math" w:eastAsia="楷体" w:hAnsi="Cambria Math"/>
                <w:bCs/>
                <w:sz w:val="28"/>
                <w:szCs w:val="28"/>
              </w:rPr>
            </m:ctrlPr>
          </m:dPr>
          <m:e>
            <m:sSub>
              <m:sSubPr>
                <m:ctrlPr>
                  <w:rPr>
                    <w:rFonts w:ascii="Cambria Math" w:eastAsia="楷体" w:hAnsi="Cambria Math"/>
                    <w:bCs/>
                    <w:sz w:val="28"/>
                    <w:szCs w:val="28"/>
                  </w:rPr>
                </m:ctrlPr>
              </m:sSubPr>
              <m:e>
                <m:r>
                  <w:rPr>
                    <w:rFonts w:ascii="Cambria Math" w:eastAsia="楷体" w:hAnsi="Cambria Math"/>
                    <w:sz w:val="28"/>
                    <w:szCs w:val="28"/>
                  </w:rPr>
                  <m:t>q</m:t>
                </m:r>
              </m:e>
              <m:sub>
                <m:r>
                  <m:rPr>
                    <m:sty m:val="p"/>
                  </m:rPr>
                  <w:rPr>
                    <w:rFonts w:ascii="Cambria Math" w:eastAsia="楷体" w:hAnsi="Cambria Math" w:hint="eastAsia"/>
                    <w:sz w:val="28"/>
                    <w:szCs w:val="28"/>
                  </w:rPr>
                  <m:t>1</m:t>
                </m:r>
              </m:sub>
            </m:sSub>
            <m:r>
              <m:rPr>
                <m:sty m:val="p"/>
              </m:rPr>
              <w:rPr>
                <w:rFonts w:ascii="Cambria Math" w:eastAsia="楷体" w:hAnsi="Cambria Math" w:hint="eastAsia"/>
                <w:sz w:val="28"/>
                <w:szCs w:val="28"/>
              </w:rPr>
              <m:t>,</m:t>
            </m:r>
            <m:r>
              <m:rPr>
                <m:sty m:val="p"/>
              </m:rPr>
              <w:rPr>
                <w:rFonts w:ascii="Cambria Math" w:eastAsia="楷体" w:hAnsi="Cambria Math" w:hint="eastAsia"/>
                <w:sz w:val="28"/>
                <w:szCs w:val="28"/>
              </w:rPr>
              <m:t>…</m:t>
            </m:r>
            <m:r>
              <m:rPr>
                <m:sty m:val="p"/>
              </m:rPr>
              <w:rPr>
                <w:rFonts w:ascii="Cambria Math" w:eastAsia="楷体" w:hAnsi="Cambria Math" w:hint="eastAsia"/>
                <w:sz w:val="28"/>
                <w:szCs w:val="28"/>
              </w:rPr>
              <m:t>,</m:t>
            </m:r>
            <m:sSub>
              <m:sSubPr>
                <m:ctrlPr>
                  <w:rPr>
                    <w:rFonts w:ascii="Cambria Math" w:eastAsia="楷体" w:hAnsi="Cambria Math"/>
                    <w:bCs/>
                    <w:sz w:val="28"/>
                    <w:szCs w:val="28"/>
                  </w:rPr>
                </m:ctrlPr>
              </m:sSubPr>
              <m:e>
                <m:r>
                  <w:rPr>
                    <w:rFonts w:ascii="Cambria Math" w:eastAsia="楷体" w:hAnsi="Cambria Math"/>
                    <w:sz w:val="28"/>
                    <w:szCs w:val="28"/>
                  </w:rPr>
                  <m:t>q</m:t>
                </m:r>
              </m:e>
              <m:sub>
                <m:r>
                  <w:rPr>
                    <w:rFonts w:ascii="Cambria Math" w:eastAsia="楷体" w:hAnsi="Cambria Math"/>
                    <w:sz w:val="28"/>
                    <w:szCs w:val="28"/>
                  </w:rPr>
                  <m:t>k</m:t>
                </m:r>
              </m:sub>
            </m:sSub>
          </m:e>
        </m:d>
      </m:oMath>
      <w:r w:rsidRPr="00CC40E6">
        <w:rPr>
          <w:rFonts w:eastAsia="楷体" w:hint="eastAsia"/>
          <w:bCs/>
          <w:sz w:val="28"/>
          <w:szCs w:val="28"/>
        </w:rPr>
        <w:t>为查询记忆库中</w:t>
      </w:r>
      <m:oMath>
        <m:sSub>
          <m:sSubPr>
            <m:ctrlPr>
              <w:rPr>
                <w:rFonts w:ascii="Cambria Math" w:eastAsia="楷体" w:hAnsi="Cambria Math"/>
                <w:bCs/>
                <w:sz w:val="28"/>
                <w:szCs w:val="28"/>
              </w:rPr>
            </m:ctrlPr>
          </m:sSubPr>
          <m:e>
            <m:r>
              <w:rPr>
                <w:rFonts w:ascii="Cambria Math" w:eastAsia="楷体" w:hAnsi="Cambria Math"/>
                <w:sz w:val="28"/>
                <w:szCs w:val="28"/>
              </w:rPr>
              <m:t>c</m:t>
            </m:r>
          </m:e>
          <m:sub>
            <m:r>
              <w:rPr>
                <w:rFonts w:ascii="Cambria Math" w:eastAsia="楷体" w:hAnsi="Cambria Math"/>
                <w:sz w:val="28"/>
                <w:szCs w:val="28"/>
              </w:rPr>
              <m:t>i</m:t>
            </m:r>
          </m:sub>
        </m:sSub>
      </m:oMath>
      <w:r w:rsidRPr="00CC40E6">
        <w:rPr>
          <w:rFonts w:eastAsia="楷体" w:hint="eastAsia"/>
          <w:bCs/>
          <w:sz w:val="28"/>
          <w:szCs w:val="28"/>
        </w:rPr>
        <w:t>的</w:t>
      </w:r>
      <w:r w:rsidRPr="00CC40E6">
        <w:rPr>
          <w:rFonts w:eastAsia="楷体" w:hint="eastAsia"/>
          <w:bCs/>
          <w:sz w:val="28"/>
          <w:szCs w:val="28"/>
        </w:rPr>
        <w:t>top-k</w:t>
      </w:r>
      <w:r w:rsidRPr="00CC40E6">
        <w:rPr>
          <w:rFonts w:eastAsia="楷体" w:hint="eastAsia"/>
          <w:bCs/>
          <w:sz w:val="28"/>
          <w:szCs w:val="28"/>
        </w:rPr>
        <w:t>相似查询。</w:t>
      </w:r>
      <w:r w:rsidR="00A0082F" w:rsidRPr="00CC40E6">
        <w:rPr>
          <w:rFonts w:eastAsia="楷体" w:hint="eastAsia"/>
          <w:bCs/>
          <w:sz w:val="28"/>
          <w:szCs w:val="28"/>
        </w:rPr>
        <w:t>损失函数计算的示意图如</w:t>
      </w:r>
      <w:r w:rsidR="00A0082F" w:rsidRPr="00CC40E6">
        <w:rPr>
          <w:rFonts w:eastAsia="楷体"/>
          <w:bCs/>
          <w:sz w:val="28"/>
          <w:szCs w:val="28"/>
        </w:rPr>
        <w:fldChar w:fldCharType="begin"/>
      </w:r>
      <w:r w:rsidR="00A0082F" w:rsidRPr="00CC40E6">
        <w:rPr>
          <w:rFonts w:eastAsia="楷体"/>
          <w:bCs/>
          <w:sz w:val="28"/>
          <w:szCs w:val="28"/>
        </w:rPr>
        <w:instrText xml:space="preserve"> </w:instrText>
      </w:r>
      <w:r w:rsidR="00A0082F" w:rsidRPr="00CC40E6">
        <w:rPr>
          <w:rFonts w:eastAsia="楷体" w:hint="eastAsia"/>
          <w:bCs/>
          <w:sz w:val="28"/>
          <w:szCs w:val="28"/>
        </w:rPr>
        <w:instrText>REF _Ref189387106 \h</w:instrText>
      </w:r>
      <w:r w:rsidR="00A0082F" w:rsidRPr="00CC40E6">
        <w:rPr>
          <w:rFonts w:eastAsia="楷体"/>
          <w:bCs/>
          <w:sz w:val="28"/>
          <w:szCs w:val="28"/>
        </w:rPr>
        <w:instrText xml:space="preserve">  \* MERGEFORMAT </w:instrText>
      </w:r>
      <w:r w:rsidR="00A0082F" w:rsidRPr="00CC40E6">
        <w:rPr>
          <w:rFonts w:eastAsia="楷体"/>
          <w:bCs/>
          <w:sz w:val="28"/>
          <w:szCs w:val="28"/>
        </w:rPr>
      </w:r>
      <w:r w:rsidR="00A0082F" w:rsidRPr="00CC40E6">
        <w:rPr>
          <w:rFonts w:eastAsia="楷体"/>
          <w:bCs/>
          <w:sz w:val="28"/>
          <w:szCs w:val="28"/>
        </w:rPr>
        <w:fldChar w:fldCharType="separate"/>
      </w:r>
      <w:r w:rsidR="003A7B73" w:rsidRPr="003A7B73">
        <w:rPr>
          <w:rFonts w:eastAsia="楷体" w:hint="eastAsia"/>
          <w:bCs/>
          <w:sz w:val="28"/>
          <w:szCs w:val="28"/>
        </w:rPr>
        <w:t>图</w:t>
      </w:r>
      <w:r w:rsidR="003A7B73" w:rsidRPr="003A7B73">
        <w:rPr>
          <w:rFonts w:eastAsia="楷体" w:hint="eastAsia"/>
          <w:bCs/>
          <w:sz w:val="28"/>
          <w:szCs w:val="28"/>
        </w:rPr>
        <w:t xml:space="preserve"> </w:t>
      </w:r>
      <w:r w:rsidR="003A7B73" w:rsidRPr="003A7B73">
        <w:rPr>
          <w:rFonts w:eastAsia="楷体"/>
          <w:bCs/>
          <w:sz w:val="28"/>
          <w:szCs w:val="28"/>
        </w:rPr>
        <w:t>5</w:t>
      </w:r>
      <w:r w:rsidR="00A0082F" w:rsidRPr="00CC40E6">
        <w:rPr>
          <w:rFonts w:eastAsia="楷体"/>
          <w:bCs/>
          <w:sz w:val="28"/>
          <w:szCs w:val="28"/>
        </w:rPr>
        <w:fldChar w:fldCharType="end"/>
      </w:r>
      <w:r w:rsidR="00A0082F" w:rsidRPr="00CC40E6">
        <w:rPr>
          <w:rFonts w:eastAsia="楷体" w:hint="eastAsia"/>
          <w:bCs/>
          <w:sz w:val="28"/>
          <w:szCs w:val="28"/>
        </w:rPr>
        <w:t>所示。</w:t>
      </w:r>
      <w:proofErr w:type="gramStart"/>
      <w:r w:rsidRPr="00CC40E6">
        <w:rPr>
          <w:rFonts w:eastAsia="楷体" w:hint="eastAsia"/>
          <w:bCs/>
          <w:sz w:val="28"/>
          <w:szCs w:val="28"/>
        </w:rPr>
        <w:t>硬负例</w:t>
      </w:r>
      <w:proofErr w:type="gramEnd"/>
      <w:r w:rsidRPr="00CC40E6">
        <w:rPr>
          <w:rFonts w:eastAsia="楷体" w:hint="eastAsia"/>
          <w:bCs/>
          <w:sz w:val="28"/>
          <w:szCs w:val="28"/>
        </w:rPr>
        <w:t>对比损失定义为：</w:t>
      </w:r>
    </w:p>
    <w:p w14:paraId="4FA9D78E" w14:textId="0044D33B" w:rsidR="00BA6B81" w:rsidRPr="00FE3EDC" w:rsidRDefault="00113110" w:rsidP="00FE3EDC">
      <w:pPr>
        <w:pStyle w:val="af0"/>
        <w:numPr>
          <w:ilvl w:val="2"/>
          <w:numId w:val="9"/>
        </w:numPr>
        <w:snapToGrid w:val="0"/>
        <w:spacing w:afterLines="50" w:after="156" w:line="338" w:lineRule="auto"/>
        <w:ind w:firstLineChars="0"/>
        <w:rPr>
          <w:rFonts w:eastAsia="楷体"/>
          <w:bCs/>
          <w:sz w:val="28"/>
          <w:szCs w:val="28"/>
        </w:rPr>
      </w:pPr>
      <w:r w:rsidRPr="00FE3EDC">
        <w:rPr>
          <w:rFonts w:eastAsia="楷体" w:hint="eastAsia"/>
          <w:bCs/>
          <w:sz w:val="28"/>
          <w:szCs w:val="28"/>
        </w:rPr>
        <w:t>查询端损失：</w:t>
      </w:r>
      <m:oMath>
        <m:sSubSup>
          <m:sSubSupPr>
            <m:ctrlPr>
              <w:rPr>
                <w:rFonts w:ascii="Cambria Math" w:eastAsia="楷体" w:hAnsi="Cambria Math"/>
                <w:bCs/>
                <w:sz w:val="24"/>
                <w:szCs w:val="24"/>
              </w:rPr>
            </m:ctrlPr>
          </m:sSubSupPr>
          <m:e>
            <m:r>
              <w:rPr>
                <w:rFonts w:ascii="Cambria Math" w:eastAsia="楷体" w:hAnsi="Cambria Math"/>
                <w:sz w:val="24"/>
                <w:szCs w:val="24"/>
              </w:rPr>
              <m:t>L</m:t>
            </m:r>
          </m:e>
          <m:sub>
            <m:r>
              <w:rPr>
                <w:rFonts w:ascii="Cambria Math" w:eastAsia="楷体" w:hAnsi="Cambria Math"/>
                <w:sz w:val="24"/>
                <w:szCs w:val="24"/>
              </w:rPr>
              <m:t>HN</m:t>
            </m:r>
          </m:sub>
          <m:sup>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i</m:t>
                </m:r>
              </m:sub>
            </m:sSub>
          </m:sup>
        </m:sSubSup>
        <m:r>
          <m:rPr>
            <m:sty m:val="p"/>
          </m:rPr>
          <w:rPr>
            <w:rFonts w:ascii="Cambria Math" w:eastAsia="楷体" w:hAnsi="Cambria Math"/>
            <w:sz w:val="24"/>
            <w:szCs w:val="24"/>
          </w:rPr>
          <m:t>=-</m:t>
        </m:r>
        <m:r>
          <w:rPr>
            <w:rFonts w:ascii="Cambria Math" w:eastAsia="楷体" w:hAnsi="Cambria Math"/>
            <w:sz w:val="24"/>
            <w:szCs w:val="24"/>
          </w:rPr>
          <m:t>log</m:t>
        </m:r>
        <m:d>
          <m:dPr>
            <m:begChr m:val="["/>
            <m:endChr m:val="]"/>
            <m:ctrlPr>
              <w:rPr>
                <w:rFonts w:ascii="Cambria Math" w:eastAsia="楷体" w:hAnsi="Cambria Math"/>
                <w:bCs/>
                <w:sz w:val="24"/>
                <w:szCs w:val="24"/>
              </w:rPr>
            </m:ctrlPr>
          </m:dPr>
          <m:e>
            <m:r>
              <w:rPr>
                <w:rFonts w:ascii="Cambria Math" w:eastAsia="楷体" w:hAnsi="Cambria Math"/>
                <w:sz w:val="24"/>
                <w:szCs w:val="24"/>
              </w:rPr>
              <m:t>exp</m:t>
            </m:r>
            <m:d>
              <m:dPr>
                <m:ctrlPr>
                  <w:rPr>
                    <w:rFonts w:ascii="Cambria Math" w:eastAsia="楷体" w:hAnsi="Cambria Math"/>
                    <w:bCs/>
                    <w:sz w:val="24"/>
                    <w:szCs w:val="24"/>
                  </w:rPr>
                </m:ctrlPr>
              </m:dPr>
              <m:e>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c</m:t>
                        </m:r>
                      </m:e>
                      <m:sub>
                        <m:r>
                          <w:rPr>
                            <w:rFonts w:ascii="Cambria Math" w:eastAsia="楷体" w:hAnsi="Cambria Math"/>
                            <w:sz w:val="24"/>
                            <w:szCs w:val="24"/>
                          </w:rPr>
                          <m:t>i</m:t>
                        </m:r>
                      </m:sub>
                    </m:sSub>
                  </m:sub>
                </m:sSub>
                <m:r>
                  <m:rPr>
                    <m:sty m:val="p"/>
                  </m:rPr>
                  <w:rPr>
                    <w:rFonts w:ascii="Cambria Math" w:eastAsia="楷体" w:hAnsi="Cambria Math"/>
                    <w:sz w:val="24"/>
                    <w:szCs w:val="24"/>
                  </w:rPr>
                  <m:t>·</m:t>
                </m:r>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i</m:t>
                        </m:r>
                      </m:sub>
                    </m:sSub>
                  </m:sub>
                </m:sSub>
              </m:e>
            </m:d>
            <m:r>
              <m:rPr>
                <m:lit/>
                <m:sty m:val="p"/>
              </m:rPr>
              <w:rPr>
                <w:rFonts w:ascii="Cambria Math" w:eastAsia="楷体" w:hAnsi="Cambria Math"/>
                <w:sz w:val="24"/>
                <w:szCs w:val="24"/>
              </w:rPr>
              <m:t>/</m:t>
            </m:r>
            <m:d>
              <m:dPr>
                <m:ctrlPr>
                  <w:rPr>
                    <w:rFonts w:ascii="Cambria Math" w:eastAsia="楷体" w:hAnsi="Cambria Math"/>
                    <w:bCs/>
                    <w:sz w:val="24"/>
                    <w:szCs w:val="24"/>
                  </w:rPr>
                </m:ctrlPr>
              </m:dPr>
              <m:e>
                <m:r>
                  <w:rPr>
                    <w:rFonts w:ascii="Cambria Math" w:eastAsia="楷体" w:hAnsi="Cambria Math"/>
                    <w:sz w:val="24"/>
                    <w:szCs w:val="24"/>
                  </w:rPr>
                  <m:t>exp</m:t>
                </m:r>
                <m:d>
                  <m:dPr>
                    <m:ctrlPr>
                      <w:rPr>
                        <w:rFonts w:ascii="Cambria Math" w:eastAsia="楷体" w:hAnsi="Cambria Math"/>
                        <w:bCs/>
                        <w:sz w:val="24"/>
                        <w:szCs w:val="24"/>
                      </w:rPr>
                    </m:ctrlPr>
                  </m:dPr>
                  <m:e>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c</m:t>
                            </m:r>
                          </m:e>
                          <m:sub>
                            <m:r>
                              <w:rPr>
                                <w:rFonts w:ascii="Cambria Math" w:eastAsia="楷体" w:hAnsi="Cambria Math"/>
                                <w:sz w:val="24"/>
                                <w:szCs w:val="24"/>
                              </w:rPr>
                              <m:t>i</m:t>
                            </m:r>
                          </m:sub>
                        </m:sSub>
                      </m:sub>
                    </m:sSub>
                    <m:r>
                      <m:rPr>
                        <m:sty m:val="p"/>
                      </m:rPr>
                      <w:rPr>
                        <w:rFonts w:ascii="Cambria Math" w:eastAsia="楷体" w:hAnsi="Cambria Math"/>
                        <w:sz w:val="24"/>
                        <w:szCs w:val="24"/>
                      </w:rPr>
                      <m:t>·</m:t>
                    </m:r>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i</m:t>
                            </m:r>
                          </m:sub>
                        </m:sSub>
                      </m:sub>
                    </m:sSub>
                  </m:e>
                </m:d>
                <m:r>
                  <m:rPr>
                    <m:sty m:val="p"/>
                  </m:rPr>
                  <w:rPr>
                    <w:rFonts w:ascii="Cambria Math" w:eastAsia="楷体" w:hAnsi="Cambria Math"/>
                    <w:sz w:val="24"/>
                    <w:szCs w:val="24"/>
                  </w:rPr>
                  <m:t>+</m:t>
                </m:r>
                <m:sSubSup>
                  <m:sSubSupPr>
                    <m:ctrlPr>
                      <w:rPr>
                        <w:rFonts w:ascii="Cambria Math" w:eastAsia="楷体" w:hAnsi="Cambria Math"/>
                        <w:bCs/>
                        <w:sz w:val="24"/>
                        <w:szCs w:val="24"/>
                      </w:rPr>
                    </m:ctrlPr>
                  </m:sSubSupPr>
                  <m:e>
                    <m:r>
                      <m:rPr>
                        <m:sty m:val="p"/>
                      </m:rPr>
                      <w:rPr>
                        <w:rFonts w:ascii="Cambria Math" w:eastAsia="楷体" w:hAnsi="Cambria Math"/>
                        <w:sz w:val="24"/>
                        <w:szCs w:val="24"/>
                      </w:rPr>
                      <m:t>Σ</m:t>
                    </m:r>
                  </m:e>
                  <m:sub>
                    <m:r>
                      <w:rPr>
                        <w:rFonts w:ascii="Cambria Math" w:eastAsia="楷体" w:hAnsi="Cambria Math"/>
                        <w:sz w:val="24"/>
                        <w:szCs w:val="24"/>
                      </w:rPr>
                      <m:t>j</m:t>
                    </m:r>
                    <m:r>
                      <m:rPr>
                        <m:sty m:val="p"/>
                      </m:rPr>
                      <w:rPr>
                        <w:rFonts w:ascii="Cambria Math" w:eastAsia="楷体" w:hAnsi="Cambria Math"/>
                        <w:sz w:val="24"/>
                        <w:szCs w:val="24"/>
                      </w:rPr>
                      <m:t>=1</m:t>
                    </m:r>
                  </m:sub>
                  <m:sup>
                    <m:r>
                      <w:rPr>
                        <w:rFonts w:ascii="Cambria Math" w:eastAsia="楷体" w:hAnsi="Cambria Math"/>
                        <w:sz w:val="24"/>
                        <w:szCs w:val="24"/>
                      </w:rPr>
                      <m:t>k</m:t>
                    </m:r>
                  </m:sup>
                </m:sSubSup>
                <m:r>
                  <w:rPr>
                    <w:rFonts w:ascii="Cambria Math" w:eastAsia="楷体" w:hAnsi="Cambria Math"/>
                    <w:sz w:val="24"/>
                    <w:szCs w:val="24"/>
                  </w:rPr>
                  <m:t>exp</m:t>
                </m:r>
                <m:d>
                  <m:dPr>
                    <m:ctrlPr>
                      <w:rPr>
                        <w:rFonts w:ascii="Cambria Math" w:eastAsia="楷体" w:hAnsi="Cambria Math"/>
                        <w:bCs/>
                        <w:sz w:val="24"/>
                        <w:szCs w:val="24"/>
                      </w:rPr>
                    </m:ctrlPr>
                  </m:dPr>
                  <m:e>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i</m:t>
                            </m:r>
                          </m:sub>
                        </m:sSub>
                      </m:sub>
                    </m:sSub>
                    <m:r>
                      <m:rPr>
                        <m:sty m:val="p"/>
                      </m:rPr>
                      <w:rPr>
                        <w:rFonts w:ascii="Cambria Math" w:eastAsia="楷体" w:hAnsi="Cambria Math"/>
                        <w:sz w:val="24"/>
                        <w:szCs w:val="24"/>
                      </w:rPr>
                      <m:t>·</m:t>
                    </m:r>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c</m:t>
                            </m:r>
                          </m:e>
                          <m:sub>
                            <m:r>
                              <w:rPr>
                                <w:rFonts w:ascii="Cambria Math" w:eastAsia="楷体" w:hAnsi="Cambria Math"/>
                                <w:sz w:val="24"/>
                                <w:szCs w:val="24"/>
                              </w:rPr>
                              <m:t>j</m:t>
                            </m:r>
                          </m:sub>
                        </m:sSub>
                      </m:sub>
                    </m:sSub>
                  </m:e>
                </m:d>
              </m:e>
            </m:d>
          </m:e>
        </m:d>
      </m:oMath>
      <w:r w:rsidR="00F67146" w:rsidRPr="00B056DA">
        <w:rPr>
          <w:rFonts w:eastAsia="楷体" w:hint="eastAsia"/>
          <w:bCs/>
          <w:sz w:val="24"/>
          <w:szCs w:val="24"/>
        </w:rPr>
        <w:t>；</w:t>
      </w:r>
    </w:p>
    <w:p w14:paraId="0E92C864" w14:textId="21C424C5" w:rsidR="00F67146" w:rsidRPr="00BA6B81" w:rsidRDefault="00113110" w:rsidP="00BA6B81">
      <w:pPr>
        <w:pStyle w:val="af0"/>
        <w:numPr>
          <w:ilvl w:val="2"/>
          <w:numId w:val="9"/>
        </w:numPr>
        <w:snapToGrid w:val="0"/>
        <w:spacing w:afterLines="50" w:after="156" w:line="338" w:lineRule="auto"/>
        <w:ind w:firstLineChars="0"/>
        <w:rPr>
          <w:rFonts w:eastAsia="楷体"/>
          <w:bCs/>
          <w:sz w:val="28"/>
          <w:szCs w:val="28"/>
        </w:rPr>
      </w:pPr>
      <w:r w:rsidRPr="00113110">
        <w:rPr>
          <w:rFonts w:eastAsia="楷体" w:hint="eastAsia"/>
          <w:bCs/>
          <w:sz w:val="28"/>
          <w:szCs w:val="28"/>
        </w:rPr>
        <w:t>代码端损失：</w:t>
      </w:r>
      <m:oMath>
        <m:sSubSup>
          <m:sSubSupPr>
            <m:ctrlPr>
              <w:rPr>
                <w:rFonts w:ascii="Cambria Math" w:eastAsia="楷体" w:hAnsi="Cambria Math"/>
                <w:bCs/>
                <w:sz w:val="24"/>
                <w:szCs w:val="24"/>
              </w:rPr>
            </m:ctrlPr>
          </m:sSubSupPr>
          <m:e>
            <m:r>
              <m:rPr>
                <m:sty m:val="p"/>
              </m:rPr>
              <w:rPr>
                <w:rFonts w:ascii="Cambria Math" w:eastAsia="楷体" w:hAnsi="Cambria Math"/>
                <w:sz w:val="24"/>
                <w:szCs w:val="24"/>
              </w:rPr>
              <m:t>L</m:t>
            </m:r>
          </m:e>
          <m:sub>
            <m:r>
              <m:rPr>
                <m:sty m:val="p"/>
              </m:rPr>
              <w:rPr>
                <w:rFonts w:ascii="Cambria Math" w:eastAsia="楷体" w:hAnsi="Cambria Math"/>
                <w:sz w:val="24"/>
                <w:szCs w:val="24"/>
              </w:rPr>
              <m:t>HN</m:t>
            </m:r>
          </m:sub>
          <m:sup>
            <m:sSub>
              <m:sSubPr>
                <m:ctrlPr>
                  <w:rPr>
                    <w:rFonts w:ascii="Cambria Math" w:eastAsia="楷体" w:hAnsi="Cambria Math"/>
                    <w:bCs/>
                    <w:sz w:val="24"/>
                    <w:szCs w:val="24"/>
                  </w:rPr>
                </m:ctrlPr>
              </m:sSubPr>
              <m:e>
                <m:r>
                  <m:rPr>
                    <m:sty m:val="p"/>
                  </m:rPr>
                  <w:rPr>
                    <w:rFonts w:ascii="Cambria Math" w:eastAsia="楷体" w:hAnsi="Cambria Math"/>
                    <w:sz w:val="24"/>
                    <w:szCs w:val="24"/>
                  </w:rPr>
                  <m:t>c</m:t>
                </m:r>
              </m:e>
              <m:sub>
                <m:r>
                  <m:rPr>
                    <m:sty m:val="p"/>
                  </m:rPr>
                  <w:rPr>
                    <w:rFonts w:ascii="Cambria Math" w:eastAsia="楷体" w:hAnsi="Cambria Math"/>
                    <w:sz w:val="24"/>
                    <w:szCs w:val="24"/>
                  </w:rPr>
                  <m:t>i</m:t>
                </m:r>
              </m:sub>
            </m:sSub>
          </m:sup>
        </m:sSubSup>
        <m:r>
          <m:rPr>
            <m:sty m:val="p"/>
          </m:rPr>
          <w:rPr>
            <w:rFonts w:ascii="Cambria Math" w:eastAsia="楷体" w:hAnsi="Cambria Math"/>
            <w:sz w:val="24"/>
            <w:szCs w:val="24"/>
          </w:rPr>
          <m:t>=-</m:t>
        </m:r>
        <m:r>
          <w:rPr>
            <w:rFonts w:ascii="Cambria Math" w:eastAsia="楷体" w:hAnsi="Cambria Math"/>
            <w:sz w:val="24"/>
            <w:szCs w:val="24"/>
          </w:rPr>
          <m:t>log</m:t>
        </m:r>
        <m:d>
          <m:dPr>
            <m:begChr m:val="["/>
            <m:endChr m:val="]"/>
            <m:ctrlPr>
              <w:rPr>
                <w:rFonts w:ascii="Cambria Math" w:eastAsia="楷体" w:hAnsi="Cambria Math"/>
                <w:bCs/>
                <w:sz w:val="24"/>
                <w:szCs w:val="24"/>
              </w:rPr>
            </m:ctrlPr>
          </m:dPr>
          <m:e>
            <m:r>
              <w:rPr>
                <w:rFonts w:ascii="Cambria Math" w:eastAsia="楷体" w:hAnsi="Cambria Math"/>
                <w:sz w:val="24"/>
                <w:szCs w:val="24"/>
              </w:rPr>
              <m:t>exp</m:t>
            </m:r>
            <m:d>
              <m:dPr>
                <m:ctrlPr>
                  <w:rPr>
                    <w:rFonts w:ascii="Cambria Math" w:eastAsia="楷体" w:hAnsi="Cambria Math"/>
                    <w:bCs/>
                    <w:sz w:val="24"/>
                    <w:szCs w:val="24"/>
                  </w:rPr>
                </m:ctrlPr>
              </m:dPr>
              <m:e>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c</m:t>
                        </m:r>
                      </m:e>
                      <m:sub>
                        <m:r>
                          <w:rPr>
                            <w:rFonts w:ascii="Cambria Math" w:eastAsia="楷体" w:hAnsi="Cambria Math"/>
                            <w:sz w:val="24"/>
                            <w:szCs w:val="24"/>
                          </w:rPr>
                          <m:t>i</m:t>
                        </m:r>
                      </m:sub>
                    </m:sSub>
                  </m:sub>
                </m:sSub>
                <m:r>
                  <m:rPr>
                    <m:sty m:val="p"/>
                  </m:rPr>
                  <w:rPr>
                    <w:rFonts w:ascii="Cambria Math" w:eastAsia="楷体" w:hAnsi="Cambria Math"/>
                    <w:sz w:val="24"/>
                    <w:szCs w:val="24"/>
                  </w:rPr>
                  <m:t>·</m:t>
                </m:r>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i</m:t>
                        </m:r>
                      </m:sub>
                    </m:sSub>
                  </m:sub>
                </m:sSub>
              </m:e>
            </m:d>
            <m:r>
              <m:rPr>
                <m:lit/>
                <m:sty m:val="p"/>
              </m:rPr>
              <w:rPr>
                <w:rFonts w:ascii="Cambria Math" w:eastAsia="楷体" w:hAnsi="Cambria Math"/>
                <w:sz w:val="24"/>
                <w:szCs w:val="24"/>
              </w:rPr>
              <m:t>/</m:t>
            </m:r>
            <m:d>
              <m:dPr>
                <m:ctrlPr>
                  <w:rPr>
                    <w:rFonts w:ascii="Cambria Math" w:eastAsia="楷体" w:hAnsi="Cambria Math"/>
                    <w:bCs/>
                    <w:sz w:val="24"/>
                    <w:szCs w:val="24"/>
                  </w:rPr>
                </m:ctrlPr>
              </m:dPr>
              <m:e>
                <m:r>
                  <w:rPr>
                    <w:rFonts w:ascii="Cambria Math" w:eastAsia="楷体" w:hAnsi="Cambria Math"/>
                    <w:sz w:val="24"/>
                    <w:szCs w:val="24"/>
                  </w:rPr>
                  <m:t>exp</m:t>
                </m:r>
                <m:d>
                  <m:dPr>
                    <m:ctrlPr>
                      <w:rPr>
                        <w:rFonts w:ascii="Cambria Math" w:eastAsia="楷体" w:hAnsi="Cambria Math"/>
                        <w:bCs/>
                        <w:sz w:val="24"/>
                        <w:szCs w:val="24"/>
                      </w:rPr>
                    </m:ctrlPr>
                  </m:dPr>
                  <m:e>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c</m:t>
                            </m:r>
                          </m:e>
                          <m:sub>
                            <m:r>
                              <w:rPr>
                                <w:rFonts w:ascii="Cambria Math" w:eastAsia="楷体" w:hAnsi="Cambria Math"/>
                                <w:sz w:val="24"/>
                                <w:szCs w:val="24"/>
                              </w:rPr>
                              <m:t>i</m:t>
                            </m:r>
                          </m:sub>
                        </m:sSub>
                      </m:sub>
                    </m:sSub>
                    <m:r>
                      <m:rPr>
                        <m:sty m:val="p"/>
                      </m:rPr>
                      <w:rPr>
                        <w:rFonts w:ascii="Cambria Math" w:eastAsia="楷体" w:hAnsi="Cambria Math"/>
                        <w:sz w:val="24"/>
                        <w:szCs w:val="24"/>
                      </w:rPr>
                      <m:t>·</m:t>
                    </m:r>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i</m:t>
                            </m:r>
                          </m:sub>
                        </m:sSub>
                      </m:sub>
                    </m:sSub>
                  </m:e>
                </m:d>
                <m:r>
                  <m:rPr>
                    <m:sty m:val="p"/>
                  </m:rPr>
                  <w:rPr>
                    <w:rFonts w:ascii="Cambria Math" w:eastAsia="楷体" w:hAnsi="Cambria Math"/>
                    <w:sz w:val="24"/>
                    <w:szCs w:val="24"/>
                  </w:rPr>
                  <m:t>+</m:t>
                </m:r>
                <m:sSubSup>
                  <m:sSubSupPr>
                    <m:ctrlPr>
                      <w:rPr>
                        <w:rFonts w:ascii="Cambria Math" w:eastAsia="楷体" w:hAnsi="Cambria Math"/>
                        <w:bCs/>
                        <w:sz w:val="24"/>
                        <w:szCs w:val="24"/>
                      </w:rPr>
                    </m:ctrlPr>
                  </m:sSubSupPr>
                  <m:e>
                    <m:r>
                      <m:rPr>
                        <m:sty m:val="p"/>
                      </m:rPr>
                      <w:rPr>
                        <w:rFonts w:ascii="Cambria Math" w:eastAsia="楷体" w:hAnsi="Cambria Math"/>
                        <w:sz w:val="24"/>
                        <w:szCs w:val="24"/>
                      </w:rPr>
                      <m:t>Σ</m:t>
                    </m:r>
                  </m:e>
                  <m:sub>
                    <m:r>
                      <w:rPr>
                        <w:rFonts w:ascii="Cambria Math" w:eastAsia="楷体" w:hAnsi="Cambria Math"/>
                        <w:sz w:val="24"/>
                        <w:szCs w:val="24"/>
                      </w:rPr>
                      <m:t>j</m:t>
                    </m:r>
                    <m:r>
                      <m:rPr>
                        <m:sty m:val="p"/>
                      </m:rPr>
                      <w:rPr>
                        <w:rFonts w:ascii="Cambria Math" w:eastAsia="楷体" w:hAnsi="Cambria Math"/>
                        <w:sz w:val="24"/>
                        <w:szCs w:val="24"/>
                      </w:rPr>
                      <m:t>=1</m:t>
                    </m:r>
                  </m:sub>
                  <m:sup>
                    <m:r>
                      <w:rPr>
                        <w:rFonts w:ascii="Cambria Math" w:eastAsia="楷体" w:hAnsi="Cambria Math"/>
                        <w:sz w:val="24"/>
                        <w:szCs w:val="24"/>
                      </w:rPr>
                      <m:t>k</m:t>
                    </m:r>
                  </m:sup>
                </m:sSubSup>
                <m:r>
                  <w:rPr>
                    <w:rFonts w:ascii="Cambria Math" w:eastAsia="楷体" w:hAnsi="Cambria Math"/>
                    <w:sz w:val="24"/>
                    <w:szCs w:val="24"/>
                  </w:rPr>
                  <m:t>exp</m:t>
                </m:r>
                <m:d>
                  <m:dPr>
                    <m:ctrlPr>
                      <w:rPr>
                        <w:rFonts w:ascii="Cambria Math" w:eastAsia="楷体" w:hAnsi="Cambria Math"/>
                        <w:bCs/>
                        <w:sz w:val="24"/>
                        <w:szCs w:val="24"/>
                      </w:rPr>
                    </m:ctrlPr>
                  </m:dPr>
                  <m:e>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c</m:t>
                            </m:r>
                          </m:e>
                          <m:sub>
                            <m:r>
                              <w:rPr>
                                <w:rFonts w:ascii="Cambria Math" w:eastAsia="楷体" w:hAnsi="Cambria Math"/>
                                <w:sz w:val="24"/>
                                <w:szCs w:val="24"/>
                              </w:rPr>
                              <m:t>i</m:t>
                            </m:r>
                          </m:sub>
                        </m:sSub>
                      </m:sub>
                    </m:sSub>
                    <m:r>
                      <m:rPr>
                        <m:sty m:val="p"/>
                      </m:rPr>
                      <w:rPr>
                        <w:rFonts w:ascii="Cambria Math" w:eastAsia="楷体" w:hAnsi="Cambria Math"/>
                        <w:sz w:val="24"/>
                        <w:szCs w:val="24"/>
                      </w:rPr>
                      <m:t>·</m:t>
                    </m:r>
                    <m:sSub>
                      <m:sSubPr>
                        <m:ctrlPr>
                          <w:rPr>
                            <w:rFonts w:ascii="Cambria Math" w:eastAsia="楷体" w:hAnsi="Cambria Math"/>
                            <w:bCs/>
                            <w:sz w:val="24"/>
                            <w:szCs w:val="24"/>
                          </w:rPr>
                        </m:ctrlPr>
                      </m:sSubPr>
                      <m:e>
                        <m:r>
                          <w:rPr>
                            <w:rFonts w:ascii="Cambria Math" w:eastAsia="楷体" w:hAnsi="Cambria Math"/>
                            <w:sz w:val="24"/>
                            <w:szCs w:val="24"/>
                          </w:rPr>
                          <m:t>v</m:t>
                        </m:r>
                      </m:e>
                      <m:sub>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j</m:t>
                            </m:r>
                          </m:sub>
                        </m:sSub>
                      </m:sub>
                    </m:sSub>
                  </m:e>
                </m:d>
              </m:e>
            </m:d>
          </m:e>
        </m:d>
      </m:oMath>
      <w:r w:rsidR="000D105C" w:rsidRPr="00B056DA">
        <w:rPr>
          <w:rFonts w:eastAsia="楷体" w:hint="eastAsia"/>
          <w:bCs/>
          <w:sz w:val="24"/>
          <w:szCs w:val="24"/>
        </w:rPr>
        <w:t>；</w:t>
      </w:r>
    </w:p>
    <w:p w14:paraId="2C35DF1C" w14:textId="64E474F2" w:rsidR="00F67146" w:rsidRPr="00287E37" w:rsidRDefault="00113110" w:rsidP="00287E37">
      <w:pPr>
        <w:pStyle w:val="af0"/>
        <w:numPr>
          <w:ilvl w:val="2"/>
          <w:numId w:val="9"/>
        </w:numPr>
        <w:snapToGrid w:val="0"/>
        <w:spacing w:afterLines="50" w:after="156" w:line="338" w:lineRule="auto"/>
        <w:ind w:firstLineChars="0"/>
        <w:rPr>
          <w:rFonts w:eastAsia="楷体"/>
          <w:bCs/>
          <w:sz w:val="28"/>
          <w:szCs w:val="28"/>
        </w:rPr>
      </w:pPr>
      <w:proofErr w:type="gramStart"/>
      <w:r w:rsidRPr="00287E37">
        <w:rPr>
          <w:rFonts w:eastAsia="楷体" w:hint="eastAsia"/>
          <w:bCs/>
          <w:sz w:val="28"/>
          <w:szCs w:val="28"/>
        </w:rPr>
        <w:t>批次总</w:t>
      </w:r>
      <w:proofErr w:type="gramEnd"/>
      <w:r w:rsidRPr="00287E37">
        <w:rPr>
          <w:rFonts w:eastAsia="楷体" w:hint="eastAsia"/>
          <w:bCs/>
          <w:sz w:val="28"/>
          <w:szCs w:val="28"/>
        </w:rPr>
        <w:t>损失为：</w:t>
      </w:r>
      <m:oMath>
        <m:sSub>
          <m:sSubPr>
            <m:ctrlPr>
              <w:rPr>
                <w:rFonts w:ascii="Cambria Math" w:eastAsia="楷体" w:hAnsi="Cambria Math"/>
                <w:bCs/>
                <w:sz w:val="24"/>
                <w:szCs w:val="24"/>
              </w:rPr>
            </m:ctrlPr>
          </m:sSubPr>
          <m:e>
            <m:r>
              <w:rPr>
                <w:rFonts w:ascii="Cambria Math" w:eastAsia="楷体" w:hAnsi="Cambria Math"/>
                <w:sz w:val="24"/>
                <w:szCs w:val="24"/>
              </w:rPr>
              <m:t>L</m:t>
            </m:r>
          </m:e>
          <m:sub>
            <m:r>
              <w:rPr>
                <w:rFonts w:ascii="Cambria Math" w:eastAsia="楷体" w:hAnsi="Cambria Math"/>
                <w:sz w:val="24"/>
                <w:szCs w:val="24"/>
              </w:rPr>
              <m:t>H</m:t>
            </m:r>
          </m:sub>
        </m:sSub>
        <m:r>
          <w:rPr>
            <w:rFonts w:ascii="Cambria Math" w:eastAsia="楷体" w:hAnsi="Cambria Math"/>
            <w:sz w:val="24"/>
            <w:szCs w:val="24"/>
          </w:rPr>
          <m:t>N</m:t>
        </m:r>
        <m:r>
          <m:rPr>
            <m:sty m:val="p"/>
          </m:rPr>
          <w:rPr>
            <w:rFonts w:ascii="Cambria Math" w:eastAsia="楷体" w:hAnsi="Cambria Math"/>
            <w:sz w:val="24"/>
            <w:szCs w:val="24"/>
          </w:rPr>
          <m:t>=</m:t>
        </m:r>
        <m:sSubSup>
          <m:sSubSupPr>
            <m:ctrlPr>
              <w:rPr>
                <w:rFonts w:ascii="Cambria Math" w:eastAsia="楷体" w:hAnsi="Cambria Math"/>
                <w:bCs/>
                <w:sz w:val="24"/>
                <w:szCs w:val="24"/>
              </w:rPr>
            </m:ctrlPr>
          </m:sSubSupPr>
          <m:e>
            <m:r>
              <m:rPr>
                <m:sty m:val="p"/>
              </m:rPr>
              <w:rPr>
                <w:rFonts w:ascii="Cambria Math" w:eastAsia="楷体" w:hAnsi="Cambria Math"/>
                <w:sz w:val="24"/>
                <w:szCs w:val="24"/>
              </w:rPr>
              <m:t>Σ</m:t>
            </m:r>
          </m:e>
          <m:sub>
            <m:r>
              <w:rPr>
                <w:rFonts w:ascii="Cambria Math" w:eastAsia="楷体" w:hAnsi="Cambria Math"/>
                <w:sz w:val="24"/>
                <w:szCs w:val="24"/>
              </w:rPr>
              <m:t>i</m:t>
            </m:r>
            <m:r>
              <m:rPr>
                <m:sty m:val="p"/>
              </m:rPr>
              <w:rPr>
                <w:rFonts w:ascii="Cambria Math" w:eastAsia="楷体" w:hAnsi="Cambria Math"/>
                <w:sz w:val="24"/>
                <w:szCs w:val="24"/>
              </w:rPr>
              <m:t>=1</m:t>
            </m:r>
          </m:sub>
          <m:sup>
            <m:r>
              <w:rPr>
                <w:rFonts w:ascii="Cambria Math" w:eastAsia="楷体" w:hAnsi="Cambria Math"/>
                <w:sz w:val="24"/>
                <w:szCs w:val="24"/>
              </w:rPr>
              <m:t>n</m:t>
            </m:r>
          </m:sup>
        </m:sSubSup>
        <m:d>
          <m:dPr>
            <m:ctrlPr>
              <w:rPr>
                <w:rFonts w:ascii="Cambria Math" w:eastAsia="楷体" w:hAnsi="Cambria Math"/>
                <w:bCs/>
                <w:sz w:val="24"/>
                <w:szCs w:val="24"/>
              </w:rPr>
            </m:ctrlPr>
          </m:dPr>
          <m:e>
            <m:sSubSup>
              <m:sSubSupPr>
                <m:ctrlPr>
                  <w:rPr>
                    <w:rFonts w:ascii="Cambria Math" w:eastAsia="楷体" w:hAnsi="Cambria Math"/>
                    <w:bCs/>
                    <w:sz w:val="24"/>
                    <w:szCs w:val="24"/>
                  </w:rPr>
                </m:ctrlPr>
              </m:sSubSupPr>
              <m:e>
                <m:r>
                  <w:rPr>
                    <w:rFonts w:ascii="Cambria Math" w:eastAsia="楷体" w:hAnsi="Cambria Math"/>
                    <w:sz w:val="24"/>
                    <w:szCs w:val="24"/>
                  </w:rPr>
                  <m:t>L</m:t>
                </m:r>
              </m:e>
              <m:sub>
                <m:r>
                  <w:rPr>
                    <w:rFonts w:ascii="Cambria Math" w:eastAsia="楷体" w:hAnsi="Cambria Math"/>
                    <w:sz w:val="24"/>
                    <w:szCs w:val="24"/>
                  </w:rPr>
                  <m:t>HN</m:t>
                </m:r>
              </m:sub>
              <m:sup>
                <m:sSub>
                  <m:sSubPr>
                    <m:ctrlPr>
                      <w:rPr>
                        <w:rFonts w:ascii="Cambria Math" w:eastAsia="楷体" w:hAnsi="Cambria Math"/>
                        <w:bCs/>
                        <w:sz w:val="24"/>
                        <w:szCs w:val="24"/>
                      </w:rPr>
                    </m:ctrlPr>
                  </m:sSubPr>
                  <m:e>
                    <m:r>
                      <w:rPr>
                        <w:rFonts w:ascii="Cambria Math" w:eastAsia="楷体" w:hAnsi="Cambria Math"/>
                        <w:sz w:val="24"/>
                        <w:szCs w:val="24"/>
                      </w:rPr>
                      <m:t>q</m:t>
                    </m:r>
                  </m:e>
                  <m:sub>
                    <m:r>
                      <w:rPr>
                        <w:rFonts w:ascii="Cambria Math" w:eastAsia="楷体" w:hAnsi="Cambria Math"/>
                        <w:sz w:val="24"/>
                        <w:szCs w:val="24"/>
                      </w:rPr>
                      <m:t>i</m:t>
                    </m:r>
                  </m:sub>
                </m:sSub>
              </m:sup>
            </m:sSubSup>
            <m:r>
              <m:rPr>
                <m:sty m:val="p"/>
              </m:rPr>
              <w:rPr>
                <w:rFonts w:ascii="Cambria Math" w:eastAsia="楷体" w:hAnsi="Cambria Math"/>
                <w:sz w:val="24"/>
                <w:szCs w:val="24"/>
              </w:rPr>
              <m:t>+</m:t>
            </m:r>
            <m:sSubSup>
              <m:sSubSupPr>
                <m:ctrlPr>
                  <w:rPr>
                    <w:rFonts w:ascii="Cambria Math" w:eastAsia="楷体" w:hAnsi="Cambria Math"/>
                    <w:bCs/>
                    <w:sz w:val="24"/>
                    <w:szCs w:val="24"/>
                  </w:rPr>
                </m:ctrlPr>
              </m:sSubSupPr>
              <m:e>
                <m:r>
                  <w:rPr>
                    <w:rFonts w:ascii="Cambria Math" w:eastAsia="楷体" w:hAnsi="Cambria Math"/>
                    <w:sz w:val="24"/>
                    <w:szCs w:val="24"/>
                  </w:rPr>
                  <m:t>L</m:t>
                </m:r>
              </m:e>
              <m:sub>
                <m:r>
                  <w:rPr>
                    <w:rFonts w:ascii="Cambria Math" w:eastAsia="楷体" w:hAnsi="Cambria Math"/>
                    <w:sz w:val="24"/>
                    <w:szCs w:val="24"/>
                  </w:rPr>
                  <m:t>HN</m:t>
                </m:r>
              </m:sub>
              <m:sup>
                <m:sSub>
                  <m:sSubPr>
                    <m:ctrlPr>
                      <w:rPr>
                        <w:rFonts w:ascii="Cambria Math" w:eastAsia="楷体" w:hAnsi="Cambria Math"/>
                        <w:bCs/>
                        <w:sz w:val="24"/>
                        <w:szCs w:val="24"/>
                      </w:rPr>
                    </m:ctrlPr>
                  </m:sSubPr>
                  <m:e>
                    <m:r>
                      <w:rPr>
                        <w:rFonts w:ascii="Cambria Math" w:eastAsia="楷体" w:hAnsi="Cambria Math"/>
                        <w:sz w:val="24"/>
                        <w:szCs w:val="24"/>
                      </w:rPr>
                      <m:t>c</m:t>
                    </m:r>
                  </m:e>
                  <m:sub>
                    <m:r>
                      <w:rPr>
                        <w:rFonts w:ascii="Cambria Math" w:eastAsia="楷体" w:hAnsi="Cambria Math"/>
                        <w:sz w:val="24"/>
                        <w:szCs w:val="24"/>
                      </w:rPr>
                      <m:t>i</m:t>
                    </m:r>
                  </m:sub>
                </m:sSub>
              </m:sup>
            </m:sSubSup>
          </m:e>
        </m:d>
      </m:oMath>
      <w:r w:rsidR="000D105C" w:rsidRPr="00B056DA">
        <w:rPr>
          <w:rFonts w:eastAsia="楷体" w:hint="eastAsia"/>
          <w:bCs/>
          <w:sz w:val="24"/>
          <w:szCs w:val="24"/>
        </w:rPr>
        <w:t>。</w:t>
      </w:r>
    </w:p>
    <w:p w14:paraId="675496F7" w14:textId="1CA3948E" w:rsidR="00113110" w:rsidRPr="00113110" w:rsidRDefault="00113110" w:rsidP="002A0597">
      <w:pPr>
        <w:snapToGrid w:val="0"/>
        <w:spacing w:afterLines="50" w:after="156" w:line="338" w:lineRule="auto"/>
        <w:ind w:left="840"/>
        <w:rPr>
          <w:rFonts w:eastAsia="楷体"/>
          <w:bCs/>
          <w:sz w:val="28"/>
          <w:szCs w:val="28"/>
        </w:rPr>
      </w:pPr>
      <w:r w:rsidRPr="00113110">
        <w:rPr>
          <w:rFonts w:eastAsia="楷体" w:hint="eastAsia"/>
          <w:bCs/>
          <w:sz w:val="28"/>
          <w:szCs w:val="28"/>
        </w:rPr>
        <w:t>关键设计在于对记忆库检索结果的二次编码机制。若直接使用记忆库存储的嵌入向量（记为</w:t>
      </w:r>
      <w:r w:rsidRPr="00113110">
        <w:rPr>
          <w:rFonts w:eastAsia="楷体" w:hint="eastAsia"/>
          <w:bCs/>
          <w:sz w:val="28"/>
          <w:szCs w:val="28"/>
        </w:rPr>
        <w:t>v'</w:t>
      </w:r>
      <w:r w:rsidRPr="00113110">
        <w:rPr>
          <w:rFonts w:eastAsia="楷体" w:hint="eastAsia"/>
          <w:bCs/>
          <w:sz w:val="28"/>
          <w:szCs w:val="28"/>
        </w:rPr>
        <w:t>），则损失函数中的Σ</w:t>
      </w:r>
      <w:r w:rsidRPr="00113110">
        <w:rPr>
          <w:rFonts w:eastAsia="楷体" w:hint="eastAsia"/>
          <w:bCs/>
          <w:sz w:val="28"/>
          <w:szCs w:val="28"/>
        </w:rPr>
        <w:t>exp(v</w:t>
      </w:r>
      <w:r w:rsidRPr="00113110">
        <w:rPr>
          <w:rFonts w:eastAsia="楷体" w:hint="eastAsia"/>
          <w:bCs/>
          <w:sz w:val="28"/>
          <w:szCs w:val="28"/>
        </w:rPr>
        <w:t>·</w:t>
      </w:r>
      <w:r w:rsidRPr="00113110">
        <w:rPr>
          <w:rFonts w:eastAsia="楷体" w:hint="eastAsia"/>
          <w:bCs/>
          <w:sz w:val="28"/>
          <w:szCs w:val="28"/>
        </w:rPr>
        <w:t>v')</w:t>
      </w:r>
      <w:r w:rsidRPr="00113110">
        <w:rPr>
          <w:rFonts w:eastAsia="楷体" w:hint="eastAsia"/>
          <w:bCs/>
          <w:sz w:val="28"/>
          <w:szCs w:val="28"/>
        </w:rPr>
        <w:t>项将退化为常数，导致梯度信号减弱。通过动态重编码策略，确保所有</w:t>
      </w:r>
      <w:proofErr w:type="gramStart"/>
      <w:r w:rsidRPr="00113110">
        <w:rPr>
          <w:rFonts w:eastAsia="楷体" w:hint="eastAsia"/>
          <w:bCs/>
          <w:sz w:val="28"/>
          <w:szCs w:val="28"/>
        </w:rPr>
        <w:t>硬负例参与</w:t>
      </w:r>
      <w:proofErr w:type="gramEnd"/>
      <w:r w:rsidRPr="00113110">
        <w:rPr>
          <w:rFonts w:eastAsia="楷体" w:hint="eastAsia"/>
          <w:bCs/>
          <w:sz w:val="28"/>
          <w:szCs w:val="28"/>
        </w:rPr>
        <w:t>梯度传播。</w:t>
      </w:r>
    </w:p>
    <w:p w14:paraId="7393725A" w14:textId="3BC7B4F9" w:rsidR="00BF20A9" w:rsidRDefault="006524F9"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多</w:t>
      </w:r>
      <w:r w:rsidR="00782872">
        <w:rPr>
          <w:rFonts w:ascii="楷体" w:eastAsia="楷体" w:hAnsi="楷体" w:cs="楷体_GB2312" w:hint="eastAsia"/>
          <w:b/>
          <w:bCs/>
          <w:sz w:val="28"/>
          <w:szCs w:val="28"/>
        </w:rPr>
        <w:t>代理</w:t>
      </w:r>
      <w:r>
        <w:rPr>
          <w:rFonts w:ascii="楷体" w:eastAsia="楷体" w:hAnsi="楷体" w:cs="楷体_GB2312" w:hint="eastAsia"/>
          <w:b/>
          <w:bCs/>
          <w:sz w:val="28"/>
          <w:szCs w:val="28"/>
        </w:rPr>
        <w:t>数据合成</w:t>
      </w:r>
      <w:r w:rsidR="00C76338">
        <w:rPr>
          <w:rFonts w:ascii="楷体" w:eastAsia="楷体" w:hAnsi="楷体" w:cs="楷体_GB2312" w:hint="eastAsia"/>
          <w:b/>
          <w:bCs/>
          <w:sz w:val="28"/>
          <w:szCs w:val="28"/>
        </w:rPr>
        <w:t>框架</w:t>
      </w:r>
    </w:p>
    <w:p w14:paraId="0118E6BD" w14:textId="5103DBAB" w:rsidR="001341A6" w:rsidRDefault="00A34F2A" w:rsidP="00A34F2A">
      <w:pPr>
        <w:snapToGrid w:val="0"/>
        <w:spacing w:afterLines="50" w:after="156" w:line="338" w:lineRule="auto"/>
        <w:ind w:firstLineChars="200" w:firstLine="560"/>
        <w:rPr>
          <w:rFonts w:eastAsia="楷体"/>
          <w:bCs/>
          <w:sz w:val="28"/>
          <w:szCs w:val="28"/>
        </w:rPr>
      </w:pPr>
      <w:r w:rsidRPr="00A34F2A">
        <w:rPr>
          <w:rFonts w:eastAsia="楷体" w:hint="eastAsia"/>
          <w:bCs/>
          <w:sz w:val="28"/>
          <w:szCs w:val="28"/>
        </w:rPr>
        <w:t>针对代码搜索任务中存在的语义一致性、精确性与完整性缺陷，本研究提出三阶段数据优化框架，通过协同过滤、增强与补充机制构建高质量训练数据集。本框架采用多阶段协同处理策略，每个阶段部署不同的数据处理代理，具体流程如下：</w:t>
      </w:r>
    </w:p>
    <w:p w14:paraId="1C0F2223" w14:textId="20BDE480" w:rsidR="00A34F2A" w:rsidRPr="006E0B54" w:rsidRDefault="00A34F2A" w:rsidP="006E0B54">
      <w:pPr>
        <w:pStyle w:val="af0"/>
        <w:numPr>
          <w:ilvl w:val="1"/>
          <w:numId w:val="10"/>
        </w:numPr>
        <w:snapToGrid w:val="0"/>
        <w:spacing w:afterLines="50" w:after="156" w:line="338" w:lineRule="auto"/>
        <w:ind w:firstLineChars="0"/>
        <w:rPr>
          <w:rFonts w:eastAsia="楷体"/>
          <w:bCs/>
          <w:sz w:val="28"/>
          <w:szCs w:val="28"/>
        </w:rPr>
      </w:pPr>
      <w:r w:rsidRPr="006E0B54">
        <w:rPr>
          <w:rFonts w:eastAsia="楷体" w:hint="eastAsia"/>
          <w:bCs/>
          <w:sz w:val="28"/>
          <w:szCs w:val="28"/>
        </w:rPr>
        <w:lastRenderedPageBreak/>
        <w:t>数据过滤代理：解决语义一致性问题。基于</w:t>
      </w:r>
      <w:r w:rsidRPr="006E0B54">
        <w:rPr>
          <w:rFonts w:eastAsia="楷体" w:hint="eastAsia"/>
          <w:bCs/>
          <w:sz w:val="28"/>
          <w:szCs w:val="28"/>
        </w:rPr>
        <w:t>Code Llama</w:t>
      </w:r>
      <w:r w:rsidRPr="006E0B54">
        <w:rPr>
          <w:rFonts w:eastAsia="楷体" w:hint="eastAsia"/>
          <w:bCs/>
          <w:sz w:val="28"/>
          <w:szCs w:val="28"/>
        </w:rPr>
        <w:t>大模型</w:t>
      </w:r>
      <w:r w:rsidR="00761E8F">
        <w:rPr>
          <w:rFonts w:eastAsia="楷体"/>
          <w:bCs/>
          <w:sz w:val="28"/>
          <w:szCs w:val="28"/>
        </w:rPr>
        <w:fldChar w:fldCharType="begin"/>
      </w:r>
      <w:r w:rsidR="00761E8F">
        <w:rPr>
          <w:rFonts w:eastAsia="楷体"/>
          <w:bCs/>
          <w:sz w:val="28"/>
          <w:szCs w:val="28"/>
        </w:rPr>
        <w:instrText xml:space="preserve"> ADDIN ZOTERO_ITEM CSL_CITATION {"citationID":"jFsL8XaM","properties":{"formattedCitation":"[29]","plainCitation":"[29]","noteIndex":0},"citationItems":[{"id":5175,"uris":["http://zotero.org/users/8770579/items/82LDF5BR"],"itemData":{"id":5175,"type":"article-journal","container-title":"arXiv preprint arXiv:2308.12950","note":"Citation Key: roziere2023code","title":"Code llama: Open foundation models for code","author":[{"family":"Roziere","given":"Baptiste"},{"family":"Gehring","given":"Jonas"},{"family":"Gloeckle","given":"Fabian"},{"family":"Sootla","given":"Sten"},{"family":"Gat","given":"Itai"},{"family":"Tan","given":"Xiaoqing Ellen"},{"family":"Adi","given":"Yossi"},{"family":"Liu","given":"Jingyu"},{"family":"Remez","given":"Tal"},{"family":"Rapin","given":"Jérémy"},{"literal":"others"}],"issued":{"date-parts":[["2023"]]},"citation-key":"roziere2023code"}}],"schema":"https://github.com/citation-style-language/schema/raw/master/csl-citation.json"} </w:instrText>
      </w:r>
      <w:r w:rsidR="00761E8F">
        <w:rPr>
          <w:rFonts w:eastAsia="楷体"/>
          <w:bCs/>
          <w:sz w:val="28"/>
          <w:szCs w:val="28"/>
        </w:rPr>
        <w:fldChar w:fldCharType="separate"/>
      </w:r>
      <w:r w:rsidR="00761E8F" w:rsidRPr="00761E8F">
        <w:rPr>
          <w:sz w:val="28"/>
        </w:rPr>
        <w:t>[29]</w:t>
      </w:r>
      <w:r w:rsidR="00761E8F">
        <w:rPr>
          <w:rFonts w:eastAsia="楷体"/>
          <w:bCs/>
          <w:sz w:val="28"/>
          <w:szCs w:val="28"/>
        </w:rPr>
        <w:fldChar w:fldCharType="end"/>
      </w:r>
      <w:r w:rsidRPr="006E0B54">
        <w:rPr>
          <w:rFonts w:eastAsia="楷体" w:hint="eastAsia"/>
          <w:bCs/>
          <w:sz w:val="28"/>
          <w:szCs w:val="28"/>
        </w:rPr>
        <w:t>的智能过滤机制，通过上下文感知实现低质量数据识别。该代理主要消除包含无效信息或错误特征的代码</w:t>
      </w:r>
      <w:r w:rsidRPr="006E0B54">
        <w:rPr>
          <w:rFonts w:eastAsia="楷体" w:hint="eastAsia"/>
          <w:bCs/>
          <w:sz w:val="28"/>
          <w:szCs w:val="28"/>
        </w:rPr>
        <w:t>-</w:t>
      </w:r>
      <w:r w:rsidRPr="006E0B54">
        <w:rPr>
          <w:rFonts w:eastAsia="楷体" w:hint="eastAsia"/>
          <w:bCs/>
          <w:sz w:val="28"/>
          <w:szCs w:val="28"/>
        </w:rPr>
        <w:t>注释对，防止模型学习噪声模式。</w:t>
      </w:r>
    </w:p>
    <w:p w14:paraId="304616B9" w14:textId="03498D8A" w:rsidR="00A34F2A" w:rsidRPr="00A34F2A" w:rsidRDefault="00A34F2A" w:rsidP="00A34F2A">
      <w:pPr>
        <w:pStyle w:val="af0"/>
        <w:numPr>
          <w:ilvl w:val="1"/>
          <w:numId w:val="10"/>
        </w:numPr>
        <w:snapToGrid w:val="0"/>
        <w:spacing w:afterLines="50" w:after="156" w:line="338" w:lineRule="auto"/>
        <w:ind w:firstLineChars="0"/>
        <w:rPr>
          <w:rFonts w:eastAsia="楷体"/>
          <w:bCs/>
          <w:sz w:val="28"/>
          <w:szCs w:val="28"/>
        </w:rPr>
      </w:pPr>
      <w:r w:rsidRPr="00A34F2A">
        <w:rPr>
          <w:rFonts w:eastAsia="楷体" w:hint="eastAsia"/>
          <w:bCs/>
          <w:sz w:val="28"/>
          <w:szCs w:val="28"/>
        </w:rPr>
        <w:t>数据增强代理：提升语义精确性。使用大语言模型关键特征提取。设计结构化关键词生成方案，重点捕获以下代码特征：</w:t>
      </w:r>
      <w:r w:rsidRPr="00A34F2A">
        <w:rPr>
          <w:rFonts w:eastAsia="楷体" w:hint="eastAsia"/>
          <w:bCs/>
          <w:sz w:val="28"/>
          <w:szCs w:val="28"/>
        </w:rPr>
        <w:t>1</w:t>
      </w:r>
      <w:r w:rsidRPr="00A34F2A">
        <w:rPr>
          <w:rFonts w:eastAsia="楷体"/>
          <w:bCs/>
          <w:sz w:val="28"/>
          <w:szCs w:val="28"/>
        </w:rPr>
        <w:t xml:space="preserve">. </w:t>
      </w:r>
      <w:r w:rsidRPr="00A34F2A">
        <w:rPr>
          <w:rFonts w:eastAsia="楷体" w:hint="eastAsia"/>
          <w:bCs/>
          <w:sz w:val="28"/>
          <w:szCs w:val="28"/>
        </w:rPr>
        <w:t>API</w:t>
      </w:r>
      <w:r w:rsidRPr="00A34F2A">
        <w:rPr>
          <w:rFonts w:eastAsia="楷体" w:hint="eastAsia"/>
          <w:bCs/>
          <w:sz w:val="28"/>
          <w:szCs w:val="28"/>
        </w:rPr>
        <w:t>调用模式</w:t>
      </w:r>
      <w:r>
        <w:rPr>
          <w:rFonts w:eastAsia="楷体" w:hint="eastAsia"/>
          <w:bCs/>
          <w:sz w:val="28"/>
          <w:szCs w:val="28"/>
        </w:rPr>
        <w:t>，</w:t>
      </w:r>
      <w:r>
        <w:rPr>
          <w:rFonts w:eastAsia="楷体" w:hint="eastAsia"/>
          <w:bCs/>
          <w:sz w:val="28"/>
          <w:szCs w:val="28"/>
        </w:rPr>
        <w:t>2</w:t>
      </w:r>
      <w:r>
        <w:rPr>
          <w:rFonts w:eastAsia="楷体"/>
          <w:bCs/>
          <w:sz w:val="28"/>
          <w:szCs w:val="28"/>
        </w:rPr>
        <w:t xml:space="preserve">. </w:t>
      </w:r>
      <w:r w:rsidRPr="00A34F2A">
        <w:rPr>
          <w:rFonts w:eastAsia="楷体" w:hint="eastAsia"/>
          <w:bCs/>
          <w:sz w:val="28"/>
          <w:szCs w:val="28"/>
        </w:rPr>
        <w:t>库函数依赖关系</w:t>
      </w:r>
      <w:r>
        <w:rPr>
          <w:rFonts w:eastAsia="楷体" w:hint="eastAsia"/>
          <w:bCs/>
          <w:sz w:val="28"/>
          <w:szCs w:val="28"/>
        </w:rPr>
        <w:t>，</w:t>
      </w:r>
      <w:r>
        <w:rPr>
          <w:rFonts w:eastAsia="楷体" w:hint="eastAsia"/>
          <w:bCs/>
          <w:sz w:val="28"/>
          <w:szCs w:val="28"/>
        </w:rPr>
        <w:t>3</w:t>
      </w:r>
      <w:r>
        <w:rPr>
          <w:rFonts w:eastAsia="楷体"/>
          <w:bCs/>
          <w:sz w:val="28"/>
          <w:szCs w:val="28"/>
        </w:rPr>
        <w:t xml:space="preserve">. </w:t>
      </w:r>
      <w:r w:rsidRPr="00A34F2A">
        <w:rPr>
          <w:rFonts w:eastAsia="楷体" w:hint="eastAsia"/>
          <w:bCs/>
          <w:sz w:val="28"/>
          <w:szCs w:val="28"/>
        </w:rPr>
        <w:t>核心条件逻辑</w:t>
      </w:r>
      <w:r>
        <w:rPr>
          <w:rFonts w:eastAsia="楷体" w:hint="eastAsia"/>
          <w:bCs/>
          <w:sz w:val="28"/>
          <w:szCs w:val="28"/>
        </w:rPr>
        <w:t>，</w:t>
      </w:r>
      <w:r>
        <w:rPr>
          <w:rFonts w:eastAsia="楷体" w:hint="eastAsia"/>
          <w:bCs/>
          <w:sz w:val="28"/>
          <w:szCs w:val="28"/>
        </w:rPr>
        <w:t>4</w:t>
      </w:r>
      <w:r>
        <w:rPr>
          <w:rFonts w:eastAsia="楷体"/>
          <w:bCs/>
          <w:sz w:val="28"/>
          <w:szCs w:val="28"/>
        </w:rPr>
        <w:t>.</w:t>
      </w:r>
      <w:r w:rsidRPr="00A34F2A">
        <w:rPr>
          <w:rFonts w:eastAsia="楷体" w:hint="eastAsia"/>
          <w:bCs/>
          <w:sz w:val="28"/>
          <w:szCs w:val="28"/>
        </w:rPr>
        <w:t>类型签名特征</w:t>
      </w:r>
      <w:r>
        <w:rPr>
          <w:rFonts w:eastAsia="楷体" w:hint="eastAsia"/>
          <w:bCs/>
          <w:sz w:val="28"/>
          <w:szCs w:val="28"/>
        </w:rPr>
        <w:t>，</w:t>
      </w:r>
      <w:r>
        <w:rPr>
          <w:rFonts w:eastAsia="楷体" w:hint="eastAsia"/>
          <w:bCs/>
          <w:sz w:val="28"/>
          <w:szCs w:val="28"/>
        </w:rPr>
        <w:t>5</w:t>
      </w:r>
      <w:r>
        <w:rPr>
          <w:rFonts w:eastAsia="楷体"/>
          <w:bCs/>
          <w:sz w:val="28"/>
          <w:szCs w:val="28"/>
        </w:rPr>
        <w:t xml:space="preserve">. </w:t>
      </w:r>
      <w:r w:rsidRPr="00A34F2A">
        <w:rPr>
          <w:rFonts w:eastAsia="楷体" w:hint="eastAsia"/>
          <w:bCs/>
          <w:sz w:val="28"/>
          <w:szCs w:val="28"/>
        </w:rPr>
        <w:t>编程语言范式</w:t>
      </w:r>
      <w:r>
        <w:rPr>
          <w:rFonts w:eastAsia="楷体" w:hint="eastAsia"/>
          <w:bCs/>
          <w:sz w:val="28"/>
          <w:szCs w:val="28"/>
        </w:rPr>
        <w:t>。</w:t>
      </w:r>
    </w:p>
    <w:p w14:paraId="59274B8B" w14:textId="18C11CD8" w:rsidR="00A34F2A" w:rsidRPr="00E27D23" w:rsidRDefault="0040418E" w:rsidP="00E27D23">
      <w:pPr>
        <w:pStyle w:val="af0"/>
        <w:numPr>
          <w:ilvl w:val="1"/>
          <w:numId w:val="10"/>
        </w:numPr>
        <w:snapToGrid w:val="0"/>
        <w:spacing w:afterLines="50" w:after="156" w:line="338" w:lineRule="auto"/>
        <w:ind w:firstLineChars="0"/>
        <w:rPr>
          <w:rFonts w:eastAsia="楷体"/>
          <w:bCs/>
          <w:sz w:val="28"/>
          <w:szCs w:val="28"/>
        </w:rPr>
      </w:pPr>
      <w:r w:rsidRPr="0040418E">
        <w:rPr>
          <w:rFonts w:eastAsia="楷体" w:hint="eastAsia"/>
          <w:bCs/>
          <w:sz w:val="28"/>
          <w:szCs w:val="28"/>
        </w:rPr>
        <w:t>数据补充代理</w:t>
      </w:r>
      <w:r>
        <w:rPr>
          <w:rFonts w:eastAsia="楷体" w:hint="eastAsia"/>
          <w:bCs/>
          <w:sz w:val="28"/>
          <w:szCs w:val="28"/>
        </w:rPr>
        <w:t>：</w:t>
      </w:r>
      <w:r w:rsidRPr="0040418E">
        <w:rPr>
          <w:rFonts w:eastAsia="楷体" w:hint="eastAsia"/>
          <w:bCs/>
          <w:sz w:val="28"/>
          <w:szCs w:val="28"/>
        </w:rPr>
        <w:t>完善语义完整性</w:t>
      </w:r>
      <w:r>
        <w:rPr>
          <w:rFonts w:eastAsia="楷体" w:hint="eastAsia"/>
          <w:bCs/>
          <w:sz w:val="28"/>
          <w:szCs w:val="28"/>
        </w:rPr>
        <w:t>。本文作者希望对</w:t>
      </w:r>
      <w:r w:rsidRPr="0040418E">
        <w:rPr>
          <w:rFonts w:eastAsia="楷体" w:hint="eastAsia"/>
          <w:bCs/>
          <w:sz w:val="28"/>
          <w:szCs w:val="28"/>
        </w:rPr>
        <w:t>行级语义建模</w:t>
      </w:r>
      <w:r>
        <w:rPr>
          <w:rFonts w:eastAsia="楷体" w:hint="eastAsia"/>
          <w:bCs/>
          <w:sz w:val="28"/>
          <w:szCs w:val="28"/>
        </w:rPr>
        <w:t>，</w:t>
      </w:r>
      <w:r w:rsidRPr="0040418E">
        <w:rPr>
          <w:rFonts w:eastAsia="楷体" w:hint="eastAsia"/>
          <w:bCs/>
          <w:sz w:val="28"/>
          <w:szCs w:val="28"/>
        </w:rPr>
        <w:t>构建</w:t>
      </w:r>
      <w:r>
        <w:rPr>
          <w:rFonts w:eastAsia="楷体" w:hint="eastAsia"/>
          <w:bCs/>
          <w:sz w:val="28"/>
          <w:szCs w:val="28"/>
        </w:rPr>
        <w:t>了</w:t>
      </w:r>
      <w:r w:rsidRPr="0040418E">
        <w:rPr>
          <w:rFonts w:eastAsia="楷体" w:hint="eastAsia"/>
          <w:bCs/>
          <w:sz w:val="28"/>
          <w:szCs w:val="28"/>
        </w:rPr>
        <w:t>细粒度对比学习框架，创新性</w:t>
      </w:r>
      <w:r>
        <w:rPr>
          <w:rFonts w:eastAsia="楷体" w:hint="eastAsia"/>
          <w:bCs/>
          <w:sz w:val="28"/>
          <w:szCs w:val="28"/>
        </w:rPr>
        <w:t>地</w:t>
      </w:r>
      <w:r w:rsidRPr="0040418E">
        <w:rPr>
          <w:rFonts w:eastAsia="楷体" w:hint="eastAsia"/>
          <w:bCs/>
          <w:sz w:val="28"/>
          <w:szCs w:val="28"/>
        </w:rPr>
        <w:t>提出：</w:t>
      </w:r>
      <w:r>
        <w:rPr>
          <w:rFonts w:eastAsia="楷体" w:hint="eastAsia"/>
          <w:bCs/>
          <w:sz w:val="28"/>
          <w:szCs w:val="28"/>
        </w:rPr>
        <w:t>行级别语义表征</w:t>
      </w:r>
      <w:r w:rsidRPr="0040418E">
        <w:rPr>
          <w:rFonts w:eastAsia="楷体" w:hint="eastAsia"/>
          <w:bCs/>
          <w:sz w:val="28"/>
          <w:szCs w:val="28"/>
        </w:rPr>
        <w:t>：保留原始</w:t>
      </w:r>
      <w:r w:rsidRPr="0040418E">
        <w:rPr>
          <w:rFonts w:eastAsia="楷体" w:hint="eastAsia"/>
          <w:bCs/>
          <w:sz w:val="28"/>
          <w:szCs w:val="28"/>
        </w:rPr>
        <w:t>CLS</w:t>
      </w:r>
      <w:r w:rsidRPr="0040418E">
        <w:rPr>
          <w:rFonts w:eastAsia="楷体" w:hint="eastAsia"/>
          <w:bCs/>
          <w:sz w:val="28"/>
          <w:szCs w:val="28"/>
        </w:rPr>
        <w:t>向量编码</w:t>
      </w:r>
      <w:r w:rsidR="0006537A">
        <w:rPr>
          <w:rFonts w:eastAsia="楷体"/>
          <w:bCs/>
          <w:sz w:val="28"/>
          <w:szCs w:val="28"/>
        </w:rPr>
        <w:fldChar w:fldCharType="begin"/>
      </w:r>
      <w:r w:rsidR="0006537A">
        <w:rPr>
          <w:rFonts w:eastAsia="楷体"/>
          <w:bCs/>
          <w:sz w:val="28"/>
          <w:szCs w:val="28"/>
        </w:rPr>
        <w:instrText xml:space="preserve"> ADDIN ZOTERO_ITEM CSL_CITATION {"citationID":"o5p3t42s","properties":{"formattedCitation":"[30]","plainCitation":"[30]","noteIndex":0},"citationItems":[{"id":5324,"uris":["http://zotero.org/users/8770579/items/5NVNBHBR"],"itemData":{"id":5324,"type":"article-journal","container-title":"arXiv preprint arXiv:2304.06212","note":"Citation Key: wu2023cls","title":"[CLS] token is all you need for zero-shot semantic segmentation","author":[{"family":"Wu","given":"Letian"},{"family":"Zhang","given":"Wenyao"},{"family":"Jiang","given":"Tengping"},{"family":"Yang","given":"Wankou"},{"family":"Jin","given":"Xin"},{"family":"Zeng","given":"Wenjun"}],"issued":{"date-parts":[["2023"]]},"citation-key":"wu2023cls"}}],"schema":"https://github.com/citation-style-language/schema/raw/master/csl-citation.json"} </w:instrText>
      </w:r>
      <w:r w:rsidR="0006537A">
        <w:rPr>
          <w:rFonts w:eastAsia="楷体"/>
          <w:bCs/>
          <w:sz w:val="28"/>
          <w:szCs w:val="28"/>
        </w:rPr>
        <w:fldChar w:fldCharType="separate"/>
      </w:r>
      <w:r w:rsidR="0006537A" w:rsidRPr="0006537A">
        <w:rPr>
          <w:sz w:val="28"/>
        </w:rPr>
        <w:t>[30]</w:t>
      </w:r>
      <w:r w:rsidR="0006537A">
        <w:rPr>
          <w:rFonts w:eastAsia="楷体"/>
          <w:bCs/>
          <w:sz w:val="28"/>
          <w:szCs w:val="28"/>
        </w:rPr>
        <w:fldChar w:fldCharType="end"/>
      </w:r>
      <w:r w:rsidRPr="0040418E">
        <w:rPr>
          <w:rFonts w:eastAsia="楷体" w:hint="eastAsia"/>
          <w:bCs/>
          <w:sz w:val="28"/>
          <w:szCs w:val="28"/>
        </w:rPr>
        <w:t>方式</w:t>
      </w:r>
      <w:r>
        <w:rPr>
          <w:rFonts w:eastAsia="楷体" w:hint="eastAsia"/>
          <w:bCs/>
          <w:sz w:val="28"/>
          <w:szCs w:val="28"/>
        </w:rPr>
        <w:t>的同时，</w:t>
      </w:r>
      <w:r w:rsidRPr="0040418E">
        <w:rPr>
          <w:rFonts w:eastAsia="楷体" w:hint="eastAsia"/>
          <w:bCs/>
          <w:sz w:val="28"/>
          <w:szCs w:val="28"/>
        </w:rPr>
        <w:t>采用位置索引定位</w:t>
      </w:r>
      <w:r w:rsidRPr="0040418E">
        <w:rPr>
          <w:rFonts w:eastAsia="楷体" w:hint="eastAsia"/>
          <w:bCs/>
          <w:sz w:val="28"/>
          <w:szCs w:val="28"/>
        </w:rPr>
        <w:t>+</w:t>
      </w:r>
      <w:proofErr w:type="gramStart"/>
      <w:r w:rsidRPr="0040418E">
        <w:rPr>
          <w:rFonts w:eastAsia="楷体" w:hint="eastAsia"/>
          <w:bCs/>
          <w:sz w:val="28"/>
          <w:szCs w:val="28"/>
        </w:rPr>
        <w:t>均值池化</w:t>
      </w:r>
      <w:proofErr w:type="gramEnd"/>
      <w:r w:rsidR="005543B3">
        <w:rPr>
          <w:rFonts w:eastAsia="楷体"/>
          <w:bCs/>
          <w:sz w:val="28"/>
          <w:szCs w:val="28"/>
        </w:rPr>
        <w:fldChar w:fldCharType="begin"/>
      </w:r>
      <w:r w:rsidR="005543B3">
        <w:rPr>
          <w:rFonts w:eastAsia="楷体"/>
          <w:bCs/>
          <w:sz w:val="28"/>
          <w:szCs w:val="28"/>
        </w:rPr>
        <w:instrText xml:space="preserve"> ADDIN ZOTERO_ITEM CSL_CITATION {"citationID":"x6iA3oIa","properties":{"formattedCitation":"[31]","plainCitation":"[31]","noteIndex":0},"citationItems":[{"id":5325,"uris":["http://zotero.org/users/8770579/items/AB3ZQ5DW"],"itemData":{"id":5325,"type":"article-journal","container-title":"arXiv preprint arXiv:2009.07485","note":"Citation Key: gholamalinezhad2020pooling","title":"Pooling methods in deep neural networks, a review","author":[{"family":"Gholamalinezhad","given":"Hossein"},{"family":"Khosravi","given":"Hossein"}],"issued":{"date-parts":[["2020"]]},"citation-key":"gholamalinezhad2020pooling"}}],"schema":"https://github.com/citation-style-language/schema/raw/master/csl-citation.json"} </w:instrText>
      </w:r>
      <w:r w:rsidR="005543B3">
        <w:rPr>
          <w:rFonts w:eastAsia="楷体"/>
          <w:bCs/>
          <w:sz w:val="28"/>
          <w:szCs w:val="28"/>
        </w:rPr>
        <w:fldChar w:fldCharType="separate"/>
      </w:r>
      <w:r w:rsidR="005543B3" w:rsidRPr="005543B3">
        <w:rPr>
          <w:sz w:val="28"/>
        </w:rPr>
        <w:t>[31]</w:t>
      </w:r>
      <w:r w:rsidR="005543B3">
        <w:rPr>
          <w:rFonts w:eastAsia="楷体"/>
          <w:bCs/>
          <w:sz w:val="28"/>
          <w:szCs w:val="28"/>
        </w:rPr>
        <w:fldChar w:fldCharType="end"/>
      </w:r>
      <w:r w:rsidRPr="0040418E">
        <w:rPr>
          <w:rFonts w:eastAsia="楷体" w:hint="eastAsia"/>
          <w:bCs/>
          <w:sz w:val="28"/>
          <w:szCs w:val="28"/>
        </w:rPr>
        <w:t>策略</w:t>
      </w:r>
      <w:r>
        <w:rPr>
          <w:rFonts w:eastAsia="楷体" w:hint="eastAsia"/>
          <w:bCs/>
          <w:sz w:val="28"/>
          <w:szCs w:val="28"/>
        </w:rPr>
        <w:t>获取行级别代码的向量语义表征。</w:t>
      </w:r>
    </w:p>
    <w:p w14:paraId="1E750C80" w14:textId="51B0C9FB" w:rsidR="00CC500A" w:rsidRDefault="00CC500A" w:rsidP="005E28CF">
      <w:pPr>
        <w:pStyle w:val="af0"/>
        <w:numPr>
          <w:ilvl w:val="0"/>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实验评估</w:t>
      </w:r>
      <w:r w:rsidR="0064439E">
        <w:rPr>
          <w:rFonts w:ascii="楷体" w:eastAsia="楷体" w:hAnsi="楷体" w:cs="楷体_GB2312" w:hint="eastAsia"/>
          <w:b/>
          <w:bCs/>
          <w:sz w:val="28"/>
          <w:szCs w:val="28"/>
        </w:rPr>
        <w:t>.</w:t>
      </w:r>
    </w:p>
    <w:p w14:paraId="3C9923F4" w14:textId="16B4C0BC" w:rsidR="00D27960" w:rsidRDefault="00D27960" w:rsidP="00B000C0">
      <w:pPr>
        <w:pStyle w:val="af8"/>
        <w:keepNext/>
        <w:ind w:left="360"/>
        <w:jc w:val="center"/>
      </w:pPr>
      <w:bookmarkStart w:id="7" w:name="_Ref189421878"/>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3A7B73">
        <w:rPr>
          <w:noProof/>
        </w:rPr>
        <w:t>2</w:t>
      </w:r>
      <w:r>
        <w:fldChar w:fldCharType="end"/>
      </w:r>
      <w:bookmarkEnd w:id="7"/>
      <w:r>
        <w:t xml:space="preserve"> </w:t>
      </w:r>
      <w:proofErr w:type="spellStart"/>
      <w:r>
        <w:rPr>
          <w:rFonts w:hint="eastAsia"/>
        </w:rPr>
        <w:t>CodeSearchNet</w:t>
      </w:r>
      <w:proofErr w:type="spellEnd"/>
      <w:r>
        <w:rPr>
          <w:rFonts w:hint="eastAsia"/>
        </w:rPr>
        <w:t>数据集信息</w:t>
      </w:r>
    </w:p>
    <w:p w14:paraId="4B66AA1E" w14:textId="1CF91BAD" w:rsidR="00D27960" w:rsidRDefault="00D27960" w:rsidP="00E101E4">
      <w:pPr>
        <w:pStyle w:val="af0"/>
        <w:snapToGrid w:val="0"/>
        <w:spacing w:afterLines="50" w:after="156" w:line="338" w:lineRule="auto"/>
        <w:ind w:left="360" w:firstLineChars="0" w:firstLine="0"/>
        <w:jc w:val="center"/>
        <w:rPr>
          <w:rFonts w:eastAsia="楷体"/>
          <w:bCs/>
          <w:sz w:val="28"/>
          <w:szCs w:val="28"/>
        </w:rPr>
      </w:pPr>
      <w:r w:rsidRPr="007E6A58">
        <w:rPr>
          <w:noProof/>
        </w:rPr>
        <w:drawing>
          <wp:inline distT="0" distB="0" distL="0" distR="0" wp14:anchorId="129FF4D3" wp14:editId="6ED61CCA">
            <wp:extent cx="4287032" cy="158261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37738" cy="1601335"/>
                    </a:xfrm>
                    <a:prstGeom prst="rect">
                      <a:avLst/>
                    </a:prstGeom>
                  </pic:spPr>
                </pic:pic>
              </a:graphicData>
            </a:graphic>
          </wp:inline>
        </w:drawing>
      </w:r>
    </w:p>
    <w:p w14:paraId="1CC2ECC7" w14:textId="75778B05" w:rsidR="00BB5B64" w:rsidRDefault="00BB5B64" w:rsidP="00BB5B64">
      <w:pPr>
        <w:pStyle w:val="af8"/>
        <w:keepNext/>
        <w:jc w:val="center"/>
      </w:pPr>
      <w:bookmarkStart w:id="8" w:name="_Ref189418478"/>
      <w:r>
        <w:rPr>
          <w:rFonts w:hint="eastAsia"/>
        </w:rPr>
        <w:lastRenderedPageBreak/>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3A7B73">
        <w:rPr>
          <w:noProof/>
        </w:rPr>
        <w:t>3</w:t>
      </w:r>
      <w:r>
        <w:fldChar w:fldCharType="end"/>
      </w:r>
      <w:bookmarkEnd w:id="8"/>
      <w:r>
        <w:t xml:space="preserve"> </w:t>
      </w:r>
      <w:proofErr w:type="spellStart"/>
      <w:r w:rsidRPr="00335BF9">
        <w:t>CoCoHaNeRe</w:t>
      </w:r>
      <w:proofErr w:type="spellEnd"/>
      <w:r w:rsidRPr="00335BF9">
        <w:t>和基线模型的</w:t>
      </w:r>
      <w:proofErr w:type="spellStart"/>
      <w:r w:rsidRPr="00335BF9">
        <w:t>CodeSearchNet</w:t>
      </w:r>
      <w:proofErr w:type="spellEnd"/>
      <w:r w:rsidRPr="00335BF9">
        <w:t>测试结果</w:t>
      </w:r>
    </w:p>
    <w:p w14:paraId="1BA76E0D" w14:textId="48F79036" w:rsidR="00BB5B64" w:rsidRPr="00A25DA5" w:rsidRDefault="00BB5B64" w:rsidP="00A25DA5">
      <w:pPr>
        <w:keepNext/>
        <w:spacing w:line="338" w:lineRule="auto"/>
        <w:jc w:val="center"/>
      </w:pPr>
      <w:r w:rsidRPr="00EE65E4">
        <w:rPr>
          <w:rFonts w:ascii="楷体" w:eastAsia="楷体" w:hAnsi="楷体" w:cs="楷体_GB2312"/>
          <w:b/>
          <w:bCs/>
          <w:noProof/>
          <w:sz w:val="28"/>
          <w:szCs w:val="28"/>
        </w:rPr>
        <w:drawing>
          <wp:inline distT="0" distB="0" distL="0" distR="0" wp14:anchorId="5D779593" wp14:editId="4B5E32CE">
            <wp:extent cx="4135902" cy="2875132"/>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73272" cy="2901110"/>
                    </a:xfrm>
                    <a:prstGeom prst="rect">
                      <a:avLst/>
                    </a:prstGeom>
                  </pic:spPr>
                </pic:pic>
              </a:graphicData>
            </a:graphic>
          </wp:inline>
        </w:drawing>
      </w:r>
    </w:p>
    <w:p w14:paraId="6576999E" w14:textId="47A5BA3C" w:rsidR="00A10B68" w:rsidRDefault="00A10B68"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数据集</w:t>
      </w:r>
    </w:p>
    <w:p w14:paraId="1B978489" w14:textId="37197BE8" w:rsidR="005C16CE" w:rsidRDefault="005C16CE" w:rsidP="006D5EF5">
      <w:pPr>
        <w:snapToGrid w:val="0"/>
        <w:spacing w:afterLines="50" w:after="156" w:line="338" w:lineRule="auto"/>
        <w:ind w:firstLineChars="200" w:firstLine="560"/>
        <w:rPr>
          <w:rFonts w:ascii="Times New Roman" w:eastAsia="楷体" w:hAnsi="Times New Roman" w:cs="Times New Roman"/>
          <w:bCs/>
          <w:sz w:val="28"/>
          <w:szCs w:val="28"/>
        </w:rPr>
      </w:pPr>
      <w:r w:rsidRPr="005C16CE">
        <w:rPr>
          <w:rFonts w:ascii="Times New Roman" w:eastAsia="楷体" w:hAnsi="Times New Roman" w:cs="Times New Roman" w:hint="eastAsia"/>
          <w:bCs/>
          <w:sz w:val="28"/>
          <w:szCs w:val="28"/>
        </w:rPr>
        <w:t>为评估</w:t>
      </w:r>
      <w:proofErr w:type="spellStart"/>
      <w:r w:rsidRPr="005C16CE">
        <w:rPr>
          <w:rFonts w:ascii="Times New Roman" w:eastAsia="楷体" w:hAnsi="Times New Roman" w:cs="Times New Roman" w:hint="eastAsia"/>
          <w:bCs/>
          <w:sz w:val="28"/>
          <w:szCs w:val="28"/>
        </w:rPr>
        <w:t>CoCoHaNeRe</w:t>
      </w:r>
      <w:proofErr w:type="spellEnd"/>
      <w:r w:rsidR="00571F85">
        <w:rPr>
          <w:rFonts w:ascii="Times New Roman" w:eastAsia="楷体" w:hAnsi="Times New Roman" w:cs="Times New Roman" w:hint="eastAsia"/>
          <w:bCs/>
          <w:sz w:val="28"/>
          <w:szCs w:val="28"/>
        </w:rPr>
        <w:t>和多代理数据合成框架</w:t>
      </w:r>
      <w:r w:rsidRPr="005C16CE">
        <w:rPr>
          <w:rFonts w:ascii="Times New Roman" w:eastAsia="楷体" w:hAnsi="Times New Roman" w:cs="Times New Roman" w:hint="eastAsia"/>
          <w:bCs/>
          <w:sz w:val="28"/>
          <w:szCs w:val="28"/>
        </w:rPr>
        <w:t>的性能，我们在</w:t>
      </w:r>
      <w:proofErr w:type="spellStart"/>
      <w:r w:rsidRPr="005C16CE">
        <w:rPr>
          <w:rFonts w:ascii="Times New Roman" w:eastAsia="楷体" w:hAnsi="Times New Roman" w:cs="Times New Roman" w:hint="eastAsia"/>
          <w:bCs/>
          <w:sz w:val="28"/>
          <w:szCs w:val="28"/>
        </w:rPr>
        <w:t>CodeSearchNet</w:t>
      </w:r>
      <w:proofErr w:type="spellEnd"/>
      <w:r w:rsidR="008D02E9">
        <w:rPr>
          <w:rFonts w:ascii="Times New Roman" w:eastAsia="楷体" w:hAnsi="Times New Roman" w:cs="Times New Roman"/>
          <w:bCs/>
          <w:sz w:val="28"/>
          <w:szCs w:val="28"/>
        </w:rPr>
        <w:fldChar w:fldCharType="begin"/>
      </w:r>
      <w:r w:rsidR="008D02E9">
        <w:rPr>
          <w:rFonts w:ascii="Times New Roman" w:eastAsia="楷体" w:hAnsi="Times New Roman" w:cs="Times New Roman"/>
          <w:bCs/>
          <w:sz w:val="28"/>
          <w:szCs w:val="28"/>
        </w:rPr>
        <w:instrText xml:space="preserve"> ADDIN ZOTERO_ITEM CSL_CITATION {"citationID":"FHDV0ZDT","properties":{"formattedCitation":"[32]","plainCitation":"[32]","noteIndex":0},"citationItems":[{"id":5107,"uris":["http://zotero.org/users/8770579/items/Z68VZLNB"],"itemData":{"id":5107,"type":"article-journal","container-title":"CoRR","note":"Citation Key: CodeSearchNet","title":"CodeSearchNet challenge: Evaluating the state of semantic code search","volume":"abs/1909.09436","author":[{"family":"Husain","given":"Hamel"},{"family":"Wu","given":"Ho-Hsiang"},{"family":"Gazit","given":"Tiferet"},{"family":"Allamanis","given":"Miltiadis"},{"family":"Brockschmidt","given":"Marc"}],"issued":{"date-parts":[["2019"]]},"citation-key":"CodeSearchNet"}}],"schema":"https://github.com/citation-style-language/schema/raw/master/csl-citation.json"} </w:instrText>
      </w:r>
      <w:r w:rsidR="008D02E9">
        <w:rPr>
          <w:rFonts w:ascii="Times New Roman" w:eastAsia="楷体" w:hAnsi="Times New Roman" w:cs="Times New Roman"/>
          <w:bCs/>
          <w:sz w:val="28"/>
          <w:szCs w:val="28"/>
        </w:rPr>
        <w:fldChar w:fldCharType="separate"/>
      </w:r>
      <w:r w:rsidR="008D02E9" w:rsidRPr="008D02E9">
        <w:rPr>
          <w:rFonts w:ascii="Times New Roman" w:hAnsi="Times New Roman" w:cs="Times New Roman"/>
          <w:sz w:val="28"/>
        </w:rPr>
        <w:t>[32]</w:t>
      </w:r>
      <w:r w:rsidR="008D02E9">
        <w:rPr>
          <w:rFonts w:ascii="Times New Roman" w:eastAsia="楷体" w:hAnsi="Times New Roman" w:cs="Times New Roman"/>
          <w:bCs/>
          <w:sz w:val="28"/>
          <w:szCs w:val="28"/>
        </w:rPr>
        <w:fldChar w:fldCharType="end"/>
      </w:r>
      <w:r w:rsidRPr="005C16CE">
        <w:rPr>
          <w:rFonts w:ascii="Times New Roman" w:eastAsia="楷体" w:hAnsi="Times New Roman" w:cs="Times New Roman" w:hint="eastAsia"/>
          <w:bCs/>
          <w:sz w:val="28"/>
          <w:szCs w:val="28"/>
        </w:rPr>
        <w:t>（简称</w:t>
      </w:r>
      <w:r w:rsidRPr="005C16CE">
        <w:rPr>
          <w:rFonts w:ascii="Times New Roman" w:eastAsia="楷体" w:hAnsi="Times New Roman" w:cs="Times New Roman" w:hint="eastAsia"/>
          <w:bCs/>
          <w:sz w:val="28"/>
          <w:szCs w:val="28"/>
        </w:rPr>
        <w:t>CSN</w:t>
      </w:r>
      <w:r w:rsidRPr="005C16CE">
        <w:rPr>
          <w:rFonts w:ascii="Times New Roman" w:eastAsia="楷体" w:hAnsi="Times New Roman" w:cs="Times New Roman" w:hint="eastAsia"/>
          <w:bCs/>
          <w:sz w:val="28"/>
          <w:szCs w:val="28"/>
        </w:rPr>
        <w:t>）数据集上开展实验。该数据集包含六种编程语言（</w:t>
      </w:r>
      <w:r w:rsidRPr="005C16CE">
        <w:rPr>
          <w:rFonts w:ascii="Times New Roman" w:eastAsia="楷体" w:hAnsi="Times New Roman" w:cs="Times New Roman" w:hint="eastAsia"/>
          <w:bCs/>
          <w:sz w:val="28"/>
          <w:szCs w:val="28"/>
        </w:rPr>
        <w:t>Ruby</w:t>
      </w:r>
      <w:r w:rsidRPr="005C16CE">
        <w:rPr>
          <w:rFonts w:ascii="Times New Roman" w:eastAsia="楷体" w:hAnsi="Times New Roman" w:cs="Times New Roman" w:hint="eastAsia"/>
          <w:bCs/>
          <w:sz w:val="28"/>
          <w:szCs w:val="28"/>
        </w:rPr>
        <w:t>、</w:t>
      </w:r>
      <w:r w:rsidRPr="005C16CE">
        <w:rPr>
          <w:rFonts w:ascii="Times New Roman" w:eastAsia="楷体" w:hAnsi="Times New Roman" w:cs="Times New Roman" w:hint="eastAsia"/>
          <w:bCs/>
          <w:sz w:val="28"/>
          <w:szCs w:val="28"/>
        </w:rPr>
        <w:t>Java</w:t>
      </w:r>
      <w:r w:rsidRPr="005C16CE">
        <w:rPr>
          <w:rFonts w:ascii="Times New Roman" w:eastAsia="楷体" w:hAnsi="Times New Roman" w:cs="Times New Roman" w:hint="eastAsia"/>
          <w:bCs/>
          <w:sz w:val="28"/>
          <w:szCs w:val="28"/>
        </w:rPr>
        <w:t>、</w:t>
      </w:r>
      <w:r w:rsidRPr="005C16CE">
        <w:rPr>
          <w:rFonts w:ascii="Times New Roman" w:eastAsia="楷体" w:hAnsi="Times New Roman" w:cs="Times New Roman" w:hint="eastAsia"/>
          <w:bCs/>
          <w:sz w:val="28"/>
          <w:szCs w:val="28"/>
        </w:rPr>
        <w:t>Python</w:t>
      </w:r>
      <w:r w:rsidRPr="005C16CE">
        <w:rPr>
          <w:rFonts w:ascii="Times New Roman" w:eastAsia="楷体" w:hAnsi="Times New Roman" w:cs="Times New Roman" w:hint="eastAsia"/>
          <w:bCs/>
          <w:sz w:val="28"/>
          <w:szCs w:val="28"/>
        </w:rPr>
        <w:t>、</w:t>
      </w:r>
      <w:r w:rsidRPr="005C16CE">
        <w:rPr>
          <w:rFonts w:ascii="Times New Roman" w:eastAsia="楷体" w:hAnsi="Times New Roman" w:cs="Times New Roman" w:hint="eastAsia"/>
          <w:bCs/>
          <w:sz w:val="28"/>
          <w:szCs w:val="28"/>
        </w:rPr>
        <w:t>JavaScript</w:t>
      </w:r>
      <w:r w:rsidRPr="005C16CE">
        <w:rPr>
          <w:rFonts w:ascii="Times New Roman" w:eastAsia="楷体" w:hAnsi="Times New Roman" w:cs="Times New Roman" w:hint="eastAsia"/>
          <w:bCs/>
          <w:sz w:val="28"/>
          <w:szCs w:val="28"/>
        </w:rPr>
        <w:t>、</w:t>
      </w:r>
      <w:r w:rsidRPr="005C16CE">
        <w:rPr>
          <w:rFonts w:ascii="Times New Roman" w:eastAsia="楷体" w:hAnsi="Times New Roman" w:cs="Times New Roman" w:hint="eastAsia"/>
          <w:bCs/>
          <w:sz w:val="28"/>
          <w:szCs w:val="28"/>
        </w:rPr>
        <w:t>Golang</w:t>
      </w:r>
      <w:r w:rsidRPr="005C16CE">
        <w:rPr>
          <w:rFonts w:ascii="Times New Roman" w:eastAsia="楷体" w:hAnsi="Times New Roman" w:cs="Times New Roman" w:hint="eastAsia"/>
          <w:bCs/>
          <w:sz w:val="28"/>
          <w:szCs w:val="28"/>
        </w:rPr>
        <w:t>、</w:t>
      </w:r>
      <w:r w:rsidRPr="005C16CE">
        <w:rPr>
          <w:rFonts w:ascii="Times New Roman" w:eastAsia="楷体" w:hAnsi="Times New Roman" w:cs="Times New Roman" w:hint="eastAsia"/>
          <w:bCs/>
          <w:sz w:val="28"/>
          <w:szCs w:val="28"/>
        </w:rPr>
        <w:t>PHP</w:t>
      </w:r>
      <w:r w:rsidRPr="005C16CE">
        <w:rPr>
          <w:rFonts w:ascii="Times New Roman" w:eastAsia="楷体" w:hAnsi="Times New Roman" w:cs="Times New Roman" w:hint="eastAsia"/>
          <w:bCs/>
          <w:sz w:val="28"/>
          <w:szCs w:val="28"/>
        </w:rPr>
        <w:t>）的子数据集，每个数据实例由代码片段及其对应的文本描述组成。</w:t>
      </w:r>
      <w:proofErr w:type="spellStart"/>
      <w:r w:rsidRPr="005C16CE">
        <w:rPr>
          <w:rFonts w:ascii="Times New Roman" w:eastAsia="楷体" w:hAnsi="Times New Roman" w:cs="Times New Roman" w:hint="eastAsia"/>
          <w:bCs/>
          <w:sz w:val="28"/>
          <w:szCs w:val="28"/>
        </w:rPr>
        <w:t>CodeSearchNet</w:t>
      </w:r>
      <w:proofErr w:type="spellEnd"/>
      <w:r w:rsidRPr="005C16CE">
        <w:rPr>
          <w:rFonts w:ascii="Times New Roman" w:eastAsia="楷体" w:hAnsi="Times New Roman" w:cs="Times New Roman" w:hint="eastAsia"/>
          <w:bCs/>
          <w:sz w:val="28"/>
          <w:szCs w:val="28"/>
        </w:rPr>
        <w:t>分为两个版本：无文档代码数据（用于预训练）和经过筛选的带文档代码数据（用于微调），具体统计信息如</w:t>
      </w:r>
      <w:r w:rsidR="00E333F8">
        <w:rPr>
          <w:rFonts w:ascii="Times New Roman" w:eastAsia="楷体" w:hAnsi="Times New Roman" w:cs="Times New Roman"/>
          <w:bCs/>
          <w:sz w:val="28"/>
          <w:szCs w:val="28"/>
        </w:rPr>
        <w:fldChar w:fldCharType="begin"/>
      </w:r>
      <w:r w:rsidR="00E333F8">
        <w:rPr>
          <w:rFonts w:ascii="Times New Roman" w:eastAsia="楷体" w:hAnsi="Times New Roman" w:cs="Times New Roman"/>
          <w:bCs/>
          <w:sz w:val="28"/>
          <w:szCs w:val="28"/>
        </w:rPr>
        <w:instrText xml:space="preserve"> </w:instrText>
      </w:r>
      <w:r w:rsidR="00E333F8">
        <w:rPr>
          <w:rFonts w:ascii="Times New Roman" w:eastAsia="楷体" w:hAnsi="Times New Roman" w:cs="Times New Roman" w:hint="eastAsia"/>
          <w:bCs/>
          <w:sz w:val="28"/>
          <w:szCs w:val="28"/>
        </w:rPr>
        <w:instrText>REF _Ref189421878 \h</w:instrText>
      </w:r>
      <w:r w:rsidR="00E333F8">
        <w:rPr>
          <w:rFonts w:ascii="Times New Roman" w:eastAsia="楷体" w:hAnsi="Times New Roman" w:cs="Times New Roman"/>
          <w:bCs/>
          <w:sz w:val="28"/>
          <w:szCs w:val="28"/>
        </w:rPr>
        <w:instrText xml:space="preserve">  \* MERGEFORMAT </w:instrText>
      </w:r>
      <w:r w:rsidR="00E333F8">
        <w:rPr>
          <w:rFonts w:ascii="Times New Roman" w:eastAsia="楷体" w:hAnsi="Times New Roman" w:cs="Times New Roman"/>
          <w:bCs/>
          <w:sz w:val="28"/>
          <w:szCs w:val="28"/>
        </w:rPr>
      </w:r>
      <w:r w:rsidR="00E333F8">
        <w:rPr>
          <w:rFonts w:ascii="Times New Roman" w:eastAsia="楷体" w:hAnsi="Times New Roman" w:cs="Times New Roman"/>
          <w:bCs/>
          <w:sz w:val="28"/>
          <w:szCs w:val="28"/>
        </w:rPr>
        <w:fldChar w:fldCharType="separate"/>
      </w:r>
      <w:r w:rsidR="003A7B73" w:rsidRPr="003A7B73">
        <w:rPr>
          <w:rFonts w:ascii="Times New Roman" w:eastAsia="楷体" w:hAnsi="Times New Roman" w:cs="Times New Roman" w:hint="eastAsia"/>
          <w:bCs/>
          <w:sz w:val="28"/>
          <w:szCs w:val="28"/>
        </w:rPr>
        <w:t>表格</w:t>
      </w:r>
      <w:r w:rsidR="003A7B73" w:rsidRPr="003A7B73">
        <w:rPr>
          <w:rFonts w:ascii="Times New Roman" w:eastAsia="楷体" w:hAnsi="Times New Roman" w:cs="Times New Roman" w:hint="eastAsia"/>
          <w:bCs/>
          <w:sz w:val="28"/>
          <w:szCs w:val="28"/>
        </w:rPr>
        <w:t xml:space="preserve"> </w:t>
      </w:r>
      <w:r w:rsidR="003A7B73" w:rsidRPr="003A7B73">
        <w:rPr>
          <w:rFonts w:ascii="Times New Roman" w:eastAsia="楷体" w:hAnsi="Times New Roman" w:cs="Times New Roman"/>
          <w:bCs/>
          <w:sz w:val="28"/>
          <w:szCs w:val="28"/>
        </w:rPr>
        <w:t>2</w:t>
      </w:r>
      <w:r w:rsidR="00E333F8">
        <w:rPr>
          <w:rFonts w:ascii="Times New Roman" w:eastAsia="楷体" w:hAnsi="Times New Roman" w:cs="Times New Roman"/>
          <w:bCs/>
          <w:sz w:val="28"/>
          <w:szCs w:val="28"/>
        </w:rPr>
        <w:fldChar w:fldCharType="end"/>
      </w:r>
      <w:r w:rsidRPr="005C16CE">
        <w:rPr>
          <w:rFonts w:ascii="Times New Roman" w:eastAsia="楷体" w:hAnsi="Times New Roman" w:cs="Times New Roman" w:hint="eastAsia"/>
          <w:bCs/>
          <w:sz w:val="28"/>
          <w:szCs w:val="28"/>
        </w:rPr>
        <w:t>所示。</w:t>
      </w:r>
    </w:p>
    <w:p w14:paraId="163573D9" w14:textId="4D1D3EDC" w:rsidR="005C764C" w:rsidRDefault="005C764C"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基线模型</w:t>
      </w:r>
    </w:p>
    <w:p w14:paraId="1D4822D9" w14:textId="0C5B1AE9" w:rsidR="00155CCF" w:rsidRPr="00155CCF" w:rsidRDefault="00155CCF" w:rsidP="00DA2D0F">
      <w:pPr>
        <w:widowControl/>
        <w:shd w:val="clear" w:color="auto" w:fill="FFFFFF"/>
        <w:ind w:firstLineChars="200" w:firstLine="560"/>
        <w:jc w:val="left"/>
        <w:rPr>
          <w:rFonts w:ascii="Times New Roman" w:eastAsia="楷体" w:hAnsi="Times New Roman" w:cs="Times New Roman"/>
          <w:bCs/>
          <w:sz w:val="28"/>
          <w:szCs w:val="28"/>
        </w:rPr>
      </w:pPr>
      <w:r w:rsidRPr="00155CCF">
        <w:rPr>
          <w:rFonts w:ascii="Times New Roman" w:eastAsia="楷体" w:hAnsi="Times New Roman" w:cs="Times New Roman"/>
          <w:bCs/>
          <w:sz w:val="28"/>
          <w:szCs w:val="28"/>
        </w:rPr>
        <w:t>以下代码搜索方法作为评估基线模型。所有实验结果均基于开源代码或模型参数在本实验环境中的运行结果进行对比。对于开源方法，我们直接使用其代码复现实验；对未开源但公开模型参数的方法，使用其参数在本测试框架中运行；对未公开参数的方法，我们自行复现其模型结构并开展实验。</w:t>
      </w:r>
    </w:p>
    <w:p w14:paraId="736DAF87" w14:textId="77777777" w:rsidR="00155CCF" w:rsidRPr="00155CCF" w:rsidRDefault="00155CCF" w:rsidP="00155CCF">
      <w:pPr>
        <w:widowControl/>
        <w:shd w:val="clear" w:color="auto" w:fill="FFFFFF"/>
        <w:jc w:val="left"/>
        <w:rPr>
          <w:rFonts w:ascii="Times New Roman" w:eastAsia="楷体" w:hAnsi="Times New Roman" w:cs="Times New Roman"/>
          <w:bCs/>
          <w:sz w:val="28"/>
          <w:szCs w:val="28"/>
        </w:rPr>
      </w:pPr>
      <w:r w:rsidRPr="00155CCF">
        <w:rPr>
          <w:rFonts w:ascii="Times New Roman" w:eastAsia="楷体" w:hAnsi="Times New Roman" w:cs="Times New Roman"/>
          <w:bCs/>
          <w:sz w:val="28"/>
          <w:szCs w:val="28"/>
        </w:rPr>
        <w:t>基线模型分为三类：</w:t>
      </w:r>
      <w:r w:rsidRPr="00155CCF">
        <w:rPr>
          <w:rFonts w:ascii="Times New Roman" w:eastAsia="楷体" w:hAnsi="Times New Roman" w:cs="Times New Roman"/>
          <w:bCs/>
          <w:sz w:val="28"/>
          <w:szCs w:val="28"/>
        </w:rPr>
        <w:t xml:space="preserve"> </w:t>
      </w:r>
      <w:r w:rsidRPr="00155CCF">
        <w:rPr>
          <w:rFonts w:ascii="Times New Roman" w:eastAsia="楷体" w:hAnsi="Times New Roman" w:cs="Times New Roman"/>
          <w:bCs/>
          <w:sz w:val="28"/>
          <w:szCs w:val="28"/>
        </w:rPr>
        <w:t>基于信息检索的方法：</w:t>
      </w:r>
    </w:p>
    <w:p w14:paraId="51F3BFEF" w14:textId="72D75D1D" w:rsidR="00155CCF" w:rsidRPr="00155CCF" w:rsidRDefault="00155CCF" w:rsidP="00155CCF">
      <w:pPr>
        <w:widowControl/>
        <w:numPr>
          <w:ilvl w:val="0"/>
          <w:numId w:val="11"/>
        </w:numPr>
        <w:shd w:val="clear" w:color="auto" w:fill="FFFFFF"/>
        <w:jc w:val="left"/>
        <w:rPr>
          <w:rFonts w:ascii="Times New Roman" w:eastAsia="楷体" w:hAnsi="Times New Roman" w:cs="Times New Roman"/>
          <w:bCs/>
          <w:sz w:val="28"/>
          <w:szCs w:val="28"/>
        </w:rPr>
      </w:pPr>
      <w:r w:rsidRPr="00155CCF">
        <w:rPr>
          <w:rFonts w:ascii="Times New Roman" w:eastAsia="楷体" w:hAnsi="Times New Roman" w:cs="Times New Roman"/>
          <w:bCs/>
          <w:sz w:val="28"/>
          <w:szCs w:val="28"/>
        </w:rPr>
        <w:lastRenderedPageBreak/>
        <w:t>BOW</w:t>
      </w:r>
      <w:r w:rsidR="003457AE">
        <w:rPr>
          <w:rFonts w:ascii="Times New Roman" w:eastAsia="楷体" w:hAnsi="Times New Roman" w:cs="Times New Roman"/>
          <w:bCs/>
          <w:sz w:val="28"/>
          <w:szCs w:val="28"/>
        </w:rPr>
        <w:fldChar w:fldCharType="begin"/>
      </w:r>
      <w:r w:rsidR="003457AE">
        <w:rPr>
          <w:rFonts w:ascii="Times New Roman" w:eastAsia="楷体" w:hAnsi="Times New Roman" w:cs="Times New Roman"/>
          <w:bCs/>
          <w:sz w:val="28"/>
          <w:szCs w:val="28"/>
        </w:rPr>
        <w:instrText xml:space="preserve"> ADDIN ZOTERO_ITEM CSL_CITATION {"citationID":"ImbWknvv","properties":{"formattedCitation":"[33]","plainCitation":"[33]","noteIndex":0},"citationItems":[{"id":4480,"uris":["http://zotero.org/users/8770579/items/M63GWEKJ"],"itemData":{"id":4480,"type":"article","abstract":"With the increasing reliance on Open Source Software, users are exposed to third-party library vulnerabilities. Software Composition Analysis (SCA) tools have been created to alert users of such vulnerabilities. SCA requires the identification of vulnerability-fixing commits. Prior works have proposed methods that can automatically identify such vulnerability-fixing commits. However, identifying such commits is highly challenging, as only a very small minority of commits are vulnerability fixing. Moreover, code changes can be noisy and difficult to analyze. We observe that noise can occur at different levels of detail, making it challenging to detect vulnerability fixes accurately. To address these challenges and boost the effectiveness of prior works, we propose MiDas (Multi-Granularity Detector for Vulnerability Fixes). Unique from prior works, Midas constructs different neural networks for each level of code change granularity, corresponding to commit-level, file-level, hunk-level, and line-level, following their natural organization. It then utilizes an ensemble model that combines all base models to generate the final prediction. This design allows MiDas to better handle the noisy and highly imbalanced nature of vulnerability-fixing commit data. Additionally, to reduce the human effort required to inspect code changes, we have designed an effort-aware adjustment for Midas's outputs based on commit length. The evaluation results demonstrate that MiDas outperforms the current state-of-the-art baseline in terms of AUC by 4.9% and 13.7% on Java and Python-based datasets, respectively. Furthermore, in terms of two effort-aware metrics, EffortCost@L and Popt@L, MiDas also outperforms the state-of-the-art baseline, achieving improvements of up to 28.2% and 15.9% on Java, and 60% and 51.4% on Python, respectively.","note":"arXiv:2305.13884 [cs]","number":"arXiv:2305.13884","publisher":"arXiv","source":"arXiv.org","title":"Multi-Granularity Detector for Vulnerability Fixes","URL":"http://arxiv.org/abs/2305.13884","author":[{"family":"Nguyen","given":"Truong Giang"},{"family":"Le-Cong","given":"Thanh"},{"family":"Kang","given":"Hong Jin"},{"family":"Widyasari","given":"Ratnadira"},{"family":"Yang","given":"Chengran"},{"family":"Zhao","given":"Zhipeng"},{"family":"Xu","given":"Bowen"},{"family":"Zhou","given":"Jiayuan"},{"family":"Xia","given":"Xin"},{"family":"Hassan","given":"Ahmed E."},{"family":"Le","given":"Xuan-Bach D."},{"family":"Lo","given":"David"}],"accessed":{"date-parts":[["2023",11,10]]},"issued":{"date-parts":[["2023",5,23]]},"citation-key":"nguyenMultiGranularityDetectorVulnerability2023"}}],"schema":"https://github.com/citation-style-language/schema/raw/master/csl-citation.json"} </w:instrText>
      </w:r>
      <w:r w:rsidR="003457AE">
        <w:rPr>
          <w:rFonts w:ascii="Times New Roman" w:eastAsia="楷体" w:hAnsi="Times New Roman" w:cs="Times New Roman"/>
          <w:bCs/>
          <w:sz w:val="28"/>
          <w:szCs w:val="28"/>
        </w:rPr>
        <w:fldChar w:fldCharType="separate"/>
      </w:r>
      <w:r w:rsidR="003457AE" w:rsidRPr="003457AE">
        <w:rPr>
          <w:rFonts w:ascii="Times New Roman" w:hAnsi="Times New Roman" w:cs="Times New Roman"/>
          <w:sz w:val="28"/>
        </w:rPr>
        <w:t>[33]</w:t>
      </w:r>
      <w:r w:rsidR="003457AE">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w:t>
      </w:r>
      <w:r w:rsidRPr="00155CCF">
        <w:rPr>
          <w:rFonts w:ascii="Times New Roman" w:eastAsia="楷体" w:hAnsi="Times New Roman" w:cs="Times New Roman"/>
          <w:bCs/>
          <w:sz w:val="28"/>
          <w:szCs w:val="28"/>
        </w:rPr>
        <w:t>TF-IDF</w:t>
      </w:r>
      <w:r w:rsidR="003457AE">
        <w:rPr>
          <w:rFonts w:ascii="Times New Roman" w:eastAsia="楷体" w:hAnsi="Times New Roman" w:cs="Times New Roman"/>
          <w:bCs/>
          <w:sz w:val="28"/>
          <w:szCs w:val="28"/>
        </w:rPr>
        <w:fldChar w:fldCharType="begin"/>
      </w:r>
      <w:r w:rsidR="003457AE">
        <w:rPr>
          <w:rFonts w:ascii="Times New Roman" w:eastAsia="楷体" w:hAnsi="Times New Roman" w:cs="Times New Roman"/>
          <w:bCs/>
          <w:sz w:val="28"/>
          <w:szCs w:val="28"/>
        </w:rPr>
        <w:instrText xml:space="preserve"> ADDIN ZOTERO_ITEM CSL_CITATION {"citationID":"a0ED8YED","properties":{"formattedCitation":"[34]","plainCitation":"[34]","noteIndex":0},"citationItems":[{"id":5132,"uris":["http://zotero.org/users/8770579/items/L37C9PFY"],"itemData":{"id":5132,"type":"paper-conference","container-title":"Proceedings of the 33rd international conference on software engineering, ICSE 2011, waikiki, honolulu , HI, USA, may 21-28, 2011","note":"Citation Key: intro:ir8","page":"111–120","publisher":"ACM","title":"Portfolio: finding relevant functions and their usage","author":[{"family":"McMillan","given":"Collin"},{"family":"Grechanik","given":"Mark"},{"family":"Poshyvanyk","given":"Denys"},{"family":"Xie","given":"Qing"},{"family":"Fu","given":"Chen"}],"issued":{"date-parts":[["2011"]]},"citation-key":"intro:ir8"}}],"schema":"https://github.com/citation-style-language/schema/raw/master/csl-citation.json"} </w:instrText>
      </w:r>
      <w:r w:rsidR="003457AE">
        <w:rPr>
          <w:rFonts w:ascii="Times New Roman" w:eastAsia="楷体" w:hAnsi="Times New Roman" w:cs="Times New Roman"/>
          <w:bCs/>
          <w:sz w:val="28"/>
          <w:szCs w:val="28"/>
        </w:rPr>
        <w:fldChar w:fldCharType="separate"/>
      </w:r>
      <w:r w:rsidR="003457AE" w:rsidRPr="003457AE">
        <w:rPr>
          <w:rFonts w:ascii="Times New Roman" w:hAnsi="Times New Roman" w:cs="Times New Roman"/>
          <w:sz w:val="28"/>
        </w:rPr>
        <w:t>[34]</w:t>
      </w:r>
      <w:r w:rsidR="003457AE">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和</w:t>
      </w:r>
      <w:r w:rsidRPr="00155CCF">
        <w:rPr>
          <w:rFonts w:ascii="Times New Roman" w:eastAsia="楷体" w:hAnsi="Times New Roman" w:cs="Times New Roman"/>
          <w:bCs/>
          <w:sz w:val="28"/>
          <w:szCs w:val="28"/>
        </w:rPr>
        <w:t>Jaccard</w:t>
      </w:r>
      <w:r w:rsidR="003457AE">
        <w:rPr>
          <w:rFonts w:ascii="Times New Roman" w:eastAsia="楷体" w:hAnsi="Times New Roman" w:cs="Times New Roman"/>
          <w:bCs/>
          <w:sz w:val="28"/>
          <w:szCs w:val="28"/>
        </w:rPr>
        <w:fldChar w:fldCharType="begin"/>
      </w:r>
      <w:r w:rsidR="003457AE">
        <w:rPr>
          <w:rFonts w:ascii="Times New Roman" w:eastAsia="楷体" w:hAnsi="Times New Roman" w:cs="Times New Roman"/>
          <w:bCs/>
          <w:sz w:val="28"/>
          <w:szCs w:val="28"/>
        </w:rPr>
        <w:instrText xml:space="preserve"> ADDIN ZOTERO_ITEM CSL_CITATION {"citationID":"53n4OLRr","properties":{"formattedCitation":"[35]","plainCitation":"[35]","noteIndex":0},"citationItems":[{"id":3919,"uris":["http://zotero.org/users/8770579/items/JPQU6NW7"],"itemData":{"id":3919,"type":"article","abstract":"Finetuning language models on a collection of datasets phrased as instructions has been shown to improve model performance and generalization to unseen tasks. In this paper we explore instruction finetuning with a particular focus on (1) scaling the number of tasks, (2) scaling the model size, and (3) finetuning on chain-of-thought data. We find that instruction finetuning with the above aspects dramatically improves performance on a variety of model classes (PaLM, T5, U-PaLM), prompting setups (zero-shot, few-shot, CoT), and evaluation benchmarks (MMLU, BBH, TyDiQA, MGSM, open-ended generation). For instance, Flan-PaLM 540B instruction-finetuned on 1.8K tasks outperforms PALM 540B by a large margin (+9.4% on average). Flan-PaLM 540B achieves state-of-the-art performance on several benchmarks, such as 75.2% on five-shot MMLU. We also publicly release Flan-T5 checkpoints, which achieve strong few-shot performance even compared to much larger models, such as PaLM 62B. Overall, instruction </w:instrText>
      </w:r>
      <w:r w:rsidR="003457AE">
        <w:rPr>
          <w:rFonts w:ascii="Times New Roman" w:eastAsia="楷体" w:hAnsi="Times New Roman" w:cs="Times New Roman" w:hint="eastAsia"/>
          <w:bCs/>
          <w:sz w:val="28"/>
          <w:szCs w:val="28"/>
        </w:rPr>
        <w:instrText>finetuning is a general method for improving the performance and usability of pretrained language models.","note":"arXiv:2210.11416 [cs]","number":"arXiv:2210.11416","publisher":"arXiv","source":"arXiv.org","title":"FLAN</w:instrText>
      </w:r>
      <w:r w:rsidR="003457AE">
        <w:rPr>
          <w:rFonts w:ascii="Times New Roman" w:eastAsia="楷体" w:hAnsi="Times New Roman" w:cs="Times New Roman" w:hint="eastAsia"/>
          <w:bCs/>
          <w:sz w:val="28"/>
          <w:szCs w:val="28"/>
        </w:rPr>
        <w:instrText>：</w:instrText>
      </w:r>
      <w:r w:rsidR="003457AE">
        <w:rPr>
          <w:rFonts w:ascii="Times New Roman" w:eastAsia="楷体" w:hAnsi="Times New Roman" w:cs="Times New Roman" w:hint="eastAsia"/>
          <w:bCs/>
          <w:sz w:val="28"/>
          <w:szCs w:val="28"/>
        </w:rPr>
        <w:instrText>Scaling Instruction-Finetuned Lang</w:instrText>
      </w:r>
      <w:r w:rsidR="003457AE">
        <w:rPr>
          <w:rFonts w:ascii="Times New Roman" w:eastAsia="楷体" w:hAnsi="Times New Roman" w:cs="Times New Roman"/>
          <w:bCs/>
          <w:sz w:val="28"/>
          <w:szCs w:val="28"/>
        </w:rPr>
        <w:instrText xml:space="preserve">uage Models","URL":"http://arxiv.org/abs/2210.11416","author":[{"family":"Chung","given":"Hyung Won"},{"family":"Hou","given":"Le"},{"family":"Longpre","given":"Shayne"},{"family":"Zoph","given":"Barret"},{"family":"Tay","given":"Yi"},{"family":"Fedus","given":"William"},{"family":"Li","given":"Yunxuan"},{"family":"Wang","given":"Xuezhi"},{"family":"Dehghani","given":"Mostafa"},{"family":"Brahma","given":"Siddhartha"},{"family":"Webson","given":"Albert"},{"family":"Gu","given":"Shixiang Shane"},{"family":"Dai","given":"Zhuyun"},{"family":"Suzgun","given":"Mirac"},{"family":"Chen","given":"Xinyun"},{"family":"Chowdhery","given":"Aakanksha"},{"family":"Castro-Ros","given":"Alex"},{"family":"Pellat","given":"Marie"},{"family":"Robinson","given":"Kevin"},{"family":"Valter","given":"Dasha"},{"family":"Narang","given":"Sharan"},{"family":"Mishra","given":"Gaurav"},{"family":"Yu","given":"Adams"},{"family":"Zhao","given":"Vincent"},{"family":"Huang","given":"Yanping"},{"family":"Dai","given":"Andrew"},{"family":"Yu","given":"Hongkun"},{"family":"Petrov","given":"Slav"},{"family":"Chi","given":"Ed H."},{"family":"Dean","given":"Jeff"},{"family":"Devlin","given":"Jacob"},{"family":"Roberts","given":"Adam"},{"family":"Zhou","given":"Denny"},{"family":"Le","given":"Quoc V."},{"family":"Wei","given":"Jason"}],"accessed":{"date-parts":[["2023",3,7]]},"issued":{"date-parts":[["2022",12,6]]},"citation-key":"chungFLANScalingInstructionFinetuned2022"}}],"schema":"https://github.com/citation-style-language/schema/raw/master/csl-citation.json"} </w:instrText>
      </w:r>
      <w:r w:rsidR="003457AE">
        <w:rPr>
          <w:rFonts w:ascii="Times New Roman" w:eastAsia="楷体" w:hAnsi="Times New Roman" w:cs="Times New Roman"/>
          <w:bCs/>
          <w:sz w:val="28"/>
          <w:szCs w:val="28"/>
        </w:rPr>
        <w:fldChar w:fldCharType="separate"/>
      </w:r>
      <w:r w:rsidR="003457AE" w:rsidRPr="003457AE">
        <w:rPr>
          <w:rFonts w:ascii="Times New Roman" w:hAnsi="Times New Roman" w:cs="Times New Roman"/>
          <w:sz w:val="28"/>
        </w:rPr>
        <w:t>[35]</w:t>
      </w:r>
      <w:r w:rsidR="003457AE">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w:t>
      </w:r>
      <w:r w:rsidRPr="00155CCF">
        <w:rPr>
          <w:rFonts w:ascii="Times New Roman" w:eastAsia="楷体" w:hAnsi="Times New Roman" w:cs="Times New Roman"/>
          <w:bCs/>
          <w:sz w:val="28"/>
          <w:szCs w:val="28"/>
        </w:rPr>
        <w:t>BOW</w:t>
      </w:r>
      <w:proofErr w:type="gramStart"/>
      <w:r w:rsidRPr="00155CCF">
        <w:rPr>
          <w:rFonts w:ascii="Times New Roman" w:eastAsia="楷体" w:hAnsi="Times New Roman" w:cs="Times New Roman"/>
          <w:bCs/>
          <w:sz w:val="28"/>
          <w:szCs w:val="28"/>
        </w:rPr>
        <w:t>采用词袋模型</w:t>
      </w:r>
      <w:proofErr w:type="gramEnd"/>
      <w:r w:rsidRPr="00155CCF">
        <w:rPr>
          <w:rFonts w:ascii="Times New Roman" w:eastAsia="楷体" w:hAnsi="Times New Roman" w:cs="Times New Roman"/>
          <w:bCs/>
          <w:sz w:val="28"/>
          <w:szCs w:val="28"/>
        </w:rPr>
        <w:t>，</w:t>
      </w:r>
      <w:r w:rsidRPr="00155CCF">
        <w:rPr>
          <w:rFonts w:ascii="Times New Roman" w:eastAsia="楷体" w:hAnsi="Times New Roman" w:cs="Times New Roman"/>
          <w:bCs/>
          <w:sz w:val="28"/>
          <w:szCs w:val="28"/>
        </w:rPr>
        <w:t>TF-IDF</w:t>
      </w:r>
      <w:r w:rsidRPr="00155CCF">
        <w:rPr>
          <w:rFonts w:ascii="Times New Roman" w:eastAsia="楷体" w:hAnsi="Times New Roman" w:cs="Times New Roman"/>
          <w:bCs/>
          <w:sz w:val="28"/>
          <w:szCs w:val="28"/>
        </w:rPr>
        <w:t>基于词频</w:t>
      </w:r>
      <w:r w:rsidRPr="00155CCF">
        <w:rPr>
          <w:rFonts w:ascii="Times New Roman" w:eastAsia="楷体" w:hAnsi="Times New Roman" w:cs="Times New Roman"/>
          <w:bCs/>
          <w:sz w:val="28"/>
          <w:szCs w:val="28"/>
        </w:rPr>
        <w:t>-</w:t>
      </w:r>
      <w:r w:rsidRPr="00155CCF">
        <w:rPr>
          <w:rFonts w:ascii="Times New Roman" w:eastAsia="楷体" w:hAnsi="Times New Roman" w:cs="Times New Roman"/>
          <w:bCs/>
          <w:sz w:val="28"/>
          <w:szCs w:val="28"/>
        </w:rPr>
        <w:t>逆文档频率算法，二者通过余弦相似度衡量相关性；</w:t>
      </w:r>
      <w:r w:rsidRPr="00155CCF">
        <w:rPr>
          <w:rFonts w:ascii="Times New Roman" w:eastAsia="楷体" w:hAnsi="Times New Roman" w:cs="Times New Roman"/>
          <w:bCs/>
          <w:sz w:val="28"/>
          <w:szCs w:val="28"/>
        </w:rPr>
        <w:t>Jaccard</w:t>
      </w:r>
      <w:proofErr w:type="gramStart"/>
      <w:r w:rsidRPr="00155CCF">
        <w:rPr>
          <w:rFonts w:ascii="Times New Roman" w:eastAsia="楷体" w:hAnsi="Times New Roman" w:cs="Times New Roman"/>
          <w:bCs/>
          <w:sz w:val="28"/>
          <w:szCs w:val="28"/>
        </w:rPr>
        <w:t>依据杰卡德</w:t>
      </w:r>
      <w:proofErr w:type="gramEnd"/>
      <w:r w:rsidRPr="00155CCF">
        <w:rPr>
          <w:rFonts w:ascii="Times New Roman" w:eastAsia="楷体" w:hAnsi="Times New Roman" w:cs="Times New Roman"/>
          <w:bCs/>
          <w:sz w:val="28"/>
          <w:szCs w:val="28"/>
        </w:rPr>
        <w:t>相似系数进行代码片段检索。</w:t>
      </w:r>
    </w:p>
    <w:p w14:paraId="0F171143" w14:textId="77777777" w:rsidR="00155CCF" w:rsidRPr="00155CCF" w:rsidRDefault="00155CCF" w:rsidP="00155CCF">
      <w:pPr>
        <w:widowControl/>
        <w:shd w:val="clear" w:color="auto" w:fill="FFFFFF"/>
        <w:jc w:val="left"/>
        <w:rPr>
          <w:rFonts w:ascii="Times New Roman" w:eastAsia="楷体" w:hAnsi="Times New Roman" w:cs="Times New Roman"/>
          <w:bCs/>
          <w:sz w:val="28"/>
          <w:szCs w:val="28"/>
        </w:rPr>
      </w:pPr>
      <w:proofErr w:type="gramStart"/>
      <w:r w:rsidRPr="00155CCF">
        <w:rPr>
          <w:rFonts w:ascii="Times New Roman" w:eastAsia="楷体" w:hAnsi="Times New Roman" w:cs="Times New Roman"/>
          <w:bCs/>
          <w:sz w:val="28"/>
          <w:szCs w:val="28"/>
        </w:rPr>
        <w:t>预训练</w:t>
      </w:r>
      <w:proofErr w:type="gramEnd"/>
      <w:r w:rsidRPr="00155CCF">
        <w:rPr>
          <w:rFonts w:ascii="Times New Roman" w:eastAsia="楷体" w:hAnsi="Times New Roman" w:cs="Times New Roman"/>
          <w:bCs/>
          <w:sz w:val="28"/>
          <w:szCs w:val="28"/>
        </w:rPr>
        <w:t>语言模型：</w:t>
      </w:r>
    </w:p>
    <w:p w14:paraId="02FDFE3A" w14:textId="25E31CA3" w:rsidR="00155CCF" w:rsidRPr="00155CCF" w:rsidRDefault="00155CCF" w:rsidP="00155CCF">
      <w:pPr>
        <w:widowControl/>
        <w:numPr>
          <w:ilvl w:val="0"/>
          <w:numId w:val="12"/>
        </w:numPr>
        <w:shd w:val="clear" w:color="auto" w:fill="FFFFFF"/>
        <w:jc w:val="left"/>
        <w:rPr>
          <w:rFonts w:ascii="Times New Roman" w:eastAsia="楷体" w:hAnsi="Times New Roman" w:cs="Times New Roman"/>
          <w:bCs/>
          <w:sz w:val="28"/>
          <w:szCs w:val="28"/>
        </w:rPr>
      </w:pPr>
      <w:proofErr w:type="spellStart"/>
      <w:r w:rsidRPr="00155CCF">
        <w:rPr>
          <w:rFonts w:ascii="Times New Roman" w:eastAsia="楷体" w:hAnsi="Times New Roman" w:cs="Times New Roman"/>
          <w:bCs/>
          <w:sz w:val="28"/>
          <w:szCs w:val="28"/>
        </w:rPr>
        <w:t>RoBERT</w:t>
      </w:r>
      <w:proofErr w:type="spellEnd"/>
      <w:r w:rsidR="00CC6AF7">
        <w:rPr>
          <w:rFonts w:ascii="Times New Roman" w:eastAsia="楷体" w:hAnsi="Times New Roman" w:cs="Times New Roman"/>
          <w:bCs/>
          <w:sz w:val="28"/>
          <w:szCs w:val="28"/>
        </w:rPr>
        <w:fldChar w:fldCharType="begin"/>
      </w:r>
      <w:r w:rsidR="00CC6AF7">
        <w:rPr>
          <w:rFonts w:ascii="Times New Roman" w:eastAsia="楷体" w:hAnsi="Times New Roman" w:cs="Times New Roman"/>
          <w:bCs/>
          <w:sz w:val="28"/>
          <w:szCs w:val="28"/>
        </w:rPr>
        <w:instrText xml:space="preserve"> ADDIN ZOTERO_ITEM CSL_CITATION {"citationID":"BlwITYzM","properties":{"formattedCitation":"[36]","plainCitation":"[36]","noteIndex":0},"citationItems":[{"id":3533,"uris":["http://zotero.org/users/8770579/items/UUA57B84"],"itemData":{"id":3533,"type":"article","abstract":"Language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code.","language":"en","note":"arXiv:1907.11692 [cs]","number":"arXiv:1907.11692","publisher":"arXiv","source":"arXiv.org","title":"RoBERTa: A Robustly Optimized BERT Pretraining Approach","title-short":"RoBERTa","URL":"http://arxiv.org/abs/1907.11692","author":[{"family":"Liu","given":"Yinhan"},{"family":"Ott","given":"Myle"},{"family":"Goyal","given":"Naman"},{"family":"Du","given":"Jingfei"},{"family":"Joshi","given":"Mandar"},{"family":"Chen","given":"Danqi"},{"family":"Levy","given":"Omer"},{"family":"Lewis","given":"Mike"},{"family":"Zettlemoyer","given":"Luke"},{"family":"Stoyanov","given":"Veselin"}],"accessed":{"date-parts":[["2022",9,14]]},"issued":{"date-parts":[["2019",7,26]]},"citation-key":"liuRoBERTaRobustlyOptimized2019"}}],"schema":"https://github.com/citation-style-language/schema/raw/master/csl-citation.json"} </w:instrText>
      </w:r>
      <w:r w:rsidR="00CC6AF7">
        <w:rPr>
          <w:rFonts w:ascii="Times New Roman" w:eastAsia="楷体" w:hAnsi="Times New Roman" w:cs="Times New Roman"/>
          <w:bCs/>
          <w:sz w:val="28"/>
          <w:szCs w:val="28"/>
        </w:rPr>
        <w:fldChar w:fldCharType="separate"/>
      </w:r>
      <w:r w:rsidR="00CC6AF7" w:rsidRPr="00CC6AF7">
        <w:rPr>
          <w:rFonts w:ascii="Times New Roman" w:hAnsi="Times New Roman" w:cs="Times New Roman"/>
          <w:sz w:val="28"/>
        </w:rPr>
        <w:t>[36]</w:t>
      </w:r>
      <w:r w:rsidR="00CC6AF7">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a</w:t>
      </w:r>
      <w:r w:rsidRPr="00155CCF">
        <w:rPr>
          <w:rFonts w:ascii="Times New Roman" w:eastAsia="楷体" w:hAnsi="Times New Roman" w:cs="Times New Roman"/>
          <w:bCs/>
          <w:sz w:val="28"/>
          <w:szCs w:val="28"/>
        </w:rPr>
        <w:t>与</w:t>
      </w:r>
      <w:proofErr w:type="spellStart"/>
      <w:r w:rsidRPr="00155CCF">
        <w:rPr>
          <w:rFonts w:ascii="Times New Roman" w:eastAsia="楷体" w:hAnsi="Times New Roman" w:cs="Times New Roman"/>
          <w:bCs/>
          <w:sz w:val="28"/>
          <w:szCs w:val="28"/>
        </w:rPr>
        <w:t>RoBERTa</w:t>
      </w:r>
      <w:proofErr w:type="spellEnd"/>
      <w:r w:rsidRPr="00155CCF">
        <w:rPr>
          <w:rFonts w:ascii="Times New Roman" w:eastAsia="楷体" w:hAnsi="Times New Roman" w:cs="Times New Roman"/>
          <w:bCs/>
          <w:sz w:val="28"/>
          <w:szCs w:val="28"/>
        </w:rPr>
        <w:t>-Code</w:t>
      </w:r>
      <w:r w:rsidR="006A3078">
        <w:rPr>
          <w:rFonts w:ascii="Times New Roman" w:eastAsia="楷体" w:hAnsi="Times New Roman" w:cs="Times New Roman"/>
          <w:bCs/>
          <w:sz w:val="28"/>
          <w:szCs w:val="28"/>
        </w:rPr>
        <w:fldChar w:fldCharType="begin"/>
      </w:r>
      <w:r w:rsidR="006A3078">
        <w:rPr>
          <w:rFonts w:ascii="Times New Roman" w:eastAsia="楷体" w:hAnsi="Times New Roman" w:cs="Times New Roman"/>
          <w:bCs/>
          <w:sz w:val="28"/>
          <w:szCs w:val="28"/>
        </w:rPr>
        <w:instrText xml:space="preserve"> ADDIN ZOTERO_ITEM CSL_CITATION {"citationID":"3MmVxgeS","properties":{"formattedCitation":"[37]","plainCitation":"[37]","noteIndex":0},"citationItems":[{"id":3904,"uris":["http://zotero.org/users/8770579/items/6A8KL4CH"],"itemData":{"id":3904,"type":"article","abstract":"Benchmark datasets have a significant impact on accelerating research in programming language tasks. In this paper, we introduce CodeXGLUE, a benchmark dataset to foster machine learning research for program understanding and generation. CodeXGLUE includes a collection of 10 tasks across 14 datasets and a platform for model evaluation and comparison. CodeXGLUE also features three baseline systems, including the BERT-style, GPT-style, and Encoder-Decoder models, to make it easy for researchers to use the platform. The availability of such data and baselines can help the development and validation of new methods that can be applied to various program understanding and generation problems 1.","language":"en","note":"arXiv:2102.04664 [cs]","number":"arXiv:2102.04664","publisher":"arXiv","source":"arXiv.org","title":"CodeXGLUE: A Machine Learning Benchmark Dataset for Code Understanding and Generation","title-short":"CodeXGLUE","URL":"http://arxiv.org/abs/2102.04664","author":[{"family":"Lu","given":"Shuai"},{"family":"Guo","given":"Daya"},{"family":"Ren","given":"Shuo"},{"family":"Huang","given":"Junjie"},{"family":"Svyatkovskiy","given":"Alexey"},{"family":"Blanco","given":"Ambrosio"},{"family":"Clement","given":"Colin"},{"family":"Drain","given":"Dawn"},{"family":"Jiang","given":"Daxin"},{"family":"Tang","given":"Duyu"},{"family":"Li","given":"Ge"},{"family":"Zhou","given":"Lidong"},{"family":"Shou","given":"Linjun"},{"family":"Zhou","given":"Long"},{"family":"Tufano","given":"Michele"},{"family":"Gong","given":"Ming"},{"family":"Zhou","given":"Ming"},{"family":"Duan","given":"Nan"},{"family":"Sundaresan","given":"Neel"},{"family":"Deng","given":"Shao Kun"},{"family":"Fu","given":"Shengyu"},{"family":"Liu","given":"Shujie"}],"accessed":{"date-parts":[["2023",2,27]]},"issued":{"date-parts":[["2021",3,16]]},"citation-key":"luCodeXGLUEMachineLearning2021"}}],"schema":"https://github.com/citation-style-language/schema/raw/master/csl-citation.json"} </w:instrText>
      </w:r>
      <w:r w:rsidR="006A3078">
        <w:rPr>
          <w:rFonts w:ascii="Times New Roman" w:eastAsia="楷体" w:hAnsi="Times New Roman" w:cs="Times New Roman"/>
          <w:bCs/>
          <w:sz w:val="28"/>
          <w:szCs w:val="28"/>
        </w:rPr>
        <w:fldChar w:fldCharType="separate"/>
      </w:r>
      <w:r w:rsidR="006A3078" w:rsidRPr="006A3078">
        <w:rPr>
          <w:rFonts w:ascii="Times New Roman" w:hAnsi="Times New Roman" w:cs="Times New Roman"/>
          <w:sz w:val="28"/>
        </w:rPr>
        <w:t>[37]</w:t>
      </w:r>
      <w:r w:rsidR="006A3078">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：基于</w:t>
      </w:r>
      <w:r w:rsidRPr="00155CCF">
        <w:rPr>
          <w:rFonts w:ascii="Times New Roman" w:eastAsia="楷体" w:hAnsi="Times New Roman" w:cs="Times New Roman"/>
          <w:bCs/>
          <w:sz w:val="28"/>
          <w:szCs w:val="28"/>
        </w:rPr>
        <w:t>Transformer</w:t>
      </w:r>
      <w:r w:rsidRPr="00155CCF">
        <w:rPr>
          <w:rFonts w:ascii="Times New Roman" w:eastAsia="楷体" w:hAnsi="Times New Roman" w:cs="Times New Roman"/>
          <w:bCs/>
          <w:sz w:val="28"/>
          <w:szCs w:val="28"/>
        </w:rPr>
        <w:t>编码器的</w:t>
      </w:r>
      <w:proofErr w:type="gramStart"/>
      <w:r w:rsidRPr="00155CCF">
        <w:rPr>
          <w:rFonts w:ascii="Times New Roman" w:eastAsia="楷体" w:hAnsi="Times New Roman" w:cs="Times New Roman"/>
          <w:bCs/>
          <w:sz w:val="28"/>
          <w:szCs w:val="28"/>
        </w:rPr>
        <w:t>预训练</w:t>
      </w:r>
      <w:proofErr w:type="gramEnd"/>
      <w:r w:rsidRPr="00155CCF">
        <w:rPr>
          <w:rFonts w:ascii="Times New Roman" w:eastAsia="楷体" w:hAnsi="Times New Roman" w:cs="Times New Roman"/>
          <w:bCs/>
          <w:sz w:val="28"/>
          <w:szCs w:val="28"/>
        </w:rPr>
        <w:t>模型，分别在通用文本和</w:t>
      </w:r>
      <w:proofErr w:type="spellStart"/>
      <w:r w:rsidRPr="00155CCF">
        <w:rPr>
          <w:rFonts w:ascii="Times New Roman" w:eastAsia="楷体" w:hAnsi="Times New Roman" w:cs="Times New Roman"/>
          <w:bCs/>
          <w:sz w:val="28"/>
          <w:szCs w:val="28"/>
        </w:rPr>
        <w:t>CodeSearchNet</w:t>
      </w:r>
      <w:proofErr w:type="spellEnd"/>
      <w:r w:rsidRPr="00155CCF">
        <w:rPr>
          <w:rFonts w:ascii="Times New Roman" w:eastAsia="楷体" w:hAnsi="Times New Roman" w:cs="Times New Roman"/>
          <w:bCs/>
          <w:sz w:val="28"/>
          <w:szCs w:val="28"/>
        </w:rPr>
        <w:t>代码数据集上预训练。</w:t>
      </w:r>
    </w:p>
    <w:p w14:paraId="650EA41A" w14:textId="37C496B7" w:rsidR="00155CCF" w:rsidRPr="00155CCF" w:rsidRDefault="00155CCF" w:rsidP="00155CCF">
      <w:pPr>
        <w:widowControl/>
        <w:numPr>
          <w:ilvl w:val="0"/>
          <w:numId w:val="12"/>
        </w:numPr>
        <w:shd w:val="clear" w:color="auto" w:fill="FFFFFF"/>
        <w:jc w:val="left"/>
        <w:rPr>
          <w:rFonts w:ascii="Times New Roman" w:eastAsia="楷体" w:hAnsi="Times New Roman" w:cs="Times New Roman"/>
          <w:bCs/>
          <w:sz w:val="28"/>
          <w:szCs w:val="28"/>
        </w:rPr>
      </w:pPr>
      <w:proofErr w:type="spellStart"/>
      <w:r w:rsidRPr="00155CCF">
        <w:rPr>
          <w:rFonts w:ascii="Times New Roman" w:eastAsia="楷体" w:hAnsi="Times New Roman" w:cs="Times New Roman"/>
          <w:bCs/>
          <w:sz w:val="28"/>
          <w:szCs w:val="28"/>
        </w:rPr>
        <w:t>CodeBERT</w:t>
      </w:r>
      <w:proofErr w:type="spellEnd"/>
      <w:r w:rsidR="006A3078">
        <w:rPr>
          <w:rFonts w:ascii="Times New Roman" w:eastAsia="楷体" w:hAnsi="Times New Roman" w:cs="Times New Roman"/>
          <w:bCs/>
          <w:sz w:val="28"/>
          <w:szCs w:val="28"/>
        </w:rPr>
        <w:fldChar w:fldCharType="begin"/>
      </w:r>
      <w:r w:rsidR="006A3078">
        <w:rPr>
          <w:rFonts w:ascii="Times New Roman" w:eastAsia="楷体" w:hAnsi="Times New Roman" w:cs="Times New Roman"/>
          <w:bCs/>
          <w:sz w:val="28"/>
          <w:szCs w:val="28"/>
        </w:rPr>
        <w:instrText xml:space="preserve"> ADDIN ZOTERO_ITEM CSL_CITATION {"citationID":"lwoD62bD","properties":{"formattedCitation":"[38]","plainCitation":"[38]","noteIndex":0},"citationItems":[{"id":3238,"uris":["http://zotero.org/users/8770579/items/3QRMF4G9"],"itemData":{"id":3238,"type":"article-journal","abstract":"We present CodeBERT, a bimodal pre-trained model for programming language (PL) and nat-ural language (NL). CodeBERT learns general-purpose representations that support downstream NL-PL applications such as natural language codesearch, code documentation generation, etc. We develop CodeBERT with Transformer-based neural architecture, and train it with a hybrid objective function that incorporates the pre-training task of replaced token detection, which is to detect plausible alternatives sampled from generators. This enables us to utilize both bimodal data of NL-PL pairs and unimodal data, where the former provides input tokens for model training while the latter helps to learn better generators. We evaluate CodeBERT on two NL-PL applications by fine-tuning model parameters. Results show that CodeBERT achieves state-of-the-art performance on both natural language code search and code documentation generation tasks. Furthermore, to investigate what type of knowledge is learned in CodeBERT, we construct a dataset for NL-PL probing, and evaluate in a zero-shot setting where parameters of pre-trained models are fixed. Results show that CodeBERT performs better than previous pre-trained models on NL-PL probing.","container-title":"arXiv:2002.08155 [cs]","note":"arXiv: 2002.08155","source":"arXiv.org","title":"CodeBERT: A Pre-Trained Model for Programming and Natural Languages","title-short":"CodeBERT","URL":"http://arxiv.org/abs/2002.08155","author":[{"family":"Feng","given":"Zhangyin"},{"family":"Guo","given":"Daya"},{"family":"Tang","given":"Duyu"},{"family":"Duan","given":"Nan"},{"family":"Feng","given":"Xiaocheng"},{"family":"Gong","given":"Ming"},{"family":"Shou","given":"Linjun"},{"family":"Qin","given":"Bing"},{"family":"Liu","given":"Ting"},{"family":"Jiang","given":"Daxin"},{"family":"Zhou","given":"Ming"}],"accessed":{"date-parts":[["2022",4,26]]},"issued":{"date-parts":[["2020",9,18]]},"citation-key":"fengCodeBERTPreTrainedModel2020"}}],"schema":"https://github.com/citation-style-language/schema/raw/master/csl-citation.json"} </w:instrText>
      </w:r>
      <w:r w:rsidR="006A3078">
        <w:rPr>
          <w:rFonts w:ascii="Times New Roman" w:eastAsia="楷体" w:hAnsi="Times New Roman" w:cs="Times New Roman"/>
          <w:bCs/>
          <w:sz w:val="28"/>
          <w:szCs w:val="28"/>
        </w:rPr>
        <w:fldChar w:fldCharType="separate"/>
      </w:r>
      <w:r w:rsidR="006A3078" w:rsidRPr="006A3078">
        <w:rPr>
          <w:rFonts w:ascii="Times New Roman" w:hAnsi="Times New Roman" w:cs="Times New Roman"/>
          <w:sz w:val="28"/>
        </w:rPr>
        <w:t>[38]</w:t>
      </w:r>
      <w:r w:rsidR="006A3078">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与</w:t>
      </w:r>
      <w:proofErr w:type="spellStart"/>
      <w:r w:rsidRPr="00155CCF">
        <w:rPr>
          <w:rFonts w:ascii="Times New Roman" w:eastAsia="楷体" w:hAnsi="Times New Roman" w:cs="Times New Roman"/>
          <w:bCs/>
          <w:sz w:val="28"/>
          <w:szCs w:val="28"/>
        </w:rPr>
        <w:t>GraphCodeBERT</w:t>
      </w:r>
      <w:proofErr w:type="spellEnd"/>
      <w:r w:rsidR="006A3078">
        <w:rPr>
          <w:rFonts w:ascii="Times New Roman" w:eastAsia="楷体" w:hAnsi="Times New Roman" w:cs="Times New Roman"/>
          <w:bCs/>
          <w:sz w:val="28"/>
          <w:szCs w:val="28"/>
        </w:rPr>
        <w:fldChar w:fldCharType="begin"/>
      </w:r>
      <w:r w:rsidR="006A3078">
        <w:rPr>
          <w:rFonts w:ascii="Times New Roman" w:eastAsia="楷体" w:hAnsi="Times New Roman" w:cs="Times New Roman"/>
          <w:bCs/>
          <w:sz w:val="28"/>
          <w:szCs w:val="28"/>
        </w:rPr>
        <w:instrText xml:space="preserve"> ADDIN ZOTERO_ITEM CSL_CITATION {"citationID":"8WoBEf79","properties":{"formattedCitation":"[39]","plainCitation":"[39]","noteIndex":0},"citationItems":[{"id":3259,"uris":["http://zotero.org/users/8770579/items/TBRE8N9V"],"itemData":{"id":3259,"type":"article-journal","language":"en","page":"18","source":"Zotero","title":"GraphCodeBERT: Pre-training Code Representations with Data Flow","author":[{"family":"Guo","given":"Daya"},{"family":"Ren","given":"Shuo"},{"family":"Lu","given":"Shuai"},{"family":"Feng","given":"Zhangyin"},{"family":"Tang","given":"Duyu"},{"family":"Liu","given":"Shujie"},{"family":"Zhou","given":"Long"},{"family":"Duan","given":"Nan"},{"family":"Svyatkovskiy","given":"Alexey"},{"family":"Fu","given":"Shengyu"},{"family":"Tufano","given":"Michele"},{"family":"Deng","given":"Shao Kun"},{"family":"Clement","given":"Colin"},{"family":"Drain","given":"Dawn"},{"family":"Sundaresan","given":"Neel"},{"family":"Yin","given":"Jian"},{"family":"Jiang","given":"Daxin"},{"family":"Zhou","given":"Ming"}],"issued":{"date-parts":[["2021"]]},"citation-key":"guoGraphCodeBERTPretrainingCode2021"}}],"schema":"https://github.com/citation-style-language/schema/raw/master/csl-citation.json"} </w:instrText>
      </w:r>
      <w:r w:rsidR="006A3078">
        <w:rPr>
          <w:rFonts w:ascii="Times New Roman" w:eastAsia="楷体" w:hAnsi="Times New Roman" w:cs="Times New Roman"/>
          <w:bCs/>
          <w:sz w:val="28"/>
          <w:szCs w:val="28"/>
        </w:rPr>
        <w:fldChar w:fldCharType="separate"/>
      </w:r>
      <w:r w:rsidR="006A3078" w:rsidRPr="006A3078">
        <w:rPr>
          <w:rFonts w:ascii="Times New Roman" w:hAnsi="Times New Roman" w:cs="Times New Roman"/>
          <w:sz w:val="28"/>
        </w:rPr>
        <w:t>[39]</w:t>
      </w:r>
      <w:r w:rsidR="006A3078">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：基于双向</w:t>
      </w:r>
      <w:proofErr w:type="spellStart"/>
      <w:r w:rsidRPr="00155CCF">
        <w:rPr>
          <w:rFonts w:ascii="Times New Roman" w:eastAsia="楷体" w:hAnsi="Times New Roman" w:cs="Times New Roman"/>
          <w:bCs/>
          <w:sz w:val="28"/>
          <w:szCs w:val="28"/>
        </w:rPr>
        <w:t>RoBERTa</w:t>
      </w:r>
      <w:proofErr w:type="spellEnd"/>
      <w:r w:rsidRPr="00155CCF">
        <w:rPr>
          <w:rFonts w:ascii="Times New Roman" w:eastAsia="楷体" w:hAnsi="Times New Roman" w:cs="Times New Roman"/>
          <w:bCs/>
          <w:sz w:val="28"/>
          <w:szCs w:val="28"/>
        </w:rPr>
        <w:t>的代码</w:t>
      </w:r>
      <w:proofErr w:type="gramStart"/>
      <w:r w:rsidRPr="00155CCF">
        <w:rPr>
          <w:rFonts w:ascii="Times New Roman" w:eastAsia="楷体" w:hAnsi="Times New Roman" w:cs="Times New Roman"/>
          <w:bCs/>
          <w:sz w:val="28"/>
          <w:szCs w:val="28"/>
        </w:rPr>
        <w:t>预训练</w:t>
      </w:r>
      <w:proofErr w:type="gramEnd"/>
      <w:r w:rsidRPr="00155CCF">
        <w:rPr>
          <w:rFonts w:ascii="Times New Roman" w:eastAsia="楷体" w:hAnsi="Times New Roman" w:cs="Times New Roman"/>
          <w:bCs/>
          <w:sz w:val="28"/>
          <w:szCs w:val="28"/>
        </w:rPr>
        <w:t>模型，</w:t>
      </w:r>
      <w:proofErr w:type="spellStart"/>
      <w:r w:rsidRPr="00155CCF">
        <w:rPr>
          <w:rFonts w:ascii="Times New Roman" w:eastAsia="楷体" w:hAnsi="Times New Roman" w:cs="Times New Roman"/>
          <w:bCs/>
          <w:sz w:val="28"/>
          <w:szCs w:val="28"/>
        </w:rPr>
        <w:t>CodeBERT</w:t>
      </w:r>
      <w:proofErr w:type="spellEnd"/>
      <w:r w:rsidRPr="00155CCF">
        <w:rPr>
          <w:rFonts w:ascii="Times New Roman" w:eastAsia="楷体" w:hAnsi="Times New Roman" w:cs="Times New Roman"/>
          <w:bCs/>
          <w:sz w:val="28"/>
          <w:szCs w:val="28"/>
        </w:rPr>
        <w:t>采用掩码语言建模（</w:t>
      </w:r>
      <w:r w:rsidRPr="00155CCF">
        <w:rPr>
          <w:rFonts w:ascii="Times New Roman" w:eastAsia="楷体" w:hAnsi="Times New Roman" w:cs="Times New Roman"/>
          <w:bCs/>
          <w:sz w:val="28"/>
          <w:szCs w:val="28"/>
        </w:rPr>
        <w:t>MLM</w:t>
      </w:r>
      <w:r w:rsidRPr="00155CCF">
        <w:rPr>
          <w:rFonts w:ascii="Times New Roman" w:eastAsia="楷体" w:hAnsi="Times New Roman" w:cs="Times New Roman"/>
          <w:bCs/>
          <w:sz w:val="28"/>
          <w:szCs w:val="28"/>
        </w:rPr>
        <w:t>）与替换标记检测（</w:t>
      </w:r>
      <w:r w:rsidRPr="00155CCF">
        <w:rPr>
          <w:rFonts w:ascii="Times New Roman" w:eastAsia="楷体" w:hAnsi="Times New Roman" w:cs="Times New Roman"/>
          <w:bCs/>
          <w:sz w:val="28"/>
          <w:szCs w:val="28"/>
        </w:rPr>
        <w:t>RTD</w:t>
      </w:r>
      <w:r w:rsidRPr="00155CCF">
        <w:rPr>
          <w:rFonts w:ascii="Times New Roman" w:eastAsia="楷体" w:hAnsi="Times New Roman" w:cs="Times New Roman"/>
          <w:bCs/>
          <w:sz w:val="28"/>
          <w:szCs w:val="28"/>
        </w:rPr>
        <w:t>）任务；</w:t>
      </w:r>
      <w:proofErr w:type="spellStart"/>
      <w:r w:rsidRPr="00155CCF">
        <w:rPr>
          <w:rFonts w:ascii="Times New Roman" w:eastAsia="楷体" w:hAnsi="Times New Roman" w:cs="Times New Roman"/>
          <w:bCs/>
          <w:sz w:val="28"/>
          <w:szCs w:val="28"/>
        </w:rPr>
        <w:t>GraphCodeBERT</w:t>
      </w:r>
      <w:proofErr w:type="spellEnd"/>
      <w:r w:rsidRPr="00155CCF">
        <w:rPr>
          <w:rFonts w:ascii="Times New Roman" w:eastAsia="楷体" w:hAnsi="Times New Roman" w:cs="Times New Roman"/>
          <w:bCs/>
          <w:sz w:val="28"/>
          <w:szCs w:val="28"/>
        </w:rPr>
        <w:t>融合抽象语法树（</w:t>
      </w:r>
      <w:r w:rsidRPr="00155CCF">
        <w:rPr>
          <w:rFonts w:ascii="Times New Roman" w:eastAsia="楷体" w:hAnsi="Times New Roman" w:cs="Times New Roman"/>
          <w:bCs/>
          <w:sz w:val="28"/>
          <w:szCs w:val="28"/>
        </w:rPr>
        <w:t>AST</w:t>
      </w:r>
      <w:r w:rsidRPr="00155CCF">
        <w:rPr>
          <w:rFonts w:ascii="Times New Roman" w:eastAsia="楷体" w:hAnsi="Times New Roman" w:cs="Times New Roman"/>
          <w:bCs/>
          <w:sz w:val="28"/>
          <w:szCs w:val="28"/>
        </w:rPr>
        <w:t>）结构信息，引入数据流</w:t>
      </w:r>
      <w:proofErr w:type="gramStart"/>
      <w:r w:rsidRPr="00155CCF">
        <w:rPr>
          <w:rFonts w:ascii="Times New Roman" w:eastAsia="楷体" w:hAnsi="Times New Roman" w:cs="Times New Roman"/>
          <w:bCs/>
          <w:sz w:val="28"/>
          <w:szCs w:val="28"/>
        </w:rPr>
        <w:t>边预测</w:t>
      </w:r>
      <w:proofErr w:type="gramEnd"/>
      <w:r w:rsidRPr="00155CCF">
        <w:rPr>
          <w:rFonts w:ascii="Times New Roman" w:eastAsia="楷体" w:hAnsi="Times New Roman" w:cs="Times New Roman"/>
          <w:bCs/>
          <w:sz w:val="28"/>
          <w:szCs w:val="28"/>
        </w:rPr>
        <w:t>与节点对齐任务。</w:t>
      </w:r>
    </w:p>
    <w:p w14:paraId="7DBA59A7" w14:textId="35C3647B" w:rsidR="00155CCF" w:rsidRPr="00155CCF" w:rsidRDefault="00155CCF" w:rsidP="00155CCF">
      <w:pPr>
        <w:widowControl/>
        <w:numPr>
          <w:ilvl w:val="0"/>
          <w:numId w:val="12"/>
        </w:numPr>
        <w:shd w:val="clear" w:color="auto" w:fill="FFFFFF"/>
        <w:jc w:val="left"/>
        <w:rPr>
          <w:rFonts w:ascii="Times New Roman" w:eastAsia="楷体" w:hAnsi="Times New Roman" w:cs="Times New Roman"/>
          <w:bCs/>
          <w:sz w:val="28"/>
          <w:szCs w:val="28"/>
        </w:rPr>
      </w:pPr>
      <w:r w:rsidRPr="00155CCF">
        <w:rPr>
          <w:rFonts w:ascii="Times New Roman" w:eastAsia="楷体" w:hAnsi="Times New Roman" w:cs="Times New Roman"/>
          <w:bCs/>
          <w:sz w:val="28"/>
          <w:szCs w:val="28"/>
        </w:rPr>
        <w:t>CodeT5</w:t>
      </w:r>
      <w:r w:rsidRPr="00155CCF">
        <w:rPr>
          <w:rFonts w:ascii="Times New Roman" w:eastAsia="楷体" w:hAnsi="Times New Roman" w:cs="Times New Roman"/>
          <w:bCs/>
          <w:sz w:val="28"/>
          <w:szCs w:val="28"/>
        </w:rPr>
        <w:t>与</w:t>
      </w:r>
      <w:r w:rsidRPr="00155CCF">
        <w:rPr>
          <w:rFonts w:ascii="Times New Roman" w:eastAsia="楷体" w:hAnsi="Times New Roman" w:cs="Times New Roman"/>
          <w:bCs/>
          <w:sz w:val="28"/>
          <w:szCs w:val="28"/>
        </w:rPr>
        <w:t>CodeT5+</w:t>
      </w:r>
      <w:r w:rsidR="00D9049C">
        <w:rPr>
          <w:rFonts w:ascii="Times New Roman" w:eastAsia="楷体" w:hAnsi="Times New Roman" w:cs="Times New Roman"/>
          <w:bCs/>
          <w:sz w:val="28"/>
          <w:szCs w:val="28"/>
        </w:rPr>
        <w:fldChar w:fldCharType="begin"/>
      </w:r>
      <w:r w:rsidR="00D9049C">
        <w:rPr>
          <w:rFonts w:ascii="Times New Roman" w:eastAsia="楷体" w:hAnsi="Times New Roman" w:cs="Times New Roman"/>
          <w:bCs/>
          <w:sz w:val="28"/>
          <w:szCs w:val="28"/>
        </w:rPr>
        <w:instrText xml:space="preserve"> ADDIN ZOTERO_ITEM CSL_CITATION {"citationID":"gUCNToKX","properties":{"formattedCitation":"[22]","plainCitation":"[22]","noteIndex":0},"citationItems":[{"id":3256,"uris":["http://zotero.org/users/8770579/items/RQGANQLB"],"itemData":{"id":3256,"type":"article-journal","abstract":"Pre-trained models for Natural Languages (NL) like BERT and GPT have been recently shown to transfer well to Programming Languages (PL) and largely beneﬁt a broad set of code-related tasks. Despite their success, most current methods either rely on an encoder-only (or decoder-only) pre-training that is suboptimal for generation (resp. understanding) tasks or process the code snippet in the same way as NL, neglecting the special characteristics of PL such as token types. We present CodeT5, a uniﬁed pre-trained encoder-decoder Transformer model that better leverages the code semantics conveyed from the developer-assigned identiﬁers. Our model employs a uniﬁed framework to seamlessly support both code understanding and generation tasks and allows for multi-task learning. Besides, we propose a novel identiﬁer-aware pre-training task that enables the model to distinguish which code tokens are identiﬁers and to recover them when they are masked. Furthermore, we propose to exploit the user-written code comments with a bimodal dual generation task for better NL-PL alignment. Comprehensive experiments show that CodeT5 signiﬁcantly outperforms prior methods on understanding tasks such as code defect detection and clone detection, and generation tasks across various directions including PL-NL, NL-PL, and PL-PL. Further analysis reveals that our model can better capture semantic information from code. Our code and pre-trained models are released at https: //github.com/salesforce/CodeT5.","container-title":"arXiv:2109.00859 [cs]","language":"en","note":"arXiv: 2109.00859","source":"arXiv.org","title":"CodeT5: Identifier-aware Unified Pre-trained Encoder-Decoder Models for Code Understanding and Generation","title-short":"CodeT5","URL":"http://arxiv.org/abs/2109.00859","author":[{"family":"Wang","given":"Yue"},{"family":"Wang","given":"Weishi"},{"family":"Joty","given":"Shafiq"},{"family":"Hoi","given":"Steven C. H."}],"accessed":{"date-parts":[["2022",5,10]]},"issued":{"date-parts":[["2021",9,2]]},"citation-key":"wangCodeT5IdentifierawareUnified2021"}}],"schema":"https://github.com/citation-style-language/schema/raw/master/csl-citation.json"} </w:instrText>
      </w:r>
      <w:r w:rsidR="00D9049C">
        <w:rPr>
          <w:rFonts w:ascii="Times New Roman" w:eastAsia="楷体" w:hAnsi="Times New Roman" w:cs="Times New Roman"/>
          <w:bCs/>
          <w:sz w:val="28"/>
          <w:szCs w:val="28"/>
        </w:rPr>
        <w:fldChar w:fldCharType="separate"/>
      </w:r>
      <w:r w:rsidR="00D9049C" w:rsidRPr="00883459">
        <w:rPr>
          <w:rFonts w:ascii="Times New Roman" w:hAnsi="Times New Roman" w:cs="Times New Roman"/>
          <w:sz w:val="28"/>
        </w:rPr>
        <w:t>[22]</w:t>
      </w:r>
      <w:r w:rsidR="00D9049C">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w:t>
      </w:r>
      <w:r w:rsidRPr="00155CCF">
        <w:rPr>
          <w:rFonts w:ascii="Times New Roman" w:eastAsia="楷体" w:hAnsi="Times New Roman" w:cs="Times New Roman"/>
          <w:bCs/>
          <w:sz w:val="28"/>
          <w:szCs w:val="28"/>
        </w:rPr>
        <w:t>CodeT5</w:t>
      </w:r>
      <w:r w:rsidRPr="00155CCF">
        <w:rPr>
          <w:rFonts w:ascii="Times New Roman" w:eastAsia="楷体" w:hAnsi="Times New Roman" w:cs="Times New Roman"/>
          <w:bCs/>
          <w:sz w:val="28"/>
          <w:szCs w:val="28"/>
        </w:rPr>
        <w:t>通过标识符感知任务学习代码语义，</w:t>
      </w:r>
      <w:r w:rsidRPr="00155CCF">
        <w:rPr>
          <w:rFonts w:ascii="Times New Roman" w:eastAsia="楷体" w:hAnsi="Times New Roman" w:cs="Times New Roman"/>
          <w:bCs/>
          <w:sz w:val="28"/>
          <w:szCs w:val="28"/>
        </w:rPr>
        <w:t>CodeT5+</w:t>
      </w:r>
      <w:r w:rsidRPr="00155CCF">
        <w:rPr>
          <w:rFonts w:ascii="Times New Roman" w:eastAsia="楷体" w:hAnsi="Times New Roman" w:cs="Times New Roman"/>
          <w:bCs/>
          <w:sz w:val="28"/>
          <w:szCs w:val="28"/>
        </w:rPr>
        <w:t>扩展了跨度降噪、因果语言建模等任务，选用</w:t>
      </w:r>
      <w:r w:rsidRPr="00155CCF">
        <w:rPr>
          <w:rFonts w:ascii="Times New Roman" w:eastAsia="楷体" w:hAnsi="Times New Roman" w:cs="Times New Roman"/>
          <w:bCs/>
          <w:sz w:val="28"/>
          <w:szCs w:val="28"/>
        </w:rPr>
        <w:t>CodeT5p-220m</w:t>
      </w:r>
      <w:r w:rsidRPr="00155CCF">
        <w:rPr>
          <w:rFonts w:ascii="Times New Roman" w:eastAsia="楷体" w:hAnsi="Times New Roman" w:cs="Times New Roman"/>
          <w:bCs/>
          <w:sz w:val="28"/>
          <w:szCs w:val="28"/>
        </w:rPr>
        <w:t>版本进行公平对比。</w:t>
      </w:r>
    </w:p>
    <w:p w14:paraId="710E5533" w14:textId="09980F6C" w:rsidR="00155CCF" w:rsidRPr="00155CCF" w:rsidRDefault="00155CCF" w:rsidP="00155CCF">
      <w:pPr>
        <w:widowControl/>
        <w:numPr>
          <w:ilvl w:val="0"/>
          <w:numId w:val="12"/>
        </w:numPr>
        <w:shd w:val="clear" w:color="auto" w:fill="FFFFFF"/>
        <w:jc w:val="left"/>
        <w:rPr>
          <w:rFonts w:ascii="Times New Roman" w:eastAsia="楷体" w:hAnsi="Times New Roman" w:cs="Times New Roman"/>
          <w:bCs/>
          <w:sz w:val="28"/>
          <w:szCs w:val="28"/>
        </w:rPr>
      </w:pPr>
      <w:r w:rsidRPr="00155CCF">
        <w:rPr>
          <w:rFonts w:ascii="Times New Roman" w:eastAsia="楷体" w:hAnsi="Times New Roman" w:cs="Times New Roman"/>
          <w:bCs/>
          <w:sz w:val="28"/>
          <w:szCs w:val="28"/>
        </w:rPr>
        <w:t>PLBART</w:t>
      </w:r>
      <w:r w:rsidR="00622BD8">
        <w:rPr>
          <w:rFonts w:ascii="Times New Roman" w:eastAsia="楷体" w:hAnsi="Times New Roman" w:cs="Times New Roman"/>
          <w:bCs/>
          <w:sz w:val="28"/>
          <w:szCs w:val="28"/>
        </w:rPr>
        <w:fldChar w:fldCharType="begin"/>
      </w:r>
      <w:r w:rsidR="00622BD8">
        <w:rPr>
          <w:rFonts w:ascii="Times New Roman" w:eastAsia="楷体" w:hAnsi="Times New Roman" w:cs="Times New Roman"/>
          <w:bCs/>
          <w:sz w:val="28"/>
          <w:szCs w:val="28"/>
        </w:rPr>
        <w:instrText xml:space="preserve"> ADDIN ZOTERO_ITEM CSL_CITATION {"citationID":"KiAIPQUd","properties":{"formattedCitation":"[40]","plainCitation":"[40]","noteIndex":0},"citationItems":[{"id":3907,"uris":["http://zotero.org/users/8770579/items/QXACT4T5"],"itemData":{"id":3907,"type":"paper-conference","abstract":"Code summarization and generation empower conversion between programming language (PL) and natural language (NL), while code translation avails the migration of legacy code from one PL to another. This paper introduces PLBART, a sequence-to-sequence model capable of performing a broad spectrum of program and language understanding and generation tasks. PLBART is pre-trained on an extensive collection of Java and Python functions and associated NL text via denoising autoencoding. Experiments on code summarization in the English language, code generation, and code translation in seven programming languages show that PLBART outperforms or rivals state-of-the-art models. Moreover, experiments on discriminative tasks, e.g., program repair, clone detection, and vulnerable code detection, demonstrate PLBART’s effectiveness in program understanding. Furthermore, analysis reveals that PLBART learns program syntax, style (e.g., identiﬁer naming convention), logical ﬂow (e.g., if block inside an else block is equivalent to else if block) that are crucial to program semantics and thus excels even with limited annotations.","container-title":"Proceedings of the 2021 Conference of the North American Chapter of the Association for Computational Linguistics: Human Language Technologies","DOI":"10.18653/v1/2021.naacl-main.211","event-place":"Online","event-title":"Proceedings of the 2021 Conference of the North American Chapter of the Association for Computational Linguistics: Human Language Tec</w:instrText>
      </w:r>
      <w:r w:rsidR="00622BD8">
        <w:rPr>
          <w:rFonts w:ascii="Times New Roman" w:eastAsia="楷体" w:hAnsi="Times New Roman" w:cs="Times New Roman" w:hint="eastAsia"/>
          <w:bCs/>
          <w:sz w:val="28"/>
          <w:szCs w:val="28"/>
        </w:rPr>
        <w:instrText>hnologies","language":"en","page":"2655-2668","publisher":"Association for Computational Linguistics","publisher-place":"Online","source":"DOI.org (Crossref)","title":"PLBART</w:instrText>
      </w:r>
      <w:r w:rsidR="00622BD8">
        <w:rPr>
          <w:rFonts w:ascii="Times New Roman" w:eastAsia="楷体" w:hAnsi="Times New Roman" w:cs="Times New Roman" w:hint="eastAsia"/>
          <w:bCs/>
          <w:sz w:val="28"/>
          <w:szCs w:val="28"/>
        </w:rPr>
        <w:instrText>：</w:instrText>
      </w:r>
      <w:r w:rsidR="00622BD8">
        <w:rPr>
          <w:rFonts w:ascii="Times New Roman" w:eastAsia="楷体" w:hAnsi="Times New Roman" w:cs="Times New Roman" w:hint="eastAsia"/>
          <w:bCs/>
          <w:sz w:val="28"/>
          <w:szCs w:val="28"/>
        </w:rPr>
        <w:instrText>Unified Pre-training for Program Understanding and Generation","URL":"https://ac</w:instrText>
      </w:r>
      <w:r w:rsidR="00622BD8">
        <w:rPr>
          <w:rFonts w:ascii="Times New Roman" w:eastAsia="楷体" w:hAnsi="Times New Roman" w:cs="Times New Roman"/>
          <w:bCs/>
          <w:sz w:val="28"/>
          <w:szCs w:val="28"/>
        </w:rPr>
        <w:instrText xml:space="preserve">lanthology.org/2021.naacl-main.211","author":[{"family":"Ahmad","given":"Wasi"},{"family":"Chakraborty","given":"Saikat"},{"family":"Ray","given":"Baishakhi"},{"family":"Chang","given":"Kai-Wei"}],"accessed":{"date-parts":[["2023",2,27]]},"issued":{"date-parts":[["2021"]]},"citation-key":"ahmadPLBARTUnifiedPretraining2021"}}],"schema":"https://github.com/citation-style-language/schema/raw/master/csl-citation.json"} </w:instrText>
      </w:r>
      <w:r w:rsidR="00622BD8">
        <w:rPr>
          <w:rFonts w:ascii="Times New Roman" w:eastAsia="楷体" w:hAnsi="Times New Roman" w:cs="Times New Roman"/>
          <w:bCs/>
          <w:sz w:val="28"/>
          <w:szCs w:val="28"/>
        </w:rPr>
        <w:fldChar w:fldCharType="separate"/>
      </w:r>
      <w:r w:rsidR="00622BD8" w:rsidRPr="00622BD8">
        <w:rPr>
          <w:rFonts w:ascii="Times New Roman" w:hAnsi="Times New Roman" w:cs="Times New Roman"/>
          <w:sz w:val="28"/>
        </w:rPr>
        <w:t>[40]</w:t>
      </w:r>
      <w:r w:rsidR="00622BD8">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与</w:t>
      </w:r>
      <w:r w:rsidRPr="00155CCF">
        <w:rPr>
          <w:rFonts w:ascii="Times New Roman" w:eastAsia="楷体" w:hAnsi="Times New Roman" w:cs="Times New Roman"/>
          <w:bCs/>
          <w:sz w:val="28"/>
          <w:szCs w:val="28"/>
        </w:rPr>
        <w:t>SPT-Code</w:t>
      </w:r>
      <w:r w:rsidR="00622BD8">
        <w:rPr>
          <w:rFonts w:ascii="Times New Roman" w:eastAsia="楷体" w:hAnsi="Times New Roman" w:cs="Times New Roman"/>
          <w:bCs/>
          <w:sz w:val="28"/>
          <w:szCs w:val="28"/>
        </w:rPr>
        <w:fldChar w:fldCharType="begin"/>
      </w:r>
      <w:r w:rsidR="00622BD8">
        <w:rPr>
          <w:rFonts w:ascii="Times New Roman" w:eastAsia="楷体" w:hAnsi="Times New Roman" w:cs="Times New Roman"/>
          <w:bCs/>
          <w:sz w:val="28"/>
          <w:szCs w:val="28"/>
        </w:rPr>
        <w:instrText xml:space="preserve"> ADDIN ZOTERO_ITEM CSL_CITATION {"citationID":"wWeeS7I9","properties":{"formattedCitation":"[41]","plainCitation":"[41]","noteIndex":0},"citationItems":[{"id":3518,"uris":["http://zotero.org/users/8770579/items/3VCLIEZ7"],"itemData":{"id":3518,"type":"article-journal","abstract":"Recent years have seen the successful application of large pre-trained models to code representation learning, resulting in substantial improvements on many code-related downstream tasks. But there are issues surrounding their application to SE tasks. First, the majority of the pre-trained models focus on pre-training only the encoder of the Transformer. For generation tasks that are addressed using models with the encoder-decoder architecture, however, there is no reason why the decoder should be left out during pre-training. Second, many existing pre-trained models, including state-of-the-art models such as T5-learning, simply reuse the pre-training tasks designed for natural languages. Moreover, to learn the natural language description of source code needed eventually for code-related tasks such as code summarization, existing pre-training tasks require a bilingual corpus composed of source code and the associated natural language description, which severely limits the amount of data for pre-training. To this end, we propose SPT-Code, a sequence-to-sequence pre-trained model for source code. In order to pre-train SPT-Code in a sequence-to-sequence manner and address the aforementioned weaknesses associated with existing pre-training tasks, we introduce three pre-training tasks that are specifically designed to enable SPT-Code to learn knowledge of source code, the corresponding code structure, as well as a natural language description of the code without relying on any bilingual corpus, and eventually exploit these three sources of information when it is applied to downstream tasks. Experimental results demonstrate that SPT-Code achieves state-of-the-art performance on five code-related downstream tasks after fine-tuning.","DOI":"10.48550/arXiv.2201.01549","language":"en","source":"arxiv.org","title":"SPT-Code: Sequence-to-Sequence Pre-Training for Learning Source Code Representations","title-short":"SPT-Code","URL":"https://arxiv.org/abs/2201.01549v4","author":[{"family":"Niu","given":"Changan"},{"family":"Li","given":"Chuanyi"},{"family":"Ng","given":"Vincent"},{"family":"Ge","given":"Jidong"},{"family":"Huang","given":"Liguo"},{"family":"Luo","given":"Bin"}],"accessed":{"date-parts":[["2022",8,17]]},"issued":{"date-parts":[["2022",1,5]]},"citation-key":"niuSPTCodeSequencetoSequencePreTraining2022"}}],"schema":"https://github.com/citation-style-language/schema/raw/master/csl-citation.json"} </w:instrText>
      </w:r>
      <w:r w:rsidR="00622BD8">
        <w:rPr>
          <w:rFonts w:ascii="Times New Roman" w:eastAsia="楷体" w:hAnsi="Times New Roman" w:cs="Times New Roman"/>
          <w:bCs/>
          <w:sz w:val="28"/>
          <w:szCs w:val="28"/>
        </w:rPr>
        <w:fldChar w:fldCharType="separate"/>
      </w:r>
      <w:r w:rsidR="00622BD8" w:rsidRPr="00622BD8">
        <w:rPr>
          <w:rFonts w:ascii="Times New Roman" w:hAnsi="Times New Roman" w:cs="Times New Roman"/>
          <w:sz w:val="28"/>
        </w:rPr>
        <w:t>[41]</w:t>
      </w:r>
      <w:r w:rsidR="00622BD8">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w:t>
      </w:r>
      <w:r w:rsidRPr="00155CCF">
        <w:rPr>
          <w:rFonts w:ascii="Times New Roman" w:eastAsia="楷体" w:hAnsi="Times New Roman" w:cs="Times New Roman"/>
          <w:bCs/>
          <w:sz w:val="28"/>
          <w:szCs w:val="28"/>
        </w:rPr>
        <w:t>PLBART</w:t>
      </w:r>
      <w:r w:rsidRPr="00155CCF">
        <w:rPr>
          <w:rFonts w:ascii="Times New Roman" w:eastAsia="楷体" w:hAnsi="Times New Roman" w:cs="Times New Roman"/>
          <w:bCs/>
          <w:sz w:val="28"/>
          <w:szCs w:val="28"/>
        </w:rPr>
        <w:t>基于</w:t>
      </w:r>
      <w:proofErr w:type="gramStart"/>
      <w:r w:rsidRPr="00155CCF">
        <w:rPr>
          <w:rFonts w:ascii="Times New Roman" w:eastAsia="楷体" w:hAnsi="Times New Roman" w:cs="Times New Roman"/>
          <w:bCs/>
          <w:sz w:val="28"/>
          <w:szCs w:val="28"/>
        </w:rPr>
        <w:t>去噪自编码</w:t>
      </w:r>
      <w:proofErr w:type="gramEnd"/>
      <w:r w:rsidRPr="00155CCF">
        <w:rPr>
          <w:rFonts w:ascii="Times New Roman" w:eastAsia="楷体" w:hAnsi="Times New Roman" w:cs="Times New Roman"/>
          <w:bCs/>
          <w:sz w:val="28"/>
          <w:szCs w:val="28"/>
        </w:rPr>
        <w:t>重构损坏代码序列；</w:t>
      </w:r>
      <w:r w:rsidRPr="00155CCF">
        <w:rPr>
          <w:rFonts w:ascii="Times New Roman" w:eastAsia="楷体" w:hAnsi="Times New Roman" w:cs="Times New Roman"/>
          <w:bCs/>
          <w:sz w:val="28"/>
          <w:szCs w:val="28"/>
        </w:rPr>
        <w:t>SPT-Code</w:t>
      </w:r>
      <w:r w:rsidRPr="00155CCF">
        <w:rPr>
          <w:rFonts w:ascii="Times New Roman" w:eastAsia="楷体" w:hAnsi="Times New Roman" w:cs="Times New Roman"/>
          <w:bCs/>
          <w:sz w:val="28"/>
          <w:szCs w:val="28"/>
        </w:rPr>
        <w:t>联合源代码、</w:t>
      </w:r>
      <w:r w:rsidRPr="00155CCF">
        <w:rPr>
          <w:rFonts w:ascii="Times New Roman" w:eastAsia="楷体" w:hAnsi="Times New Roman" w:cs="Times New Roman"/>
          <w:bCs/>
          <w:sz w:val="28"/>
          <w:szCs w:val="28"/>
        </w:rPr>
        <w:t>AST</w:t>
      </w:r>
      <w:r w:rsidRPr="00155CCF">
        <w:rPr>
          <w:rFonts w:ascii="Times New Roman" w:eastAsia="楷体" w:hAnsi="Times New Roman" w:cs="Times New Roman"/>
          <w:bCs/>
          <w:sz w:val="28"/>
          <w:szCs w:val="28"/>
        </w:rPr>
        <w:t>与摘要进行多任务预训练。</w:t>
      </w:r>
    </w:p>
    <w:p w14:paraId="4DE77758" w14:textId="327BD2E8" w:rsidR="00155CCF" w:rsidRPr="00155CCF" w:rsidRDefault="00155CCF" w:rsidP="00155CCF">
      <w:pPr>
        <w:widowControl/>
        <w:numPr>
          <w:ilvl w:val="0"/>
          <w:numId w:val="12"/>
        </w:numPr>
        <w:shd w:val="clear" w:color="auto" w:fill="FFFFFF"/>
        <w:jc w:val="left"/>
        <w:rPr>
          <w:rFonts w:ascii="Times New Roman" w:eastAsia="楷体" w:hAnsi="Times New Roman" w:cs="Times New Roman"/>
          <w:bCs/>
          <w:sz w:val="28"/>
          <w:szCs w:val="28"/>
        </w:rPr>
      </w:pPr>
      <w:proofErr w:type="spellStart"/>
      <w:r w:rsidRPr="00155CCF">
        <w:rPr>
          <w:rFonts w:ascii="Times New Roman" w:eastAsia="楷体" w:hAnsi="Times New Roman" w:cs="Times New Roman"/>
          <w:bCs/>
          <w:sz w:val="28"/>
          <w:szCs w:val="28"/>
        </w:rPr>
        <w:t>SyncoBERT</w:t>
      </w:r>
      <w:proofErr w:type="spellEnd"/>
      <w:r w:rsidR="00CE7832">
        <w:rPr>
          <w:rFonts w:ascii="Times New Roman" w:eastAsia="楷体" w:hAnsi="Times New Roman" w:cs="Times New Roman"/>
          <w:bCs/>
          <w:sz w:val="28"/>
          <w:szCs w:val="28"/>
        </w:rPr>
        <w:fldChar w:fldCharType="begin"/>
      </w:r>
      <w:r w:rsidR="00CE7832">
        <w:rPr>
          <w:rFonts w:ascii="Times New Roman" w:eastAsia="楷体" w:hAnsi="Times New Roman" w:cs="Times New Roman"/>
          <w:bCs/>
          <w:sz w:val="28"/>
          <w:szCs w:val="28"/>
        </w:rPr>
        <w:instrText xml:space="preserve"> ADDIN ZOTERO_ITEM CSL_CITATION {"citationID":"nc6R95UC","properties":{"formattedCitation":"[15]","plainCitation":"[15]","noteIndex":0},"citationItems":[{"id":3467,"uris":["http://zotero.org/users/8770579/items/JK64V2VW"],"itemData":{"id":3467,"type":"report","abstract":"Code representation learning, which aims to encode the semantics of source code into distributed vectors, plays an important role in recent deep-learning-based models for code intelligence. Recently, many pre-trained language models for source code (e.g., CuBERT and CodeBERT) have been proposed to model the context of code and serve as a basis for downstream code intelligence tasks such as code search, code clone detection, and program translation. Current approaches typically consider the source code as a plain sequence of tokens, or inject the structure information (e.g., AST and data-flow) into the sequential model pre-training. To further explore the properties of programming languages, this paper proposes SynCoBERT, a syntax-guided multi-modal contrastive pre-training approach for better code representations. Specially, we design two novel pre-training objectives originating from the symbolic and syntactic properties of source code, i.e., Identifier Prediction (IP) and AST Edge Prediction (TEP), which are designed to predict identifiers, and edges between two nodes of AST, respectively. Meanwhile, to exploit the complementary information in semantically equivalent modalities (i.e., code, comment, AST) of the code, we propose a multi-modal contrastive learning strategy to maximize the mutual information among different modalities. Extensive experiments on four downstream tasks related to code intelligence show that SynCoBERT advances the state-of-the-art with the same pre-training corpus and model size.","note":"arXiv:2108.04556 [cs]\ntype: article","number":"arXiv:2108.04556","publisher":"arXiv","source":"arXiv.org","title":"SynCoBERT: Syntax-Guided Multi-Modal Contrastive Pre-Training for Code Representation","title-short":"SynCoBERT","URL":"http://arxiv.org/abs/2108.04556","author":[{"family":"Wang","given":"Xin"},{"family":"Wang","given":"Yasheng"},{"family":"Mi","given":"Fei"},{"family":"Zhou","given":"Pingyi"},{"family":"Wan","given":"Yao"},{"family":"Liu","given":"Xiao"},{"family":"Li","given":"Li"},{"family":"Wu","given":"Hao"},{"family":"Liu","given":"Jin"},{"family":"Jiang","given":"Xin"}],"accessed":{"date-parts":[["2022",6,5]]},"issued":{"date-parts":[["2021",9,9]]},"citation-key":"wangSynCoBERTSyntaxGuidedMultiModal2021"}}],"schema":"https://github.com/citation-style-language/schema/raw/master/csl-citation.json"} </w:instrText>
      </w:r>
      <w:r w:rsidR="00CE7832">
        <w:rPr>
          <w:rFonts w:ascii="Times New Roman" w:eastAsia="楷体" w:hAnsi="Times New Roman" w:cs="Times New Roman"/>
          <w:bCs/>
          <w:sz w:val="28"/>
          <w:szCs w:val="28"/>
        </w:rPr>
        <w:fldChar w:fldCharType="separate"/>
      </w:r>
      <w:r w:rsidR="00CE7832" w:rsidRPr="00CE7832">
        <w:rPr>
          <w:rFonts w:ascii="Times New Roman" w:hAnsi="Times New Roman" w:cs="Times New Roman"/>
          <w:sz w:val="28"/>
        </w:rPr>
        <w:t>[15]</w:t>
      </w:r>
      <w:r w:rsidR="00CE7832">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与</w:t>
      </w:r>
      <w:proofErr w:type="spellStart"/>
      <w:r w:rsidRPr="00155CCF">
        <w:rPr>
          <w:rFonts w:ascii="Times New Roman" w:eastAsia="楷体" w:hAnsi="Times New Roman" w:cs="Times New Roman"/>
          <w:bCs/>
          <w:sz w:val="28"/>
          <w:szCs w:val="28"/>
        </w:rPr>
        <w:t>UniXcoder</w:t>
      </w:r>
      <w:proofErr w:type="spellEnd"/>
      <w:r w:rsidR="00CE7832">
        <w:rPr>
          <w:rFonts w:ascii="Times New Roman" w:eastAsia="楷体" w:hAnsi="Times New Roman" w:cs="Times New Roman"/>
          <w:bCs/>
          <w:sz w:val="28"/>
          <w:szCs w:val="28"/>
        </w:rPr>
        <w:fldChar w:fldCharType="begin"/>
      </w:r>
      <w:r w:rsidR="00CE7832">
        <w:rPr>
          <w:rFonts w:ascii="Times New Roman" w:eastAsia="楷体" w:hAnsi="Times New Roman" w:cs="Times New Roman"/>
          <w:bCs/>
          <w:sz w:val="28"/>
          <w:szCs w:val="28"/>
        </w:rPr>
        <w:instrText xml:space="preserve"> ADDIN ZOTERO_ITEM CSL_CITATION {"citationID":"yhlBo79r","properties":{"formattedCitation":"[42]","plainCitation":"[42]","noteIndex":0},"citationItems":[{"id":3384,"uris":["http://zotero.org/users/8770579/items/33S7F9BW"],"itemData":{"id":3384,"type":"report","abstract":"Pre-trained models for programming languages have recently demonstrated great success on code intelligence. To support both code-related understanding and generation tasks, recent works attempt to pre-train unified encoder-decoder models. However, such encoder-decoder framework is sub-optimal for auto-regressive tasks, especially code completion that requires a decoder-only manner for efficient inference. In this paper, we present UniXcoder, a unified cross-modal pre-trained model for programming language. The model utilizes mask attention matrices with prefix adapters to control the behavior of the model and leverages cross-modal contents like AST and code comment to enhance code representation. To encode AST that is represented as a tree in parallel, we propose a one-to-one mapping method to transform AST in a sequence structure that retains all structural information from the tree. Furthermore, we propose to utilize multi-modal contents to learn representation of code fragment with contrastive learning, and then align representations among programming languages using a cross-modal generation task. We evaluate UniXcoder on five code-related tasks over nine datasets. To further evaluate the performance of code fragment representation, we also construct a dataset for a new task, called zero-shot code-to-code search. Results show that our model achieves state-of-the-art performance on most tasks and analysis reveals that comment and AST can both enhance UniXcoder.","note":"arXiv:2203.03850 [cs]\ntype: article","number":"arXiv:2203.03850","publisher":"arXiv","source":"arXiv.org","title":"UniXcoder: Unified Cross-Modal Pre-training for Code Representation","title-short":"UniXcoder","URL":"http://arxiv.org/abs/2203.03850","author":[{"family":"Guo","given":"Daya"},{"family":"Lu","given":"Shuai"},{"family":"Duan","given":"Nan"},{"family":"Wang","given":"Yanlin"},{"family":"Zhou","given":"Ming"},{"family":"Yin","given":"Jian"}],"accessed":{"date-parts":[["2022",5,31]]},"issued":{"date-parts":[["2022",3,7]]},"citation-key":"guoUniXcoderUnifiedCrossModal2022"}}],"schema":"https://github.com/citation-style-language/schema/raw/master/csl-citation.json"} </w:instrText>
      </w:r>
      <w:r w:rsidR="00CE7832">
        <w:rPr>
          <w:rFonts w:ascii="Times New Roman" w:eastAsia="楷体" w:hAnsi="Times New Roman" w:cs="Times New Roman"/>
          <w:bCs/>
          <w:sz w:val="28"/>
          <w:szCs w:val="28"/>
        </w:rPr>
        <w:fldChar w:fldCharType="separate"/>
      </w:r>
      <w:r w:rsidR="00CE7832" w:rsidRPr="00CE7832">
        <w:rPr>
          <w:rFonts w:ascii="Times New Roman" w:hAnsi="Times New Roman" w:cs="Times New Roman"/>
          <w:sz w:val="28"/>
        </w:rPr>
        <w:t>[42]</w:t>
      </w:r>
      <w:r w:rsidR="00CE7832">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w:t>
      </w:r>
      <w:proofErr w:type="spellStart"/>
      <w:r w:rsidRPr="00155CCF">
        <w:rPr>
          <w:rFonts w:ascii="Times New Roman" w:eastAsia="楷体" w:hAnsi="Times New Roman" w:cs="Times New Roman"/>
          <w:bCs/>
          <w:sz w:val="28"/>
          <w:szCs w:val="28"/>
        </w:rPr>
        <w:t>SyncoBERT</w:t>
      </w:r>
      <w:proofErr w:type="spellEnd"/>
      <w:r w:rsidRPr="00155CCF">
        <w:rPr>
          <w:rFonts w:ascii="Times New Roman" w:eastAsia="楷体" w:hAnsi="Times New Roman" w:cs="Times New Roman"/>
          <w:bCs/>
          <w:sz w:val="28"/>
          <w:szCs w:val="28"/>
        </w:rPr>
        <w:t>通过标识符预测与</w:t>
      </w:r>
      <w:r w:rsidRPr="00155CCF">
        <w:rPr>
          <w:rFonts w:ascii="Times New Roman" w:eastAsia="楷体" w:hAnsi="Times New Roman" w:cs="Times New Roman"/>
          <w:bCs/>
          <w:sz w:val="28"/>
          <w:szCs w:val="28"/>
        </w:rPr>
        <w:t>AST</w:t>
      </w:r>
      <w:r w:rsidRPr="00155CCF">
        <w:rPr>
          <w:rFonts w:ascii="Times New Roman" w:eastAsia="楷体" w:hAnsi="Times New Roman" w:cs="Times New Roman"/>
          <w:bCs/>
          <w:sz w:val="28"/>
          <w:szCs w:val="28"/>
        </w:rPr>
        <w:t>边预测学习语法知识；</w:t>
      </w:r>
      <w:proofErr w:type="spellStart"/>
      <w:r w:rsidRPr="00155CCF">
        <w:rPr>
          <w:rFonts w:ascii="Times New Roman" w:eastAsia="楷体" w:hAnsi="Times New Roman" w:cs="Times New Roman"/>
          <w:bCs/>
          <w:sz w:val="28"/>
          <w:szCs w:val="28"/>
        </w:rPr>
        <w:t>UniXcoder</w:t>
      </w:r>
      <w:proofErr w:type="spellEnd"/>
      <w:r w:rsidRPr="00155CCF">
        <w:rPr>
          <w:rFonts w:ascii="Times New Roman" w:eastAsia="楷体" w:hAnsi="Times New Roman" w:cs="Times New Roman"/>
          <w:bCs/>
          <w:sz w:val="28"/>
          <w:szCs w:val="28"/>
        </w:rPr>
        <w:t>融合代码注释与</w:t>
      </w:r>
      <w:r w:rsidRPr="00155CCF">
        <w:rPr>
          <w:rFonts w:ascii="Times New Roman" w:eastAsia="楷体" w:hAnsi="Times New Roman" w:cs="Times New Roman"/>
          <w:bCs/>
          <w:sz w:val="28"/>
          <w:szCs w:val="28"/>
        </w:rPr>
        <w:t>AST</w:t>
      </w:r>
      <w:r w:rsidRPr="00155CCF">
        <w:rPr>
          <w:rFonts w:ascii="Times New Roman" w:eastAsia="楷体" w:hAnsi="Times New Roman" w:cs="Times New Roman"/>
          <w:bCs/>
          <w:sz w:val="28"/>
          <w:szCs w:val="28"/>
        </w:rPr>
        <w:t>，在零样本代码搜索中表现突出。</w:t>
      </w:r>
    </w:p>
    <w:p w14:paraId="43DA4183" w14:textId="77777777" w:rsidR="00155CCF" w:rsidRPr="00155CCF" w:rsidRDefault="00155CCF" w:rsidP="00155CCF">
      <w:pPr>
        <w:widowControl/>
        <w:shd w:val="clear" w:color="auto" w:fill="FFFFFF"/>
        <w:jc w:val="left"/>
        <w:rPr>
          <w:rFonts w:ascii="Times New Roman" w:eastAsia="楷体" w:hAnsi="Times New Roman" w:cs="Times New Roman"/>
          <w:bCs/>
          <w:sz w:val="28"/>
          <w:szCs w:val="28"/>
        </w:rPr>
      </w:pPr>
      <w:r w:rsidRPr="00155CCF">
        <w:rPr>
          <w:rFonts w:ascii="Times New Roman" w:eastAsia="楷体" w:hAnsi="Times New Roman" w:cs="Times New Roman"/>
          <w:bCs/>
          <w:sz w:val="28"/>
          <w:szCs w:val="28"/>
        </w:rPr>
        <w:t>对比学习方法：</w:t>
      </w:r>
    </w:p>
    <w:p w14:paraId="27101090" w14:textId="5A93C83F" w:rsidR="00155CCF" w:rsidRPr="00155CCF" w:rsidRDefault="00155CCF" w:rsidP="00155CCF">
      <w:pPr>
        <w:widowControl/>
        <w:numPr>
          <w:ilvl w:val="0"/>
          <w:numId w:val="13"/>
        </w:numPr>
        <w:shd w:val="clear" w:color="auto" w:fill="FFFFFF"/>
        <w:jc w:val="left"/>
        <w:rPr>
          <w:rFonts w:ascii="Times New Roman" w:eastAsia="楷体" w:hAnsi="Times New Roman" w:cs="Times New Roman"/>
          <w:bCs/>
          <w:sz w:val="28"/>
          <w:szCs w:val="28"/>
        </w:rPr>
      </w:pPr>
      <w:proofErr w:type="spellStart"/>
      <w:r w:rsidRPr="00155CCF">
        <w:rPr>
          <w:rFonts w:ascii="Times New Roman" w:eastAsia="楷体" w:hAnsi="Times New Roman" w:cs="Times New Roman"/>
          <w:bCs/>
          <w:sz w:val="28"/>
          <w:szCs w:val="28"/>
        </w:rPr>
        <w:t>CoCoSoDa</w:t>
      </w:r>
      <w:proofErr w:type="spellEnd"/>
      <w:r w:rsidR="003C4810">
        <w:rPr>
          <w:rFonts w:ascii="Times New Roman" w:eastAsia="楷体" w:hAnsi="Times New Roman" w:cs="Times New Roman"/>
          <w:bCs/>
          <w:sz w:val="28"/>
          <w:szCs w:val="28"/>
        </w:rPr>
        <w:fldChar w:fldCharType="begin"/>
      </w:r>
      <w:r w:rsidR="003C4810">
        <w:rPr>
          <w:rFonts w:ascii="Times New Roman" w:eastAsia="楷体" w:hAnsi="Times New Roman" w:cs="Times New Roman"/>
          <w:bCs/>
          <w:sz w:val="28"/>
          <w:szCs w:val="28"/>
        </w:rPr>
        <w:instrText xml:space="preserve"> ADDIN ZOTERO_ITEM CSL_CITATION {"citationID":"9PRPEpHq","properties":{"formattedCitation":"[28]","plainCitation":"[28]","noteIndex":0},"citationItems":[{"id":5096,"uris":["http://zotero.org/users/8770579/items/LW6BACK7"],"itemData":{"id":5096,"type":"paper-conference","container-title":"2023 IEEE/ACM 45th international conference on software engineering (ICSE)","note":"Citation Key: COCO2022","page":"2198–2210","publisher":"IEEE","title":"Cocosoda: Effective contrastive learning for code search","author":[{"family":"Shi","given":"Ensheng"},{"family":"Wang","given":"Yanlin"},{"family":"Gu","given":"Wenchao"},{"family":"Du","given":"Lun"},{"family":"Zhang","given":"Hongyu"},{"family":"Han","given":"Shi"},{"family":"Zhang","given":"Dongmei"},{"family":"Sun","given":"Hongbin"}],"issued":{"date-parts":[["2023"]]},"citation-key":"COCO2022"}}],"schema":"https://github.com/citation-style-language/schema/raw/master/csl-citation.json"} </w:instrText>
      </w:r>
      <w:r w:rsidR="003C4810">
        <w:rPr>
          <w:rFonts w:ascii="Times New Roman" w:eastAsia="楷体" w:hAnsi="Times New Roman" w:cs="Times New Roman"/>
          <w:bCs/>
          <w:sz w:val="28"/>
          <w:szCs w:val="28"/>
        </w:rPr>
        <w:fldChar w:fldCharType="separate"/>
      </w:r>
      <w:r w:rsidR="003C4810" w:rsidRPr="003C4810">
        <w:rPr>
          <w:rFonts w:ascii="Times New Roman" w:hAnsi="Times New Roman" w:cs="Times New Roman"/>
          <w:sz w:val="28"/>
        </w:rPr>
        <w:t>[28]</w:t>
      </w:r>
      <w:r w:rsidR="003C4810">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：采用多模态对比学习优化代码搜索，仅使用基础记忆库与传统</w:t>
      </w:r>
      <w:proofErr w:type="spellStart"/>
      <w:r w:rsidRPr="00155CCF">
        <w:rPr>
          <w:rFonts w:ascii="Times New Roman" w:eastAsia="楷体" w:hAnsi="Times New Roman" w:cs="Times New Roman"/>
          <w:bCs/>
          <w:sz w:val="28"/>
          <w:szCs w:val="28"/>
        </w:rPr>
        <w:t>MoCo</w:t>
      </w:r>
      <w:proofErr w:type="spellEnd"/>
      <w:r w:rsidRPr="00155CCF">
        <w:rPr>
          <w:rFonts w:ascii="Times New Roman" w:eastAsia="楷体" w:hAnsi="Times New Roman" w:cs="Times New Roman"/>
          <w:bCs/>
          <w:sz w:val="28"/>
          <w:szCs w:val="28"/>
        </w:rPr>
        <w:t>动量编码器，与本文算法形成对比。</w:t>
      </w:r>
    </w:p>
    <w:p w14:paraId="43F082A6" w14:textId="74788089" w:rsidR="00485F46" w:rsidRDefault="00155CCF" w:rsidP="00207A49">
      <w:pPr>
        <w:widowControl/>
        <w:shd w:val="clear" w:color="auto" w:fill="FFFFFF"/>
        <w:jc w:val="left"/>
        <w:rPr>
          <w:rFonts w:ascii="Times New Roman" w:eastAsia="楷体" w:hAnsi="Times New Roman" w:cs="Times New Roman"/>
          <w:bCs/>
          <w:sz w:val="28"/>
          <w:szCs w:val="28"/>
        </w:rPr>
      </w:pPr>
      <w:r w:rsidRPr="00155CCF">
        <w:rPr>
          <w:rFonts w:ascii="Times New Roman" w:eastAsia="楷体" w:hAnsi="Times New Roman" w:cs="Times New Roman"/>
          <w:bCs/>
          <w:sz w:val="28"/>
          <w:szCs w:val="28"/>
        </w:rPr>
        <w:lastRenderedPageBreak/>
        <w:t>实验设置说明：未选用</w:t>
      </w:r>
      <w:proofErr w:type="spellStart"/>
      <w:r w:rsidRPr="00155CCF">
        <w:rPr>
          <w:rFonts w:ascii="Times New Roman" w:eastAsia="楷体" w:hAnsi="Times New Roman" w:cs="Times New Roman"/>
          <w:bCs/>
          <w:sz w:val="28"/>
          <w:szCs w:val="28"/>
        </w:rPr>
        <w:t>OpenAI</w:t>
      </w:r>
      <w:proofErr w:type="spellEnd"/>
      <w:r w:rsidRPr="00155CCF">
        <w:rPr>
          <w:rFonts w:ascii="Times New Roman" w:eastAsia="楷体" w:hAnsi="Times New Roman" w:cs="Times New Roman"/>
          <w:bCs/>
          <w:sz w:val="28"/>
          <w:szCs w:val="28"/>
        </w:rPr>
        <w:t>嵌入模型</w:t>
      </w:r>
      <w:r w:rsidR="00545BBF">
        <w:rPr>
          <w:rFonts w:ascii="Times New Roman" w:eastAsia="楷体" w:hAnsi="Times New Roman" w:cs="Times New Roman"/>
          <w:bCs/>
          <w:sz w:val="28"/>
          <w:szCs w:val="28"/>
        </w:rPr>
        <w:fldChar w:fldCharType="begin"/>
      </w:r>
      <w:r w:rsidR="00545BBF">
        <w:rPr>
          <w:rFonts w:ascii="Times New Roman" w:eastAsia="楷体" w:hAnsi="Times New Roman" w:cs="Times New Roman"/>
          <w:bCs/>
          <w:sz w:val="28"/>
          <w:szCs w:val="28"/>
        </w:rPr>
        <w:instrText xml:space="preserve"> ADDIN ZOTERO_ITEM CSL_CITATION {"citationID":"kTRerQga","properties":{"formattedCitation":"[13]","plainCitation":"[13]","noteIndex":0},"citationItems":[{"id":5310,"uris":["http://zotero.org/users/8770579/items/UZ9U9FDQ"],"itemData":{"id":5310,"type":"webpage","abstract":"Explore developer resources, tutorials, API docs, and dynamic examples to get the most out of OpenAI's platform.","language":"en","title":"OpenAI Platform","URL":"https://platform.openai.com","accessed":{"date-parts":[["2025",2,2]]},"citation-key":"OpenAIPlatform"}}],"schema":"https://github.com/citation-style-language/schema/raw/master/csl-citation.json"} </w:instrText>
      </w:r>
      <w:r w:rsidR="00545BBF">
        <w:rPr>
          <w:rFonts w:ascii="Times New Roman" w:eastAsia="楷体" w:hAnsi="Times New Roman" w:cs="Times New Roman"/>
          <w:bCs/>
          <w:sz w:val="28"/>
          <w:szCs w:val="28"/>
        </w:rPr>
        <w:fldChar w:fldCharType="separate"/>
      </w:r>
      <w:r w:rsidR="00545BBF" w:rsidRPr="00545BBF">
        <w:rPr>
          <w:rFonts w:ascii="Times New Roman" w:hAnsi="Times New Roman" w:cs="Times New Roman"/>
          <w:sz w:val="28"/>
        </w:rPr>
        <w:t>[13]</w:t>
      </w:r>
      <w:r w:rsidR="00545BBF">
        <w:rPr>
          <w:rFonts w:ascii="Times New Roman" w:eastAsia="楷体" w:hAnsi="Times New Roman" w:cs="Times New Roman"/>
          <w:bCs/>
          <w:sz w:val="28"/>
          <w:szCs w:val="28"/>
        </w:rPr>
        <w:fldChar w:fldCharType="end"/>
      </w:r>
      <w:r w:rsidRPr="00155CCF">
        <w:rPr>
          <w:rFonts w:ascii="Times New Roman" w:eastAsia="楷体" w:hAnsi="Times New Roman" w:cs="Times New Roman"/>
          <w:bCs/>
          <w:sz w:val="28"/>
          <w:szCs w:val="28"/>
        </w:rPr>
        <w:t>因其训练数据可能包含测试集，影响公平性。</w:t>
      </w:r>
      <w:r w:rsidRPr="00155CCF">
        <w:rPr>
          <w:rFonts w:ascii="Times New Roman" w:eastAsia="楷体" w:hAnsi="Times New Roman" w:cs="Times New Roman"/>
          <w:bCs/>
          <w:sz w:val="28"/>
          <w:szCs w:val="28"/>
        </w:rPr>
        <w:t>CodeT5+</w:t>
      </w:r>
      <w:r w:rsidRPr="00155CCF">
        <w:rPr>
          <w:rFonts w:ascii="Times New Roman" w:eastAsia="楷体" w:hAnsi="Times New Roman" w:cs="Times New Roman"/>
          <w:bCs/>
          <w:sz w:val="28"/>
          <w:szCs w:val="28"/>
        </w:rPr>
        <w:t>原模型采用单层注意力重排序，为公平</w:t>
      </w:r>
      <w:proofErr w:type="gramStart"/>
      <w:r w:rsidRPr="00155CCF">
        <w:rPr>
          <w:rFonts w:ascii="Times New Roman" w:eastAsia="楷体" w:hAnsi="Times New Roman" w:cs="Times New Roman"/>
          <w:bCs/>
          <w:sz w:val="28"/>
          <w:szCs w:val="28"/>
        </w:rPr>
        <w:t>对比仅</w:t>
      </w:r>
      <w:proofErr w:type="gramEnd"/>
      <w:r w:rsidRPr="00155CCF">
        <w:rPr>
          <w:rFonts w:ascii="Times New Roman" w:eastAsia="楷体" w:hAnsi="Times New Roman" w:cs="Times New Roman"/>
          <w:bCs/>
          <w:sz w:val="28"/>
          <w:szCs w:val="28"/>
        </w:rPr>
        <w:t>测试其编码器部分。所有模型均采用统一训练流程：全量数据</w:t>
      </w:r>
      <w:proofErr w:type="gramStart"/>
      <w:r w:rsidRPr="00155CCF">
        <w:rPr>
          <w:rFonts w:ascii="Times New Roman" w:eastAsia="楷体" w:hAnsi="Times New Roman" w:cs="Times New Roman"/>
          <w:bCs/>
          <w:sz w:val="28"/>
          <w:szCs w:val="28"/>
        </w:rPr>
        <w:t>预训练后分语言</w:t>
      </w:r>
      <w:proofErr w:type="gramEnd"/>
      <w:r w:rsidRPr="00155CCF">
        <w:rPr>
          <w:rFonts w:ascii="Times New Roman" w:eastAsia="楷体" w:hAnsi="Times New Roman" w:cs="Times New Roman"/>
          <w:bCs/>
          <w:sz w:val="28"/>
          <w:szCs w:val="28"/>
        </w:rPr>
        <w:t>微调。</w:t>
      </w:r>
      <w:proofErr w:type="gramStart"/>
      <w:r w:rsidRPr="00155CCF">
        <w:rPr>
          <w:rFonts w:ascii="Times New Roman" w:eastAsia="楷体" w:hAnsi="Times New Roman" w:cs="Times New Roman"/>
          <w:bCs/>
          <w:sz w:val="28"/>
          <w:szCs w:val="28"/>
        </w:rPr>
        <w:t>预训练</w:t>
      </w:r>
      <w:proofErr w:type="gramEnd"/>
      <w:r w:rsidRPr="00155CCF">
        <w:rPr>
          <w:rFonts w:ascii="Times New Roman" w:eastAsia="楷体" w:hAnsi="Times New Roman" w:cs="Times New Roman"/>
          <w:bCs/>
          <w:sz w:val="28"/>
          <w:szCs w:val="28"/>
        </w:rPr>
        <w:t>阶段本模型采用本文方法，其余超参数与基线一致。训练轮次采用早停机制，当验证性能下降时终止训练以防止过拟合。</w:t>
      </w:r>
    </w:p>
    <w:p w14:paraId="15BCB5FD" w14:textId="76E69DAF" w:rsidR="00C83D53" w:rsidRPr="00C83D53" w:rsidRDefault="006E1B9A" w:rsidP="00195694">
      <w:pPr>
        <w:pStyle w:val="af8"/>
        <w:keepNext/>
        <w:jc w:val="center"/>
      </w:pPr>
      <w:bookmarkStart w:id="9" w:name="_Ref189419075"/>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3A7B73">
        <w:rPr>
          <w:noProof/>
        </w:rPr>
        <w:t>4</w:t>
      </w:r>
      <w:r>
        <w:fldChar w:fldCharType="end"/>
      </w:r>
      <w:bookmarkEnd w:id="9"/>
      <w:r>
        <w:t xml:space="preserve"> </w:t>
      </w:r>
      <w:r w:rsidRPr="00952F42">
        <w:rPr>
          <w:rFonts w:hint="eastAsia"/>
        </w:rPr>
        <w:t>检索模型引入不同损失函数的结果对比</w:t>
      </w:r>
    </w:p>
    <w:p w14:paraId="647FEAC6" w14:textId="77777777" w:rsidR="006E1B9A" w:rsidRDefault="006E1B9A" w:rsidP="006E1B9A">
      <w:pPr>
        <w:keepNext/>
        <w:spacing w:line="338" w:lineRule="auto"/>
        <w:jc w:val="center"/>
      </w:pPr>
      <w:r w:rsidRPr="00EE65E4">
        <w:rPr>
          <w:rFonts w:ascii="楷体" w:eastAsia="楷体" w:hAnsi="楷体" w:cs="楷体_GB2312"/>
          <w:b/>
          <w:bCs/>
          <w:noProof/>
          <w:sz w:val="28"/>
          <w:szCs w:val="28"/>
        </w:rPr>
        <w:drawing>
          <wp:inline distT="0" distB="0" distL="0" distR="0" wp14:anchorId="1A92A57E" wp14:editId="6387387F">
            <wp:extent cx="6093636" cy="1460500"/>
            <wp:effectExtent l="0" t="0" r="254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7840" cy="1466301"/>
                    </a:xfrm>
                    <a:prstGeom prst="rect">
                      <a:avLst/>
                    </a:prstGeom>
                  </pic:spPr>
                </pic:pic>
              </a:graphicData>
            </a:graphic>
          </wp:inline>
        </w:drawing>
      </w:r>
    </w:p>
    <w:p w14:paraId="7B1FBD77" w14:textId="083944F1" w:rsidR="001A27E1" w:rsidRDefault="004D08A1" w:rsidP="005E28CF">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实验结果</w:t>
      </w:r>
    </w:p>
    <w:p w14:paraId="09038B09" w14:textId="12D1116B" w:rsidR="00936758" w:rsidRDefault="00936758" w:rsidP="007D7533">
      <w:pPr>
        <w:ind w:firstLineChars="200" w:firstLine="560"/>
        <w:rPr>
          <w:rFonts w:ascii="Times New Roman" w:eastAsia="楷体" w:hAnsi="Times New Roman" w:cs="Times New Roman"/>
          <w:bCs/>
          <w:sz w:val="28"/>
          <w:szCs w:val="28"/>
        </w:rPr>
      </w:pPr>
      <w:r w:rsidRPr="00936758">
        <w:rPr>
          <w:rFonts w:ascii="Times New Roman" w:eastAsia="楷体" w:hAnsi="Times New Roman" w:cs="Times New Roman" w:hint="eastAsia"/>
          <w:bCs/>
          <w:sz w:val="28"/>
          <w:szCs w:val="28"/>
        </w:rPr>
        <w:t>如</w:t>
      </w:r>
      <w:r w:rsidR="00AD6CC4">
        <w:rPr>
          <w:rFonts w:ascii="Times New Roman" w:eastAsia="楷体" w:hAnsi="Times New Roman" w:cs="Times New Roman"/>
          <w:bCs/>
          <w:sz w:val="28"/>
          <w:szCs w:val="28"/>
        </w:rPr>
        <w:fldChar w:fldCharType="begin"/>
      </w:r>
      <w:r w:rsidR="00AD6CC4">
        <w:rPr>
          <w:rFonts w:ascii="Times New Roman" w:eastAsia="楷体" w:hAnsi="Times New Roman" w:cs="Times New Roman"/>
          <w:bCs/>
          <w:sz w:val="28"/>
          <w:szCs w:val="28"/>
        </w:rPr>
        <w:instrText xml:space="preserve"> </w:instrText>
      </w:r>
      <w:r w:rsidR="00AD6CC4">
        <w:rPr>
          <w:rFonts w:ascii="Times New Roman" w:eastAsia="楷体" w:hAnsi="Times New Roman" w:cs="Times New Roman" w:hint="eastAsia"/>
          <w:bCs/>
          <w:sz w:val="28"/>
          <w:szCs w:val="28"/>
        </w:rPr>
        <w:instrText>REF _Ref189418478 \h</w:instrText>
      </w:r>
      <w:r w:rsidR="00AD6CC4">
        <w:rPr>
          <w:rFonts w:ascii="Times New Roman" w:eastAsia="楷体" w:hAnsi="Times New Roman" w:cs="Times New Roman"/>
          <w:bCs/>
          <w:sz w:val="28"/>
          <w:szCs w:val="28"/>
        </w:rPr>
        <w:instrText xml:space="preserve">  \* MERGEFORMAT </w:instrText>
      </w:r>
      <w:r w:rsidR="00AD6CC4">
        <w:rPr>
          <w:rFonts w:ascii="Times New Roman" w:eastAsia="楷体" w:hAnsi="Times New Roman" w:cs="Times New Roman"/>
          <w:bCs/>
          <w:sz w:val="28"/>
          <w:szCs w:val="28"/>
        </w:rPr>
      </w:r>
      <w:r w:rsidR="00AD6CC4">
        <w:rPr>
          <w:rFonts w:ascii="Times New Roman" w:eastAsia="楷体" w:hAnsi="Times New Roman" w:cs="Times New Roman"/>
          <w:bCs/>
          <w:sz w:val="28"/>
          <w:szCs w:val="28"/>
        </w:rPr>
        <w:fldChar w:fldCharType="separate"/>
      </w:r>
      <w:r w:rsidR="003A7B73" w:rsidRPr="003A7B73">
        <w:rPr>
          <w:rFonts w:ascii="Times New Roman" w:eastAsia="楷体" w:hAnsi="Times New Roman" w:cs="Times New Roman" w:hint="eastAsia"/>
          <w:bCs/>
          <w:sz w:val="28"/>
          <w:szCs w:val="28"/>
        </w:rPr>
        <w:t>表格</w:t>
      </w:r>
      <w:r w:rsidR="003A7B73" w:rsidRPr="003A7B73">
        <w:rPr>
          <w:rFonts w:ascii="Times New Roman" w:eastAsia="楷体" w:hAnsi="Times New Roman" w:cs="Times New Roman" w:hint="eastAsia"/>
          <w:bCs/>
          <w:sz w:val="28"/>
          <w:szCs w:val="28"/>
        </w:rPr>
        <w:t xml:space="preserve"> </w:t>
      </w:r>
      <w:r w:rsidR="003A7B73" w:rsidRPr="003A7B73">
        <w:rPr>
          <w:rFonts w:ascii="Times New Roman" w:eastAsia="楷体" w:hAnsi="Times New Roman" w:cs="Times New Roman"/>
          <w:bCs/>
          <w:sz w:val="28"/>
          <w:szCs w:val="28"/>
        </w:rPr>
        <w:t>3</w:t>
      </w:r>
      <w:r w:rsidR="00AD6CC4">
        <w:rPr>
          <w:rFonts w:ascii="Times New Roman" w:eastAsia="楷体" w:hAnsi="Times New Roman" w:cs="Times New Roman"/>
          <w:bCs/>
          <w:sz w:val="28"/>
          <w:szCs w:val="28"/>
        </w:rPr>
        <w:fldChar w:fldCharType="end"/>
      </w:r>
      <w:r w:rsidRPr="00936758">
        <w:rPr>
          <w:rFonts w:ascii="Times New Roman" w:eastAsia="楷体" w:hAnsi="Times New Roman" w:cs="Times New Roman" w:hint="eastAsia"/>
          <w:bCs/>
          <w:sz w:val="28"/>
          <w:szCs w:val="28"/>
        </w:rPr>
        <w:t>所示</w:t>
      </w:r>
      <w:r w:rsidR="007D7533">
        <w:rPr>
          <w:rFonts w:ascii="Times New Roman" w:eastAsia="楷体" w:hAnsi="Times New Roman" w:cs="Times New Roman" w:hint="eastAsia"/>
          <w:bCs/>
          <w:sz w:val="28"/>
          <w:szCs w:val="28"/>
        </w:rPr>
        <w:t>我们在六个语言的数据集上对比了不同的机器学习模型、代码</w:t>
      </w:r>
      <w:proofErr w:type="gramStart"/>
      <w:r w:rsidR="007D7533">
        <w:rPr>
          <w:rFonts w:ascii="Times New Roman" w:eastAsia="楷体" w:hAnsi="Times New Roman" w:cs="Times New Roman" w:hint="eastAsia"/>
          <w:bCs/>
          <w:sz w:val="28"/>
          <w:szCs w:val="28"/>
        </w:rPr>
        <w:t>预训练</w:t>
      </w:r>
      <w:proofErr w:type="gramEnd"/>
      <w:r w:rsidR="007D7533">
        <w:rPr>
          <w:rFonts w:ascii="Times New Roman" w:eastAsia="楷体" w:hAnsi="Times New Roman" w:cs="Times New Roman" w:hint="eastAsia"/>
          <w:bCs/>
          <w:sz w:val="28"/>
          <w:szCs w:val="28"/>
        </w:rPr>
        <w:t>模型和</w:t>
      </w:r>
      <w:proofErr w:type="spellStart"/>
      <w:r w:rsidR="007D7533">
        <w:rPr>
          <w:rFonts w:ascii="Times New Roman" w:eastAsia="楷体" w:hAnsi="Times New Roman" w:cs="Times New Roman" w:hint="eastAsia"/>
          <w:bCs/>
          <w:sz w:val="28"/>
          <w:szCs w:val="28"/>
        </w:rPr>
        <w:t>CoCoHaNeRe</w:t>
      </w:r>
      <w:proofErr w:type="spellEnd"/>
      <w:r w:rsidR="007D7533">
        <w:rPr>
          <w:rFonts w:ascii="Times New Roman" w:eastAsia="楷体" w:hAnsi="Times New Roman" w:cs="Times New Roman" w:hint="eastAsia"/>
          <w:bCs/>
          <w:sz w:val="28"/>
          <w:szCs w:val="28"/>
        </w:rPr>
        <w:t>算法的效果差异。我们发现，</w:t>
      </w:r>
      <w:proofErr w:type="spellStart"/>
      <w:r w:rsidR="007D7533">
        <w:rPr>
          <w:rFonts w:ascii="Times New Roman" w:eastAsia="楷体" w:hAnsi="Times New Roman" w:cs="Times New Roman" w:hint="eastAsia"/>
          <w:bCs/>
          <w:sz w:val="28"/>
          <w:szCs w:val="28"/>
        </w:rPr>
        <w:t>CoCoHaNeRe</w:t>
      </w:r>
      <w:proofErr w:type="spellEnd"/>
      <w:r w:rsidR="007D7533">
        <w:rPr>
          <w:rFonts w:ascii="Times New Roman" w:eastAsia="楷体" w:hAnsi="Times New Roman" w:cs="Times New Roman" w:hint="eastAsia"/>
          <w:bCs/>
          <w:sz w:val="28"/>
          <w:szCs w:val="28"/>
        </w:rPr>
        <w:t>达到了当前最佳结果（</w:t>
      </w:r>
      <w:r w:rsidR="007D7533">
        <w:rPr>
          <w:rFonts w:ascii="Times New Roman" w:eastAsia="楷体" w:hAnsi="Times New Roman" w:cs="Times New Roman" w:hint="eastAsia"/>
          <w:bCs/>
          <w:sz w:val="28"/>
          <w:szCs w:val="28"/>
        </w:rPr>
        <w:t>SOTA</w:t>
      </w:r>
      <w:r w:rsidR="007D7533">
        <w:rPr>
          <w:rFonts w:ascii="Times New Roman" w:eastAsia="楷体" w:hAnsi="Times New Roman" w:cs="Times New Roman" w:hint="eastAsia"/>
          <w:bCs/>
          <w:sz w:val="28"/>
          <w:szCs w:val="28"/>
        </w:rPr>
        <w:t>），并且在每个语言的数据集上都取得了很大提升。我们发现，</w:t>
      </w:r>
      <w:proofErr w:type="gramStart"/>
      <w:r w:rsidR="007D7533">
        <w:rPr>
          <w:rFonts w:ascii="Times New Roman" w:eastAsia="楷体" w:hAnsi="Times New Roman" w:cs="Times New Roman" w:hint="eastAsia"/>
          <w:bCs/>
          <w:sz w:val="28"/>
          <w:szCs w:val="28"/>
        </w:rPr>
        <w:t>预训练</w:t>
      </w:r>
      <w:proofErr w:type="gramEnd"/>
      <w:r w:rsidR="007D7533">
        <w:rPr>
          <w:rFonts w:ascii="Times New Roman" w:eastAsia="楷体" w:hAnsi="Times New Roman" w:cs="Times New Roman" w:hint="eastAsia"/>
          <w:bCs/>
          <w:sz w:val="28"/>
          <w:szCs w:val="28"/>
        </w:rPr>
        <w:t>模型的效果普遍高于机器学习模型，这说明，大规模</w:t>
      </w:r>
      <w:proofErr w:type="gramStart"/>
      <w:r w:rsidR="007D7533">
        <w:rPr>
          <w:rFonts w:ascii="Times New Roman" w:eastAsia="楷体" w:hAnsi="Times New Roman" w:cs="Times New Roman" w:hint="eastAsia"/>
          <w:bCs/>
          <w:sz w:val="28"/>
          <w:szCs w:val="28"/>
        </w:rPr>
        <w:t>预训练</w:t>
      </w:r>
      <w:proofErr w:type="gramEnd"/>
      <w:r w:rsidR="007D7533">
        <w:rPr>
          <w:rFonts w:ascii="Times New Roman" w:eastAsia="楷体" w:hAnsi="Times New Roman" w:cs="Times New Roman" w:hint="eastAsia"/>
          <w:bCs/>
          <w:sz w:val="28"/>
          <w:szCs w:val="28"/>
        </w:rPr>
        <w:t>所学习到的抽象知识可以被泛化到下游任务。</w:t>
      </w:r>
      <w:r w:rsidR="00222252">
        <w:rPr>
          <w:rFonts w:ascii="Times New Roman" w:eastAsia="楷体" w:hAnsi="Times New Roman" w:cs="Times New Roman" w:hint="eastAsia"/>
          <w:bCs/>
          <w:sz w:val="28"/>
          <w:szCs w:val="28"/>
        </w:rPr>
        <w:t>我们发现，</w:t>
      </w:r>
      <w:r w:rsidR="00222252">
        <w:rPr>
          <w:rFonts w:ascii="Times New Roman" w:eastAsia="楷体" w:hAnsi="Times New Roman" w:cs="Times New Roman" w:hint="eastAsia"/>
          <w:bCs/>
          <w:sz w:val="28"/>
          <w:szCs w:val="28"/>
        </w:rPr>
        <w:t>Go</w:t>
      </w:r>
      <w:r w:rsidR="00222252">
        <w:rPr>
          <w:rFonts w:ascii="Times New Roman" w:eastAsia="楷体" w:hAnsi="Times New Roman" w:cs="Times New Roman" w:hint="eastAsia"/>
          <w:bCs/>
          <w:sz w:val="28"/>
          <w:szCs w:val="28"/>
        </w:rPr>
        <w:t>语言数据集的测试结果最高，但</w:t>
      </w:r>
      <w:r w:rsidR="00222252">
        <w:rPr>
          <w:rFonts w:ascii="Times New Roman" w:eastAsia="楷体" w:hAnsi="Times New Roman" w:cs="Times New Roman" w:hint="eastAsia"/>
          <w:bCs/>
          <w:sz w:val="28"/>
          <w:szCs w:val="28"/>
        </w:rPr>
        <w:t>JavaScript</w:t>
      </w:r>
      <w:r w:rsidR="00222252">
        <w:rPr>
          <w:rFonts w:ascii="Times New Roman" w:eastAsia="楷体" w:hAnsi="Times New Roman" w:cs="Times New Roman" w:hint="eastAsia"/>
          <w:bCs/>
          <w:sz w:val="28"/>
          <w:szCs w:val="28"/>
        </w:rPr>
        <w:t>语言的性能最差。而在</w:t>
      </w:r>
      <w:r w:rsidR="00222252">
        <w:rPr>
          <w:rFonts w:ascii="Times New Roman" w:eastAsia="楷体" w:hAnsi="Times New Roman" w:cs="Times New Roman" w:hint="eastAsia"/>
          <w:bCs/>
          <w:sz w:val="28"/>
          <w:szCs w:val="28"/>
        </w:rPr>
        <w:t>Java</w:t>
      </w:r>
      <w:r w:rsidR="00222252">
        <w:rPr>
          <w:rFonts w:ascii="Times New Roman" w:eastAsia="楷体" w:hAnsi="Times New Roman" w:cs="Times New Roman" w:hint="eastAsia"/>
          <w:bCs/>
          <w:sz w:val="28"/>
          <w:szCs w:val="28"/>
        </w:rPr>
        <w:t>数据集中，我们的算法所取得的改进最高。这说明不同语言的特征维</w:t>
      </w:r>
      <w:proofErr w:type="gramStart"/>
      <w:r w:rsidR="00222252">
        <w:rPr>
          <w:rFonts w:ascii="Times New Roman" w:eastAsia="楷体" w:hAnsi="Times New Roman" w:cs="Times New Roman" w:hint="eastAsia"/>
          <w:bCs/>
          <w:sz w:val="28"/>
          <w:szCs w:val="28"/>
        </w:rPr>
        <w:t>度存在</w:t>
      </w:r>
      <w:proofErr w:type="gramEnd"/>
      <w:r w:rsidR="00222252">
        <w:rPr>
          <w:rFonts w:ascii="Times New Roman" w:eastAsia="楷体" w:hAnsi="Times New Roman" w:cs="Times New Roman" w:hint="eastAsia"/>
          <w:bCs/>
          <w:sz w:val="28"/>
          <w:szCs w:val="28"/>
        </w:rPr>
        <w:t>很大差别，目前的算法还不能很好地学习到统一的表示。</w:t>
      </w:r>
    </w:p>
    <w:p w14:paraId="7FB4FF57" w14:textId="095B3781" w:rsidR="001F3F82" w:rsidRDefault="001F3F82" w:rsidP="001F3F82">
      <w:pPr>
        <w:ind w:firstLineChars="200" w:firstLine="560"/>
        <w:rPr>
          <w:rFonts w:ascii="Times New Roman" w:eastAsia="楷体" w:hAnsi="Times New Roman" w:cs="Times New Roman"/>
          <w:bCs/>
          <w:sz w:val="28"/>
          <w:szCs w:val="28"/>
        </w:rPr>
      </w:pPr>
      <w:r w:rsidRPr="001F3F82">
        <w:rPr>
          <w:rFonts w:ascii="Times New Roman" w:eastAsia="楷体" w:hAnsi="Times New Roman" w:cs="Times New Roman" w:hint="eastAsia"/>
          <w:bCs/>
          <w:sz w:val="28"/>
          <w:szCs w:val="28"/>
        </w:rPr>
        <w:t>我们通过消融实验研究了双模态对比损失（</w:t>
      </w:r>
      <w:r w:rsidRPr="001F3F82">
        <w:rPr>
          <w:rFonts w:ascii="Times New Roman" w:eastAsia="楷体" w:hAnsi="Times New Roman" w:cs="Times New Roman" w:hint="eastAsia"/>
          <w:bCs/>
          <w:sz w:val="28"/>
          <w:szCs w:val="28"/>
        </w:rPr>
        <w:t>BCL</w:t>
      </w:r>
      <w:r w:rsidRPr="001F3F82">
        <w:rPr>
          <w:rFonts w:ascii="Times New Roman" w:eastAsia="楷体" w:hAnsi="Times New Roman" w:cs="Times New Roman" w:hint="eastAsia"/>
          <w:bCs/>
          <w:sz w:val="28"/>
          <w:szCs w:val="28"/>
        </w:rPr>
        <w:t>）和困难负样本对比损失（</w:t>
      </w:r>
      <w:r w:rsidRPr="001F3F82">
        <w:rPr>
          <w:rFonts w:ascii="Times New Roman" w:eastAsia="楷体" w:hAnsi="Times New Roman" w:cs="Times New Roman" w:hint="eastAsia"/>
          <w:bCs/>
          <w:sz w:val="28"/>
          <w:szCs w:val="28"/>
        </w:rPr>
        <w:t>HNCL</w:t>
      </w:r>
      <w:r w:rsidRPr="001F3F82">
        <w:rPr>
          <w:rFonts w:ascii="Times New Roman" w:eastAsia="楷体" w:hAnsi="Times New Roman" w:cs="Times New Roman" w:hint="eastAsia"/>
          <w:bCs/>
          <w:sz w:val="28"/>
          <w:szCs w:val="28"/>
        </w:rPr>
        <w:t>）对</w:t>
      </w:r>
      <w:proofErr w:type="spellStart"/>
      <w:r w:rsidRPr="001F3F82">
        <w:rPr>
          <w:rFonts w:ascii="Times New Roman" w:eastAsia="楷体" w:hAnsi="Times New Roman" w:cs="Times New Roman" w:hint="eastAsia"/>
          <w:bCs/>
          <w:sz w:val="28"/>
          <w:szCs w:val="28"/>
        </w:rPr>
        <w:t>CoCoHaNeRe</w:t>
      </w:r>
      <w:proofErr w:type="spellEnd"/>
      <w:r w:rsidRPr="001F3F82">
        <w:rPr>
          <w:rFonts w:ascii="Times New Roman" w:eastAsia="楷体" w:hAnsi="Times New Roman" w:cs="Times New Roman" w:hint="eastAsia"/>
          <w:bCs/>
          <w:sz w:val="28"/>
          <w:szCs w:val="28"/>
        </w:rPr>
        <w:t>模型的影响，并对比了不同</w:t>
      </w:r>
      <w:r w:rsidRPr="001F3F82">
        <w:rPr>
          <w:rFonts w:ascii="Times New Roman" w:eastAsia="楷体" w:hAnsi="Times New Roman" w:cs="Times New Roman" w:hint="eastAsia"/>
          <w:bCs/>
          <w:sz w:val="28"/>
          <w:szCs w:val="28"/>
        </w:rPr>
        <w:t>k</w:t>
      </w:r>
      <w:r w:rsidRPr="001F3F82">
        <w:rPr>
          <w:rFonts w:ascii="Times New Roman" w:eastAsia="楷体" w:hAnsi="Times New Roman" w:cs="Times New Roman" w:hint="eastAsia"/>
          <w:bCs/>
          <w:sz w:val="28"/>
          <w:szCs w:val="28"/>
        </w:rPr>
        <w:t>近邻（</w:t>
      </w:r>
      <w:proofErr w:type="spellStart"/>
      <w:r w:rsidRPr="001F3F82">
        <w:rPr>
          <w:rFonts w:ascii="Times New Roman" w:eastAsia="楷体" w:hAnsi="Times New Roman" w:cs="Times New Roman" w:hint="eastAsia"/>
          <w:bCs/>
          <w:sz w:val="28"/>
          <w:szCs w:val="28"/>
        </w:rPr>
        <w:t>knn</w:t>
      </w:r>
      <w:proofErr w:type="spellEnd"/>
      <w:r w:rsidRPr="001F3F82">
        <w:rPr>
          <w:rFonts w:ascii="Times New Roman" w:eastAsia="楷体" w:hAnsi="Times New Roman" w:cs="Times New Roman" w:hint="eastAsia"/>
          <w:bCs/>
          <w:sz w:val="28"/>
          <w:szCs w:val="28"/>
        </w:rPr>
        <w:t>）搜索策略的效果。实验基于适配</w:t>
      </w:r>
      <w:proofErr w:type="spellStart"/>
      <w:r w:rsidRPr="001F3F82">
        <w:rPr>
          <w:rFonts w:ascii="Times New Roman" w:eastAsia="楷体" w:hAnsi="Times New Roman" w:cs="Times New Roman" w:hint="eastAsia"/>
          <w:bCs/>
          <w:sz w:val="28"/>
          <w:szCs w:val="28"/>
        </w:rPr>
        <w:t>CoCoHaNeRe</w:t>
      </w:r>
      <w:proofErr w:type="spellEnd"/>
      <w:r w:rsidRPr="001F3F82">
        <w:rPr>
          <w:rFonts w:ascii="Times New Roman" w:eastAsia="楷体" w:hAnsi="Times New Roman" w:cs="Times New Roman" w:hint="eastAsia"/>
          <w:bCs/>
          <w:sz w:val="28"/>
          <w:szCs w:val="28"/>
        </w:rPr>
        <w:t>的</w:t>
      </w:r>
      <w:proofErr w:type="spellStart"/>
      <w:r w:rsidRPr="001F3F82">
        <w:rPr>
          <w:rFonts w:ascii="Times New Roman" w:eastAsia="楷体" w:hAnsi="Times New Roman" w:cs="Times New Roman" w:hint="eastAsia"/>
          <w:bCs/>
          <w:sz w:val="28"/>
          <w:szCs w:val="28"/>
        </w:rPr>
        <w:t>UniXCoder</w:t>
      </w:r>
      <w:proofErr w:type="spellEnd"/>
      <w:r w:rsidRPr="001F3F82">
        <w:rPr>
          <w:rFonts w:ascii="Times New Roman" w:eastAsia="楷体" w:hAnsi="Times New Roman" w:cs="Times New Roman" w:hint="eastAsia"/>
          <w:bCs/>
          <w:sz w:val="28"/>
          <w:szCs w:val="28"/>
        </w:rPr>
        <w:t>模型展开，</w:t>
      </w:r>
      <w:r w:rsidR="00B33D04">
        <w:rPr>
          <w:rFonts w:ascii="Times New Roman" w:eastAsia="楷体" w:hAnsi="Times New Roman" w:cs="Times New Roman" w:hint="eastAsia"/>
          <w:bCs/>
          <w:sz w:val="28"/>
          <w:szCs w:val="28"/>
        </w:rPr>
        <w:t>实验结果展示在</w:t>
      </w:r>
      <w:r w:rsidR="00B33D04">
        <w:rPr>
          <w:rFonts w:ascii="Times New Roman" w:eastAsia="楷体" w:hAnsi="Times New Roman" w:cs="Times New Roman"/>
          <w:bCs/>
          <w:sz w:val="28"/>
          <w:szCs w:val="28"/>
        </w:rPr>
        <w:fldChar w:fldCharType="begin"/>
      </w:r>
      <w:r w:rsidR="00B33D04">
        <w:rPr>
          <w:rFonts w:ascii="Times New Roman" w:eastAsia="楷体" w:hAnsi="Times New Roman" w:cs="Times New Roman"/>
          <w:bCs/>
          <w:sz w:val="28"/>
          <w:szCs w:val="28"/>
        </w:rPr>
        <w:instrText xml:space="preserve"> </w:instrText>
      </w:r>
      <w:r w:rsidR="00B33D04">
        <w:rPr>
          <w:rFonts w:ascii="Times New Roman" w:eastAsia="楷体" w:hAnsi="Times New Roman" w:cs="Times New Roman" w:hint="eastAsia"/>
          <w:bCs/>
          <w:sz w:val="28"/>
          <w:szCs w:val="28"/>
        </w:rPr>
        <w:instrText>REF _Ref189419075 \h</w:instrText>
      </w:r>
      <w:r w:rsidR="00B33D04">
        <w:rPr>
          <w:rFonts w:ascii="Times New Roman" w:eastAsia="楷体" w:hAnsi="Times New Roman" w:cs="Times New Roman"/>
          <w:bCs/>
          <w:sz w:val="28"/>
          <w:szCs w:val="28"/>
        </w:rPr>
        <w:instrText xml:space="preserve">  \* MERGEFORMAT </w:instrText>
      </w:r>
      <w:r w:rsidR="00B33D04">
        <w:rPr>
          <w:rFonts w:ascii="Times New Roman" w:eastAsia="楷体" w:hAnsi="Times New Roman" w:cs="Times New Roman"/>
          <w:bCs/>
          <w:sz w:val="28"/>
          <w:szCs w:val="28"/>
        </w:rPr>
      </w:r>
      <w:r w:rsidR="00B33D04">
        <w:rPr>
          <w:rFonts w:ascii="Times New Roman" w:eastAsia="楷体" w:hAnsi="Times New Roman" w:cs="Times New Roman"/>
          <w:bCs/>
          <w:sz w:val="28"/>
          <w:szCs w:val="28"/>
        </w:rPr>
        <w:fldChar w:fldCharType="separate"/>
      </w:r>
      <w:r w:rsidR="003A7B73" w:rsidRPr="003A7B73">
        <w:rPr>
          <w:rFonts w:ascii="Times New Roman" w:eastAsia="楷体" w:hAnsi="Times New Roman" w:cs="Times New Roman" w:hint="eastAsia"/>
          <w:bCs/>
          <w:sz w:val="28"/>
          <w:szCs w:val="28"/>
        </w:rPr>
        <w:t>表格</w:t>
      </w:r>
      <w:r w:rsidR="003A7B73" w:rsidRPr="003A7B73">
        <w:rPr>
          <w:rFonts w:ascii="Times New Roman" w:eastAsia="楷体" w:hAnsi="Times New Roman" w:cs="Times New Roman" w:hint="eastAsia"/>
          <w:bCs/>
          <w:sz w:val="28"/>
          <w:szCs w:val="28"/>
        </w:rPr>
        <w:t xml:space="preserve"> </w:t>
      </w:r>
      <w:r w:rsidR="003A7B73" w:rsidRPr="003A7B73">
        <w:rPr>
          <w:rFonts w:ascii="Times New Roman" w:eastAsia="楷体" w:hAnsi="Times New Roman" w:cs="Times New Roman"/>
          <w:bCs/>
          <w:sz w:val="28"/>
          <w:szCs w:val="28"/>
        </w:rPr>
        <w:t>4</w:t>
      </w:r>
      <w:r w:rsidR="00B33D04">
        <w:rPr>
          <w:rFonts w:ascii="Times New Roman" w:eastAsia="楷体" w:hAnsi="Times New Roman" w:cs="Times New Roman"/>
          <w:bCs/>
          <w:sz w:val="28"/>
          <w:szCs w:val="28"/>
        </w:rPr>
        <w:fldChar w:fldCharType="end"/>
      </w:r>
      <w:r w:rsidR="00B33D04">
        <w:rPr>
          <w:rFonts w:ascii="Times New Roman" w:eastAsia="楷体" w:hAnsi="Times New Roman" w:cs="Times New Roman" w:hint="eastAsia"/>
          <w:bCs/>
          <w:sz w:val="28"/>
          <w:szCs w:val="28"/>
        </w:rPr>
        <w:t>中：</w:t>
      </w:r>
    </w:p>
    <w:p w14:paraId="3A9B72E6" w14:textId="05FAC383" w:rsidR="00424EC3" w:rsidRDefault="00424EC3" w:rsidP="00424EC3">
      <w:pPr>
        <w:pStyle w:val="af8"/>
        <w:keepNext/>
        <w:jc w:val="center"/>
      </w:pPr>
      <w:bookmarkStart w:id="10" w:name="_Ref189419393"/>
      <w:r>
        <w:rPr>
          <w:rFonts w:hint="eastAsia"/>
        </w:rPr>
        <w:lastRenderedPageBreak/>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3A7B73">
        <w:rPr>
          <w:noProof/>
        </w:rPr>
        <w:t>5</w:t>
      </w:r>
      <w:r>
        <w:fldChar w:fldCharType="end"/>
      </w:r>
      <w:bookmarkEnd w:id="10"/>
      <w:r>
        <w:t xml:space="preserve"> </w:t>
      </w:r>
      <w:r w:rsidRPr="000B1A69">
        <w:rPr>
          <w:rFonts w:hint="eastAsia"/>
        </w:rPr>
        <w:t>基于合成数据框架训练的模型效果</w:t>
      </w:r>
    </w:p>
    <w:p w14:paraId="095FC87F" w14:textId="39B57D3A" w:rsidR="00424EC3" w:rsidRPr="002426AF" w:rsidRDefault="00424EC3" w:rsidP="002426AF">
      <w:pPr>
        <w:keepNext/>
        <w:spacing w:line="338" w:lineRule="auto"/>
        <w:jc w:val="center"/>
      </w:pPr>
      <w:r w:rsidRPr="00EE65E4">
        <w:rPr>
          <w:rFonts w:ascii="楷体" w:eastAsia="楷体" w:hAnsi="楷体" w:cs="楷体_GB2312"/>
          <w:b/>
          <w:bCs/>
          <w:noProof/>
          <w:sz w:val="28"/>
          <w:szCs w:val="28"/>
        </w:rPr>
        <w:drawing>
          <wp:inline distT="0" distB="0" distL="0" distR="0" wp14:anchorId="55A00DD6" wp14:editId="38E7D998">
            <wp:extent cx="4396154" cy="1989627"/>
            <wp:effectExtent l="0" t="0" r="444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20222" cy="2000520"/>
                    </a:xfrm>
                    <a:prstGeom prst="rect">
                      <a:avLst/>
                    </a:prstGeom>
                  </pic:spPr>
                </pic:pic>
              </a:graphicData>
            </a:graphic>
          </wp:inline>
        </w:drawing>
      </w:r>
    </w:p>
    <w:p w14:paraId="07E3CB37" w14:textId="7B5300B7" w:rsidR="00D869BE" w:rsidRDefault="001F3F82" w:rsidP="00C61A30">
      <w:pPr>
        <w:pStyle w:val="af0"/>
        <w:numPr>
          <w:ilvl w:val="0"/>
          <w:numId w:val="13"/>
        </w:numPr>
        <w:ind w:firstLineChars="0"/>
        <w:rPr>
          <w:rFonts w:eastAsia="楷体"/>
          <w:bCs/>
          <w:sz w:val="28"/>
          <w:szCs w:val="28"/>
        </w:rPr>
      </w:pPr>
      <w:r w:rsidRPr="00D869BE">
        <w:rPr>
          <w:rFonts w:eastAsia="楷体" w:hint="eastAsia"/>
          <w:bCs/>
          <w:sz w:val="28"/>
          <w:szCs w:val="28"/>
        </w:rPr>
        <w:t>仅使用</w:t>
      </w:r>
      <w:r w:rsidRPr="00D869BE">
        <w:rPr>
          <w:rFonts w:eastAsia="楷体" w:hint="eastAsia"/>
          <w:bCs/>
          <w:sz w:val="28"/>
          <w:szCs w:val="28"/>
        </w:rPr>
        <w:t>BCL</w:t>
      </w:r>
      <w:r w:rsidRPr="00D869BE">
        <w:rPr>
          <w:rFonts w:eastAsia="楷体" w:hint="eastAsia"/>
          <w:bCs/>
          <w:sz w:val="28"/>
          <w:szCs w:val="28"/>
        </w:rPr>
        <w:t>损失的</w:t>
      </w:r>
      <w:proofErr w:type="spellStart"/>
      <w:r w:rsidRPr="00D869BE">
        <w:rPr>
          <w:rFonts w:eastAsia="楷体" w:hint="eastAsia"/>
          <w:bCs/>
          <w:sz w:val="28"/>
          <w:szCs w:val="28"/>
        </w:rPr>
        <w:t>CoCoHaNeRe</w:t>
      </w:r>
      <w:proofErr w:type="spellEnd"/>
      <w:r w:rsidRPr="00D869BE">
        <w:rPr>
          <w:rFonts w:eastAsia="楷体" w:hint="eastAsia"/>
          <w:bCs/>
          <w:sz w:val="28"/>
          <w:szCs w:val="28"/>
        </w:rPr>
        <w:t>性能与原模型相近，仅提升约</w:t>
      </w:r>
      <w:r w:rsidRPr="00D869BE">
        <w:rPr>
          <w:rFonts w:eastAsia="楷体" w:hint="eastAsia"/>
          <w:bCs/>
          <w:sz w:val="28"/>
          <w:szCs w:val="28"/>
        </w:rPr>
        <w:t>2%</w:t>
      </w:r>
      <w:r w:rsidRPr="00D869BE">
        <w:rPr>
          <w:rFonts w:eastAsia="楷体" w:hint="eastAsia"/>
          <w:bCs/>
          <w:sz w:val="28"/>
          <w:szCs w:val="28"/>
        </w:rPr>
        <w:t>，表明单靠</w:t>
      </w:r>
      <w:r w:rsidRPr="00D869BE">
        <w:rPr>
          <w:rFonts w:eastAsia="楷体" w:hint="eastAsia"/>
          <w:bCs/>
          <w:sz w:val="28"/>
          <w:szCs w:val="28"/>
        </w:rPr>
        <w:t>BCL</w:t>
      </w:r>
      <w:r w:rsidRPr="00D869BE">
        <w:rPr>
          <w:rFonts w:eastAsia="楷体" w:hint="eastAsia"/>
          <w:bCs/>
          <w:sz w:val="28"/>
          <w:szCs w:val="28"/>
        </w:rPr>
        <w:t>优化有限。而结合</w:t>
      </w:r>
      <w:r w:rsidRPr="00D869BE">
        <w:rPr>
          <w:rFonts w:eastAsia="楷体" w:hint="eastAsia"/>
          <w:bCs/>
          <w:sz w:val="28"/>
          <w:szCs w:val="28"/>
        </w:rPr>
        <w:t>HNCL</w:t>
      </w:r>
      <w:r w:rsidRPr="00D869BE">
        <w:rPr>
          <w:rFonts w:eastAsia="楷体" w:hint="eastAsia"/>
          <w:bCs/>
          <w:sz w:val="28"/>
          <w:szCs w:val="28"/>
        </w:rPr>
        <w:t>的双模态方法效果最优，说明多损失联合训练的重要性。</w:t>
      </w:r>
    </w:p>
    <w:p w14:paraId="76AF9A72" w14:textId="37E282B7" w:rsidR="001F3F82" w:rsidRPr="00D869BE" w:rsidRDefault="001F3F82" w:rsidP="00C61A30">
      <w:pPr>
        <w:pStyle w:val="af0"/>
        <w:numPr>
          <w:ilvl w:val="0"/>
          <w:numId w:val="13"/>
        </w:numPr>
        <w:ind w:firstLineChars="0"/>
        <w:rPr>
          <w:rFonts w:eastAsia="楷体"/>
          <w:bCs/>
          <w:sz w:val="28"/>
          <w:szCs w:val="28"/>
        </w:rPr>
      </w:pPr>
      <w:r w:rsidRPr="00D869BE">
        <w:rPr>
          <w:rFonts w:eastAsia="楷体" w:hint="eastAsia"/>
          <w:bCs/>
          <w:sz w:val="28"/>
          <w:szCs w:val="28"/>
        </w:rPr>
        <w:t>双模态检索显著优于单模态检索。例如，</w:t>
      </w:r>
      <w:r w:rsidRPr="00D869BE">
        <w:rPr>
          <w:rFonts w:eastAsia="楷体" w:hint="eastAsia"/>
          <w:bCs/>
          <w:sz w:val="28"/>
          <w:szCs w:val="28"/>
        </w:rPr>
        <w:t>bi-</w:t>
      </w:r>
      <w:proofErr w:type="spellStart"/>
      <w:r w:rsidRPr="00D869BE">
        <w:rPr>
          <w:rFonts w:eastAsia="楷体" w:hint="eastAsia"/>
          <w:bCs/>
          <w:sz w:val="28"/>
          <w:szCs w:val="28"/>
        </w:rPr>
        <w:t>knn</w:t>
      </w:r>
      <w:proofErr w:type="spellEnd"/>
      <w:r w:rsidRPr="00D869BE">
        <w:rPr>
          <w:rFonts w:eastAsia="楷体" w:hint="eastAsia"/>
          <w:bCs/>
          <w:sz w:val="28"/>
          <w:szCs w:val="28"/>
        </w:rPr>
        <w:t>在区分强负样本时效果更佳，印证了代码与文本嵌入分布未完全对齐的假设。单模态检索中，</w:t>
      </w:r>
      <w:r w:rsidRPr="00D869BE">
        <w:rPr>
          <w:rFonts w:eastAsia="楷体" w:hint="eastAsia"/>
          <w:bCs/>
          <w:sz w:val="28"/>
          <w:szCs w:val="28"/>
        </w:rPr>
        <w:t>BCL</w:t>
      </w:r>
      <w:r w:rsidRPr="00D869BE">
        <w:rPr>
          <w:rFonts w:eastAsia="楷体" w:hint="eastAsia"/>
          <w:bCs/>
          <w:sz w:val="28"/>
          <w:szCs w:val="28"/>
        </w:rPr>
        <w:t>的作用尤为突出，移除</w:t>
      </w:r>
      <w:r w:rsidRPr="00D869BE">
        <w:rPr>
          <w:rFonts w:eastAsia="楷体" w:hint="eastAsia"/>
          <w:bCs/>
          <w:sz w:val="28"/>
          <w:szCs w:val="28"/>
        </w:rPr>
        <w:t>BCL</w:t>
      </w:r>
      <w:r w:rsidRPr="00D869BE">
        <w:rPr>
          <w:rFonts w:eastAsia="楷体" w:hint="eastAsia"/>
          <w:bCs/>
          <w:sz w:val="28"/>
          <w:szCs w:val="28"/>
        </w:rPr>
        <w:t>会使模型性能下降</w:t>
      </w:r>
      <w:r w:rsidRPr="00D869BE">
        <w:rPr>
          <w:rFonts w:eastAsia="楷体" w:hint="eastAsia"/>
          <w:bCs/>
          <w:sz w:val="28"/>
          <w:szCs w:val="28"/>
        </w:rPr>
        <w:t>3%</w:t>
      </w:r>
      <w:r w:rsidRPr="00D869BE">
        <w:rPr>
          <w:rFonts w:eastAsia="楷体" w:hint="eastAsia"/>
          <w:bCs/>
          <w:sz w:val="28"/>
          <w:szCs w:val="28"/>
        </w:rPr>
        <w:t>，但</w:t>
      </w:r>
      <w:r w:rsidRPr="00D869BE">
        <w:rPr>
          <w:rFonts w:eastAsia="楷体" w:hint="eastAsia"/>
          <w:bCs/>
          <w:sz w:val="28"/>
          <w:szCs w:val="28"/>
        </w:rPr>
        <w:t>Ruby</w:t>
      </w:r>
      <w:r w:rsidRPr="00D869BE">
        <w:rPr>
          <w:rFonts w:eastAsia="楷体" w:hint="eastAsia"/>
          <w:bCs/>
          <w:sz w:val="28"/>
          <w:szCs w:val="28"/>
        </w:rPr>
        <w:t>数据集表现异常，显示损失函数效果可能</w:t>
      </w:r>
      <w:proofErr w:type="gramStart"/>
      <w:r w:rsidRPr="00D869BE">
        <w:rPr>
          <w:rFonts w:eastAsia="楷体" w:hint="eastAsia"/>
          <w:bCs/>
          <w:sz w:val="28"/>
          <w:szCs w:val="28"/>
        </w:rPr>
        <w:t>受数据</w:t>
      </w:r>
      <w:proofErr w:type="gramEnd"/>
      <w:r w:rsidRPr="00D869BE">
        <w:rPr>
          <w:rFonts w:eastAsia="楷体" w:hint="eastAsia"/>
          <w:bCs/>
          <w:sz w:val="28"/>
          <w:szCs w:val="28"/>
        </w:rPr>
        <w:t>特性影响。</w:t>
      </w:r>
    </w:p>
    <w:p w14:paraId="3E98317F" w14:textId="1749E60B" w:rsidR="001F3F82" w:rsidRDefault="001F3F82" w:rsidP="0067380C">
      <w:pPr>
        <w:ind w:firstLineChars="200" w:firstLine="560"/>
        <w:rPr>
          <w:rFonts w:ascii="Times New Roman" w:eastAsia="楷体" w:hAnsi="Times New Roman" w:cs="Times New Roman"/>
          <w:bCs/>
          <w:sz w:val="28"/>
          <w:szCs w:val="28"/>
        </w:rPr>
      </w:pPr>
      <w:r w:rsidRPr="001F3F82">
        <w:rPr>
          <w:rFonts w:ascii="Times New Roman" w:eastAsia="楷体" w:hAnsi="Times New Roman" w:cs="Times New Roman" w:hint="eastAsia"/>
          <w:bCs/>
          <w:sz w:val="28"/>
          <w:szCs w:val="28"/>
        </w:rPr>
        <w:t>对比</w:t>
      </w:r>
      <w:r w:rsidRPr="001F3F82">
        <w:rPr>
          <w:rFonts w:ascii="Times New Roman" w:eastAsia="楷体" w:hAnsi="Times New Roman" w:cs="Times New Roman" w:hint="eastAsia"/>
          <w:bCs/>
          <w:sz w:val="28"/>
          <w:szCs w:val="28"/>
        </w:rPr>
        <w:t>bi-</w:t>
      </w:r>
      <w:proofErr w:type="spellStart"/>
      <w:r w:rsidRPr="001F3F82">
        <w:rPr>
          <w:rFonts w:ascii="Times New Roman" w:eastAsia="楷体" w:hAnsi="Times New Roman" w:cs="Times New Roman" w:hint="eastAsia"/>
          <w:bCs/>
          <w:sz w:val="28"/>
          <w:szCs w:val="28"/>
        </w:rPr>
        <w:t>knn</w:t>
      </w:r>
      <w:proofErr w:type="spellEnd"/>
      <w:r w:rsidRPr="001F3F82">
        <w:rPr>
          <w:rFonts w:ascii="Times New Roman" w:eastAsia="楷体" w:hAnsi="Times New Roman" w:cs="Times New Roman" w:hint="eastAsia"/>
          <w:bCs/>
          <w:sz w:val="28"/>
          <w:szCs w:val="28"/>
        </w:rPr>
        <w:t xml:space="preserve"> Full</w:t>
      </w:r>
      <w:r w:rsidRPr="001F3F82">
        <w:rPr>
          <w:rFonts w:ascii="Times New Roman" w:eastAsia="楷体" w:hAnsi="Times New Roman" w:cs="Times New Roman" w:hint="eastAsia"/>
          <w:bCs/>
          <w:sz w:val="28"/>
          <w:szCs w:val="28"/>
        </w:rPr>
        <w:t>与</w:t>
      </w:r>
      <w:r w:rsidRPr="001F3F82">
        <w:rPr>
          <w:rFonts w:ascii="Times New Roman" w:eastAsia="楷体" w:hAnsi="Times New Roman" w:cs="Times New Roman" w:hint="eastAsia"/>
          <w:bCs/>
          <w:sz w:val="28"/>
          <w:szCs w:val="28"/>
        </w:rPr>
        <w:t>bi-</w:t>
      </w:r>
      <w:proofErr w:type="spellStart"/>
      <w:r w:rsidRPr="001F3F82">
        <w:rPr>
          <w:rFonts w:ascii="Times New Roman" w:eastAsia="楷体" w:hAnsi="Times New Roman" w:cs="Times New Roman" w:hint="eastAsia"/>
          <w:bCs/>
          <w:sz w:val="28"/>
          <w:szCs w:val="28"/>
        </w:rPr>
        <w:t>knn</w:t>
      </w:r>
      <w:proofErr w:type="spellEnd"/>
      <w:r w:rsidRPr="001F3F82">
        <w:rPr>
          <w:rFonts w:ascii="Times New Roman" w:eastAsia="楷体" w:hAnsi="Times New Roman" w:cs="Times New Roman" w:hint="eastAsia"/>
          <w:bCs/>
          <w:sz w:val="28"/>
          <w:szCs w:val="28"/>
        </w:rPr>
        <w:t xml:space="preserve"> -w/o BCL</w:t>
      </w:r>
      <w:r w:rsidRPr="001F3F82">
        <w:rPr>
          <w:rFonts w:ascii="Times New Roman" w:eastAsia="楷体" w:hAnsi="Times New Roman" w:cs="Times New Roman" w:hint="eastAsia"/>
          <w:bCs/>
          <w:sz w:val="28"/>
          <w:szCs w:val="28"/>
        </w:rPr>
        <w:t>的结果发现，移除</w:t>
      </w:r>
      <w:r w:rsidRPr="001F3F82">
        <w:rPr>
          <w:rFonts w:ascii="Times New Roman" w:eastAsia="楷体" w:hAnsi="Times New Roman" w:cs="Times New Roman" w:hint="eastAsia"/>
          <w:bCs/>
          <w:sz w:val="28"/>
          <w:szCs w:val="28"/>
        </w:rPr>
        <w:t>BCL</w:t>
      </w:r>
      <w:r w:rsidRPr="001F3F82">
        <w:rPr>
          <w:rFonts w:ascii="Times New Roman" w:eastAsia="楷体" w:hAnsi="Times New Roman" w:cs="Times New Roman" w:hint="eastAsia"/>
          <w:bCs/>
          <w:sz w:val="28"/>
          <w:szCs w:val="28"/>
        </w:rPr>
        <w:t>会导致性能显著下降（</w:t>
      </w:r>
      <w:r w:rsidRPr="001F3F82">
        <w:rPr>
          <w:rFonts w:ascii="Times New Roman" w:eastAsia="楷体" w:hAnsi="Times New Roman" w:cs="Times New Roman" w:hint="eastAsia"/>
          <w:bCs/>
          <w:sz w:val="28"/>
          <w:szCs w:val="28"/>
        </w:rPr>
        <w:t>Ruby</w:t>
      </w:r>
      <w:r w:rsidRPr="001F3F82">
        <w:rPr>
          <w:rFonts w:ascii="Times New Roman" w:eastAsia="楷体" w:hAnsi="Times New Roman" w:cs="Times New Roman" w:hint="eastAsia"/>
          <w:bCs/>
          <w:sz w:val="28"/>
          <w:szCs w:val="28"/>
        </w:rPr>
        <w:t>除外），建议在新数据集上根据验证结果动态调整</w:t>
      </w:r>
      <w:r w:rsidRPr="001F3F82">
        <w:rPr>
          <w:rFonts w:ascii="Times New Roman" w:eastAsia="楷体" w:hAnsi="Times New Roman" w:cs="Times New Roman" w:hint="eastAsia"/>
          <w:bCs/>
          <w:sz w:val="28"/>
          <w:szCs w:val="28"/>
        </w:rPr>
        <w:t>BCL</w:t>
      </w:r>
      <w:r w:rsidRPr="001F3F82">
        <w:rPr>
          <w:rFonts w:ascii="Times New Roman" w:eastAsia="楷体" w:hAnsi="Times New Roman" w:cs="Times New Roman" w:hint="eastAsia"/>
          <w:bCs/>
          <w:sz w:val="28"/>
          <w:szCs w:val="28"/>
        </w:rPr>
        <w:t>和</w:t>
      </w:r>
      <w:r w:rsidRPr="001F3F82">
        <w:rPr>
          <w:rFonts w:ascii="Times New Roman" w:eastAsia="楷体" w:hAnsi="Times New Roman" w:cs="Times New Roman" w:hint="eastAsia"/>
          <w:bCs/>
          <w:sz w:val="28"/>
          <w:szCs w:val="28"/>
        </w:rPr>
        <w:t>HNCL</w:t>
      </w:r>
      <w:r w:rsidRPr="001F3F82">
        <w:rPr>
          <w:rFonts w:ascii="Times New Roman" w:eastAsia="楷体" w:hAnsi="Times New Roman" w:cs="Times New Roman" w:hint="eastAsia"/>
          <w:bCs/>
          <w:sz w:val="28"/>
          <w:szCs w:val="28"/>
        </w:rPr>
        <w:t>的权重。</w:t>
      </w:r>
      <w:r w:rsidRPr="001F3F82">
        <w:rPr>
          <w:rFonts w:ascii="Times New Roman" w:eastAsia="楷体" w:hAnsi="Times New Roman" w:cs="Times New Roman" w:hint="eastAsia"/>
          <w:bCs/>
          <w:sz w:val="28"/>
          <w:szCs w:val="28"/>
        </w:rPr>
        <w:t>HNCL</w:t>
      </w:r>
      <w:r w:rsidRPr="001F3F82">
        <w:rPr>
          <w:rFonts w:ascii="Times New Roman" w:eastAsia="楷体" w:hAnsi="Times New Roman" w:cs="Times New Roman" w:hint="eastAsia"/>
          <w:bCs/>
          <w:sz w:val="28"/>
          <w:szCs w:val="28"/>
        </w:rPr>
        <w:t>对结果影响更大且更稳定，尤其在单模态检索中，即使移除</w:t>
      </w:r>
      <w:r w:rsidRPr="001F3F82">
        <w:rPr>
          <w:rFonts w:ascii="Times New Roman" w:eastAsia="楷体" w:hAnsi="Times New Roman" w:cs="Times New Roman" w:hint="eastAsia"/>
          <w:bCs/>
          <w:sz w:val="28"/>
          <w:szCs w:val="28"/>
        </w:rPr>
        <w:t>BCL</w:t>
      </w:r>
      <w:r w:rsidRPr="001F3F82">
        <w:rPr>
          <w:rFonts w:ascii="Times New Roman" w:eastAsia="楷体" w:hAnsi="Times New Roman" w:cs="Times New Roman" w:hint="eastAsia"/>
          <w:bCs/>
          <w:sz w:val="28"/>
          <w:szCs w:val="28"/>
        </w:rPr>
        <w:t>，其性能仍显著优于无</w:t>
      </w:r>
      <w:r w:rsidRPr="001F3F82">
        <w:rPr>
          <w:rFonts w:ascii="Times New Roman" w:eastAsia="楷体" w:hAnsi="Times New Roman" w:cs="Times New Roman" w:hint="eastAsia"/>
          <w:bCs/>
          <w:sz w:val="28"/>
          <w:szCs w:val="28"/>
        </w:rPr>
        <w:t>HNCL</w:t>
      </w:r>
      <w:r w:rsidRPr="001F3F82">
        <w:rPr>
          <w:rFonts w:ascii="Times New Roman" w:eastAsia="楷体" w:hAnsi="Times New Roman" w:cs="Times New Roman" w:hint="eastAsia"/>
          <w:bCs/>
          <w:sz w:val="28"/>
          <w:szCs w:val="28"/>
        </w:rPr>
        <w:t>的基线，表明</w:t>
      </w:r>
      <w:proofErr w:type="gramStart"/>
      <w:r w:rsidRPr="001F3F82">
        <w:rPr>
          <w:rFonts w:ascii="Times New Roman" w:eastAsia="楷体" w:hAnsi="Times New Roman" w:cs="Times New Roman" w:hint="eastAsia"/>
          <w:bCs/>
          <w:sz w:val="28"/>
          <w:szCs w:val="28"/>
        </w:rPr>
        <w:t>预训练</w:t>
      </w:r>
      <w:proofErr w:type="gramEnd"/>
      <w:r w:rsidRPr="001F3F82">
        <w:rPr>
          <w:rFonts w:ascii="Times New Roman" w:eastAsia="楷体" w:hAnsi="Times New Roman" w:cs="Times New Roman" w:hint="eastAsia"/>
          <w:bCs/>
          <w:sz w:val="28"/>
          <w:szCs w:val="28"/>
        </w:rPr>
        <w:t>模型能间接对齐代码与查询的表示分布。</w:t>
      </w:r>
    </w:p>
    <w:p w14:paraId="090AE90D" w14:textId="1793067A" w:rsidR="00343713" w:rsidRDefault="00343713" w:rsidP="0067380C">
      <w:pPr>
        <w:ind w:firstLineChars="200" w:firstLine="560"/>
        <w:rPr>
          <w:rFonts w:ascii="Times New Roman" w:eastAsia="楷体" w:hAnsi="Times New Roman" w:cs="Times New Roman"/>
          <w:bCs/>
          <w:sz w:val="28"/>
          <w:szCs w:val="28"/>
        </w:rPr>
      </w:pPr>
      <w:r>
        <w:rPr>
          <w:rFonts w:ascii="Times New Roman" w:eastAsia="楷体" w:hAnsi="Times New Roman" w:cs="Times New Roman" w:hint="eastAsia"/>
          <w:bCs/>
          <w:sz w:val="28"/>
          <w:szCs w:val="28"/>
        </w:rPr>
        <w:t>之后，我们使用了</w:t>
      </w:r>
      <w:r w:rsidR="00067E90">
        <w:rPr>
          <w:rFonts w:ascii="Times New Roman" w:eastAsia="楷体" w:hAnsi="Times New Roman" w:cs="Times New Roman" w:hint="eastAsia"/>
          <w:bCs/>
          <w:sz w:val="28"/>
          <w:szCs w:val="28"/>
        </w:rPr>
        <w:t>多代理数据合成框架对</w:t>
      </w:r>
      <w:proofErr w:type="spellStart"/>
      <w:r w:rsidR="00067E90">
        <w:rPr>
          <w:rFonts w:ascii="Times New Roman" w:eastAsia="楷体" w:hAnsi="Times New Roman" w:cs="Times New Roman" w:hint="eastAsia"/>
          <w:bCs/>
          <w:sz w:val="28"/>
          <w:szCs w:val="28"/>
        </w:rPr>
        <w:t>CodeSearchNet</w:t>
      </w:r>
      <w:proofErr w:type="spellEnd"/>
      <w:r w:rsidR="00067E90">
        <w:rPr>
          <w:rFonts w:ascii="Times New Roman" w:eastAsia="楷体" w:hAnsi="Times New Roman" w:cs="Times New Roman" w:hint="eastAsia"/>
          <w:bCs/>
          <w:sz w:val="28"/>
          <w:szCs w:val="28"/>
        </w:rPr>
        <w:t>数据集进行优化。我们使用优化之后的数据微调模型，并再次测试模型结果。</w:t>
      </w:r>
      <w:r w:rsidR="00260EF2">
        <w:rPr>
          <w:rFonts w:ascii="Times New Roman" w:eastAsia="楷体" w:hAnsi="Times New Roman" w:cs="Times New Roman" w:hint="eastAsia"/>
          <w:bCs/>
          <w:sz w:val="28"/>
          <w:szCs w:val="28"/>
        </w:rPr>
        <w:t>实验结果如</w:t>
      </w:r>
      <w:r w:rsidR="00EF0157">
        <w:rPr>
          <w:rFonts w:ascii="Times New Roman" w:eastAsia="楷体" w:hAnsi="Times New Roman" w:cs="Times New Roman"/>
          <w:bCs/>
          <w:sz w:val="28"/>
          <w:szCs w:val="28"/>
        </w:rPr>
        <w:fldChar w:fldCharType="begin"/>
      </w:r>
      <w:r w:rsidR="00EF0157">
        <w:rPr>
          <w:rFonts w:ascii="Times New Roman" w:eastAsia="楷体" w:hAnsi="Times New Roman" w:cs="Times New Roman"/>
          <w:bCs/>
          <w:sz w:val="28"/>
          <w:szCs w:val="28"/>
        </w:rPr>
        <w:instrText xml:space="preserve"> </w:instrText>
      </w:r>
      <w:r w:rsidR="00EF0157">
        <w:rPr>
          <w:rFonts w:ascii="Times New Roman" w:eastAsia="楷体" w:hAnsi="Times New Roman" w:cs="Times New Roman" w:hint="eastAsia"/>
          <w:bCs/>
          <w:sz w:val="28"/>
          <w:szCs w:val="28"/>
        </w:rPr>
        <w:instrText>REF _Ref189419393 \h</w:instrText>
      </w:r>
      <w:r w:rsidR="00EF0157">
        <w:rPr>
          <w:rFonts w:ascii="Times New Roman" w:eastAsia="楷体" w:hAnsi="Times New Roman" w:cs="Times New Roman"/>
          <w:bCs/>
          <w:sz w:val="28"/>
          <w:szCs w:val="28"/>
        </w:rPr>
        <w:instrText xml:space="preserve">  \* MERGEFORMAT </w:instrText>
      </w:r>
      <w:r w:rsidR="00EF0157">
        <w:rPr>
          <w:rFonts w:ascii="Times New Roman" w:eastAsia="楷体" w:hAnsi="Times New Roman" w:cs="Times New Roman"/>
          <w:bCs/>
          <w:sz w:val="28"/>
          <w:szCs w:val="28"/>
        </w:rPr>
      </w:r>
      <w:r w:rsidR="00EF0157">
        <w:rPr>
          <w:rFonts w:ascii="Times New Roman" w:eastAsia="楷体" w:hAnsi="Times New Roman" w:cs="Times New Roman"/>
          <w:bCs/>
          <w:sz w:val="28"/>
          <w:szCs w:val="28"/>
        </w:rPr>
        <w:fldChar w:fldCharType="separate"/>
      </w:r>
      <w:r w:rsidR="003A7B73" w:rsidRPr="003A7B73">
        <w:rPr>
          <w:rFonts w:ascii="Times New Roman" w:eastAsia="楷体" w:hAnsi="Times New Roman" w:cs="Times New Roman" w:hint="eastAsia"/>
          <w:bCs/>
          <w:sz w:val="28"/>
          <w:szCs w:val="28"/>
        </w:rPr>
        <w:t>表格</w:t>
      </w:r>
      <w:r w:rsidR="003A7B73" w:rsidRPr="003A7B73">
        <w:rPr>
          <w:rFonts w:ascii="Times New Roman" w:eastAsia="楷体" w:hAnsi="Times New Roman" w:cs="Times New Roman" w:hint="eastAsia"/>
          <w:bCs/>
          <w:sz w:val="28"/>
          <w:szCs w:val="28"/>
        </w:rPr>
        <w:t xml:space="preserve"> </w:t>
      </w:r>
      <w:r w:rsidR="003A7B73" w:rsidRPr="003A7B73">
        <w:rPr>
          <w:rFonts w:ascii="Times New Roman" w:eastAsia="楷体" w:hAnsi="Times New Roman" w:cs="Times New Roman"/>
          <w:bCs/>
          <w:sz w:val="28"/>
          <w:szCs w:val="28"/>
        </w:rPr>
        <w:t>5</w:t>
      </w:r>
      <w:r w:rsidR="00EF0157">
        <w:rPr>
          <w:rFonts w:ascii="Times New Roman" w:eastAsia="楷体" w:hAnsi="Times New Roman" w:cs="Times New Roman"/>
          <w:bCs/>
          <w:sz w:val="28"/>
          <w:szCs w:val="28"/>
        </w:rPr>
        <w:fldChar w:fldCharType="end"/>
      </w:r>
      <w:r w:rsidR="00EF0157">
        <w:rPr>
          <w:rFonts w:ascii="Times New Roman" w:eastAsia="楷体" w:hAnsi="Times New Roman" w:cs="Times New Roman" w:hint="eastAsia"/>
          <w:bCs/>
          <w:sz w:val="28"/>
          <w:szCs w:val="28"/>
        </w:rPr>
        <w:t>所示。</w:t>
      </w:r>
      <w:r w:rsidR="003974BB" w:rsidRPr="003974BB">
        <w:rPr>
          <w:rFonts w:ascii="Times New Roman" w:eastAsia="楷体" w:hAnsi="Times New Roman" w:cs="Times New Roman" w:hint="eastAsia"/>
          <w:bCs/>
          <w:sz w:val="28"/>
          <w:szCs w:val="28"/>
        </w:rPr>
        <w:t>Original</w:t>
      </w:r>
      <w:r w:rsidR="003974BB" w:rsidRPr="003974BB">
        <w:rPr>
          <w:rFonts w:ascii="Times New Roman" w:eastAsia="楷体" w:hAnsi="Times New Roman" w:cs="Times New Roman" w:hint="eastAsia"/>
          <w:bCs/>
          <w:sz w:val="28"/>
          <w:szCs w:val="28"/>
        </w:rPr>
        <w:t>表示使用原始训练数据集的基线模型，</w:t>
      </w:r>
      <w:r w:rsidR="003974BB" w:rsidRPr="003974BB">
        <w:rPr>
          <w:rFonts w:ascii="Times New Roman" w:eastAsia="楷体" w:hAnsi="Times New Roman" w:cs="Times New Roman" w:hint="eastAsia"/>
          <w:bCs/>
          <w:sz w:val="28"/>
          <w:szCs w:val="28"/>
        </w:rPr>
        <w:t>CCS</w:t>
      </w:r>
      <w:r w:rsidR="003974BB" w:rsidRPr="003974BB">
        <w:rPr>
          <w:rFonts w:ascii="Times New Roman" w:eastAsia="楷体" w:hAnsi="Times New Roman" w:cs="Times New Roman" w:hint="eastAsia"/>
          <w:bCs/>
          <w:sz w:val="28"/>
          <w:szCs w:val="28"/>
        </w:rPr>
        <w:t>表示采用本论文增强数据集训练的模型。需要说明的是，我们的</w:t>
      </w:r>
      <w:proofErr w:type="gramStart"/>
      <w:r w:rsidR="003974BB" w:rsidRPr="003974BB">
        <w:rPr>
          <w:rFonts w:ascii="Times New Roman" w:eastAsia="楷体" w:hAnsi="Times New Roman" w:cs="Times New Roman" w:hint="eastAsia"/>
          <w:bCs/>
          <w:sz w:val="28"/>
          <w:szCs w:val="28"/>
        </w:rPr>
        <w:t>函数级测试集保持</w:t>
      </w:r>
      <w:proofErr w:type="gramEnd"/>
      <w:r w:rsidR="003974BB" w:rsidRPr="003974BB">
        <w:rPr>
          <w:rFonts w:ascii="Times New Roman" w:eastAsia="楷体" w:hAnsi="Times New Roman" w:cs="Times New Roman" w:hint="eastAsia"/>
          <w:bCs/>
          <w:sz w:val="28"/>
          <w:szCs w:val="28"/>
        </w:rPr>
        <w:t>完全一致，均使用原</w:t>
      </w:r>
      <w:r w:rsidR="003974BB" w:rsidRPr="003974BB">
        <w:rPr>
          <w:rFonts w:ascii="Times New Roman" w:eastAsia="楷体" w:hAnsi="Times New Roman" w:cs="Times New Roman" w:hint="eastAsia"/>
          <w:bCs/>
          <w:sz w:val="28"/>
          <w:szCs w:val="28"/>
        </w:rPr>
        <w:lastRenderedPageBreak/>
        <w:t>始数据集进行测试。实验表明，经过数据增强训练的模型性能显著提升，所有评价指标增幅均超过</w:t>
      </w:r>
      <w:r w:rsidR="003974BB" w:rsidRPr="003974BB">
        <w:rPr>
          <w:rFonts w:ascii="Times New Roman" w:eastAsia="楷体" w:hAnsi="Times New Roman" w:cs="Times New Roman" w:hint="eastAsia"/>
          <w:bCs/>
          <w:sz w:val="28"/>
          <w:szCs w:val="28"/>
        </w:rPr>
        <w:t>10%</w:t>
      </w:r>
      <w:r w:rsidR="003974BB" w:rsidRPr="003974BB">
        <w:rPr>
          <w:rFonts w:ascii="Times New Roman" w:eastAsia="楷体" w:hAnsi="Times New Roman" w:cs="Times New Roman" w:hint="eastAsia"/>
          <w:bCs/>
          <w:sz w:val="28"/>
          <w:szCs w:val="28"/>
        </w:rPr>
        <w:t>。多数模型的</w:t>
      </w:r>
      <w:r w:rsidR="003974BB" w:rsidRPr="003974BB">
        <w:rPr>
          <w:rFonts w:ascii="Times New Roman" w:eastAsia="楷体" w:hAnsi="Times New Roman" w:cs="Times New Roman" w:hint="eastAsia"/>
          <w:bCs/>
          <w:sz w:val="28"/>
          <w:szCs w:val="28"/>
        </w:rPr>
        <w:t>Top-10</w:t>
      </w:r>
      <w:r w:rsidR="003974BB" w:rsidRPr="003974BB">
        <w:rPr>
          <w:rFonts w:ascii="Times New Roman" w:eastAsia="楷体" w:hAnsi="Times New Roman" w:cs="Times New Roman" w:hint="eastAsia"/>
          <w:bCs/>
          <w:sz w:val="28"/>
          <w:szCs w:val="28"/>
        </w:rPr>
        <w:t>准确率提升至</w:t>
      </w:r>
      <w:r w:rsidR="003974BB" w:rsidRPr="003974BB">
        <w:rPr>
          <w:rFonts w:ascii="Times New Roman" w:eastAsia="楷体" w:hAnsi="Times New Roman" w:cs="Times New Roman" w:hint="eastAsia"/>
          <w:bCs/>
          <w:sz w:val="28"/>
          <w:szCs w:val="28"/>
        </w:rPr>
        <w:t>95%</w:t>
      </w:r>
      <w:r w:rsidR="003974BB" w:rsidRPr="003974BB">
        <w:rPr>
          <w:rFonts w:ascii="Times New Roman" w:eastAsia="楷体" w:hAnsi="Times New Roman" w:cs="Times New Roman" w:hint="eastAsia"/>
          <w:bCs/>
          <w:sz w:val="28"/>
          <w:szCs w:val="28"/>
        </w:rPr>
        <w:t>左右，这意味着模型在增强数据训练后几乎能成功匹配所有目标代码。在行级代码检索任务中，尽管缺乏细粒度训练数据，模型性能仍获得超过</w:t>
      </w:r>
      <w:r w:rsidR="003974BB" w:rsidRPr="003974BB">
        <w:rPr>
          <w:rFonts w:ascii="Times New Roman" w:eastAsia="楷体" w:hAnsi="Times New Roman" w:cs="Times New Roman" w:hint="eastAsia"/>
          <w:bCs/>
          <w:sz w:val="28"/>
          <w:szCs w:val="28"/>
        </w:rPr>
        <w:t>5%</w:t>
      </w:r>
      <w:r w:rsidR="003974BB" w:rsidRPr="003974BB">
        <w:rPr>
          <w:rFonts w:ascii="Times New Roman" w:eastAsia="楷体" w:hAnsi="Times New Roman" w:cs="Times New Roman" w:hint="eastAsia"/>
          <w:bCs/>
          <w:sz w:val="28"/>
          <w:szCs w:val="28"/>
        </w:rPr>
        <w:t>的显著提升。这些结果充分证明，数据质量对模型性能的影响具有决定性作用，其重要性远超某些训练算法的改进。通过大语言模型修正的数据能有效帮助模型学习高质量的语义表示。统计显著性检验结果显示</w:t>
      </w:r>
      <w:r w:rsidR="003974BB" w:rsidRPr="003974BB">
        <w:rPr>
          <w:rFonts w:ascii="Times New Roman" w:eastAsia="楷体" w:hAnsi="Times New Roman" w:cs="Times New Roman" w:hint="eastAsia"/>
          <w:bCs/>
          <w:sz w:val="28"/>
          <w:szCs w:val="28"/>
        </w:rPr>
        <w:t>p</w:t>
      </w:r>
      <w:r w:rsidR="003974BB" w:rsidRPr="003974BB">
        <w:rPr>
          <w:rFonts w:ascii="Times New Roman" w:eastAsia="楷体" w:hAnsi="Times New Roman" w:cs="Times New Roman" w:hint="eastAsia"/>
          <w:bCs/>
          <w:sz w:val="28"/>
          <w:szCs w:val="28"/>
        </w:rPr>
        <w:t>值为</w:t>
      </w:r>
      <w:r w:rsidR="003974BB" w:rsidRPr="003974BB">
        <w:rPr>
          <w:rFonts w:ascii="Times New Roman" w:eastAsia="楷体" w:hAnsi="Times New Roman" w:cs="Times New Roman" w:hint="eastAsia"/>
          <w:bCs/>
          <w:sz w:val="28"/>
          <w:szCs w:val="28"/>
        </w:rPr>
        <w:t>0.01</w:t>
      </w:r>
      <w:r w:rsidR="003974BB" w:rsidRPr="003974BB">
        <w:rPr>
          <w:rFonts w:ascii="Times New Roman" w:eastAsia="楷体" w:hAnsi="Times New Roman" w:cs="Times New Roman" w:hint="eastAsia"/>
          <w:bCs/>
          <w:sz w:val="28"/>
          <w:szCs w:val="28"/>
        </w:rPr>
        <w:t>，证实了性能提升的统计学意义。</w:t>
      </w:r>
    </w:p>
    <w:p w14:paraId="047F269C" w14:textId="77777777" w:rsidR="007B4410" w:rsidRPr="001F3F82" w:rsidRDefault="007B4410" w:rsidP="00FE0591">
      <w:pPr>
        <w:rPr>
          <w:rFonts w:ascii="Times New Roman" w:eastAsia="楷体" w:hAnsi="Times New Roman" w:cs="Times New Roman"/>
          <w:bCs/>
          <w:sz w:val="28"/>
          <w:szCs w:val="28"/>
        </w:rPr>
      </w:pPr>
    </w:p>
    <w:p w14:paraId="133543F8" w14:textId="77777777" w:rsidR="00E76DBD" w:rsidRPr="00E76DBD" w:rsidRDefault="00E76DBD" w:rsidP="004440EB">
      <w:pPr>
        <w:pStyle w:val="af0"/>
        <w:numPr>
          <w:ilvl w:val="0"/>
          <w:numId w:val="15"/>
        </w:numPr>
        <w:snapToGrid w:val="0"/>
        <w:spacing w:afterLines="50" w:after="156" w:line="338" w:lineRule="auto"/>
        <w:ind w:firstLineChars="0"/>
        <w:rPr>
          <w:rFonts w:ascii="楷体" w:eastAsia="楷体" w:hAnsi="楷体" w:cs="楷体_GB2312"/>
          <w:sz w:val="28"/>
          <w:szCs w:val="28"/>
        </w:rPr>
      </w:pPr>
      <w:r w:rsidRPr="00E76DBD">
        <w:rPr>
          <w:rFonts w:ascii="楷体" w:eastAsia="楷体" w:hAnsi="楷体" w:cs="楷体_GB2312" w:hint="eastAsia"/>
          <w:b/>
          <w:sz w:val="28"/>
          <w:szCs w:val="28"/>
        </w:rPr>
        <w:t>下一步科研计划</w:t>
      </w:r>
    </w:p>
    <w:p w14:paraId="70AF39C2" w14:textId="1B2CE369" w:rsidR="00797883" w:rsidRPr="00D53CB9" w:rsidRDefault="00797883" w:rsidP="005E28CF">
      <w:pPr>
        <w:pStyle w:val="af0"/>
        <w:numPr>
          <w:ilvl w:val="0"/>
          <w:numId w:val="6"/>
        </w:numPr>
        <w:snapToGrid w:val="0"/>
        <w:spacing w:afterLines="50" w:after="156" w:line="338" w:lineRule="auto"/>
        <w:ind w:firstLineChars="0"/>
        <w:rPr>
          <w:rFonts w:ascii="楷体" w:eastAsia="楷体" w:hAnsi="楷体" w:cs="楷体_GB2312"/>
          <w:b/>
          <w:bCs/>
          <w:sz w:val="28"/>
          <w:szCs w:val="28"/>
        </w:rPr>
      </w:pPr>
      <w:r w:rsidRPr="00D53CB9">
        <w:rPr>
          <w:rFonts w:ascii="楷体" w:eastAsia="楷体" w:hAnsi="楷体" w:cs="楷体_GB2312" w:hint="eastAsia"/>
          <w:b/>
          <w:bCs/>
          <w:sz w:val="28"/>
          <w:szCs w:val="28"/>
        </w:rPr>
        <w:t>总结和展望</w:t>
      </w:r>
    </w:p>
    <w:p w14:paraId="60431334" w14:textId="4691483C" w:rsidR="00F90B85" w:rsidRDefault="003466A9" w:rsidP="00F90B85">
      <w:pPr>
        <w:snapToGrid w:val="0"/>
        <w:spacing w:afterLines="50" w:after="156" w:line="338" w:lineRule="auto"/>
        <w:ind w:firstLineChars="200" w:firstLine="560"/>
        <w:rPr>
          <w:rFonts w:eastAsia="楷体"/>
          <w:bCs/>
          <w:sz w:val="28"/>
          <w:szCs w:val="28"/>
        </w:rPr>
      </w:pPr>
      <w:r>
        <w:rPr>
          <w:rFonts w:eastAsia="楷体" w:hint="eastAsia"/>
          <w:bCs/>
          <w:sz w:val="28"/>
          <w:szCs w:val="28"/>
        </w:rPr>
        <w:t>通过上面的研究，我们发现目前在代码语义搜索方向仍然存在下列问题，主要集中于下面两点：</w:t>
      </w:r>
      <w:r>
        <w:rPr>
          <w:rFonts w:eastAsia="楷体" w:hint="eastAsia"/>
          <w:bCs/>
          <w:sz w:val="28"/>
          <w:szCs w:val="28"/>
        </w:rPr>
        <w:t>1</w:t>
      </w:r>
      <w:r>
        <w:rPr>
          <w:rFonts w:eastAsia="楷体"/>
          <w:bCs/>
          <w:sz w:val="28"/>
          <w:szCs w:val="28"/>
        </w:rPr>
        <w:t xml:space="preserve">. </w:t>
      </w:r>
      <w:r>
        <w:rPr>
          <w:rFonts w:eastAsia="楷体" w:hint="eastAsia"/>
          <w:bCs/>
          <w:sz w:val="28"/>
          <w:szCs w:val="28"/>
        </w:rPr>
        <w:t>向量密集搜索范式的推理能力存在瓶颈，无法满足</w:t>
      </w:r>
      <w:r w:rsidR="00F90B85">
        <w:rPr>
          <w:rFonts w:eastAsia="楷体" w:hint="eastAsia"/>
          <w:bCs/>
          <w:sz w:val="28"/>
          <w:szCs w:val="28"/>
        </w:rPr>
        <w:t>用户日益增长的高精度检索需求；</w:t>
      </w:r>
      <w:r w:rsidR="00F90B85">
        <w:rPr>
          <w:rFonts w:eastAsia="楷体" w:hint="eastAsia"/>
          <w:bCs/>
          <w:sz w:val="28"/>
          <w:szCs w:val="28"/>
        </w:rPr>
        <w:t>2</w:t>
      </w:r>
      <w:r w:rsidR="00F90B85">
        <w:rPr>
          <w:rFonts w:eastAsia="楷体"/>
          <w:bCs/>
          <w:sz w:val="28"/>
          <w:szCs w:val="28"/>
        </w:rPr>
        <w:t xml:space="preserve">. </w:t>
      </w:r>
      <w:r w:rsidR="00F90B85">
        <w:rPr>
          <w:rFonts w:eastAsia="楷体" w:hint="eastAsia"/>
          <w:bCs/>
          <w:sz w:val="28"/>
          <w:szCs w:val="28"/>
        </w:rPr>
        <w:t>对比学习的训练范式依赖于正负</w:t>
      </w:r>
      <w:proofErr w:type="gramStart"/>
      <w:r w:rsidR="00F90B85">
        <w:rPr>
          <w:rFonts w:eastAsia="楷体" w:hint="eastAsia"/>
          <w:bCs/>
          <w:sz w:val="28"/>
          <w:szCs w:val="28"/>
        </w:rPr>
        <w:t>例数据</w:t>
      </w:r>
      <w:proofErr w:type="gramEnd"/>
      <w:r w:rsidR="00F90B85">
        <w:rPr>
          <w:rFonts w:eastAsia="楷体" w:hint="eastAsia"/>
          <w:bCs/>
          <w:sz w:val="28"/>
          <w:szCs w:val="28"/>
        </w:rPr>
        <w:t>样本的构造，无法广泛利用到各种数据格式所包含的知识。基于此，本文作者提出下列研究方向：</w:t>
      </w:r>
    </w:p>
    <w:p w14:paraId="7DB943FE" w14:textId="76397947" w:rsidR="00F90B85" w:rsidRDefault="00F90B85" w:rsidP="00F90B85">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基于大模型的重排序算法</w:t>
      </w:r>
    </w:p>
    <w:p w14:paraId="15EE946D" w14:textId="49D5372A" w:rsidR="00C12487" w:rsidRPr="00C12487" w:rsidRDefault="003D1CF7" w:rsidP="009C0F89">
      <w:pPr>
        <w:snapToGrid w:val="0"/>
        <w:spacing w:afterLines="50" w:after="156" w:line="338" w:lineRule="auto"/>
        <w:ind w:firstLineChars="200" w:firstLine="560"/>
        <w:rPr>
          <w:rFonts w:ascii="楷体" w:eastAsia="楷体" w:hAnsi="楷体" w:cs="楷体_GB2312"/>
          <w:b/>
          <w:bCs/>
          <w:sz w:val="28"/>
          <w:szCs w:val="28"/>
        </w:rPr>
      </w:pPr>
      <w:r>
        <w:rPr>
          <w:rFonts w:eastAsia="楷体" w:hint="eastAsia"/>
          <w:bCs/>
          <w:sz w:val="28"/>
          <w:szCs w:val="28"/>
        </w:rPr>
        <w:t>代码大模型具有很强的推理能力，一些工作表明，大模型不需要经过训练就可以表现出很强的检索能力。但是大模型的推理成本较高，不适合用于密集请求的检索场景。因此可以考虑使用向量检索模型进行粗排序之后得到候选结果，使用代码大模型进行精排。未来的研究可以探索如何提升大模型的检索速度以及不同领域的大模型和检索模型如何配合使用。</w:t>
      </w:r>
    </w:p>
    <w:p w14:paraId="2CDABF6F" w14:textId="7658C505" w:rsidR="00F90B85" w:rsidRDefault="00F90B85" w:rsidP="00F90B85">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专</w:t>
      </w:r>
      <w:r w:rsidR="00B520B7">
        <w:rPr>
          <w:rFonts w:ascii="楷体" w:eastAsia="楷体" w:hAnsi="楷体" w:cs="楷体_GB2312" w:hint="eastAsia"/>
          <w:b/>
          <w:bCs/>
          <w:sz w:val="28"/>
          <w:szCs w:val="28"/>
        </w:rPr>
        <w:t>有</w:t>
      </w:r>
      <w:r>
        <w:rPr>
          <w:rFonts w:ascii="楷体" w:eastAsia="楷体" w:hAnsi="楷体" w:cs="楷体_GB2312" w:hint="eastAsia"/>
          <w:b/>
          <w:bCs/>
          <w:sz w:val="28"/>
          <w:szCs w:val="28"/>
        </w:rPr>
        <w:t>领域的自适应学习算法</w:t>
      </w:r>
    </w:p>
    <w:p w14:paraId="468B41A9" w14:textId="2C049325" w:rsidR="00C12487" w:rsidRPr="00C12487" w:rsidRDefault="003D1CF7" w:rsidP="009C0F89">
      <w:pPr>
        <w:snapToGrid w:val="0"/>
        <w:spacing w:afterLines="50" w:after="156" w:line="338" w:lineRule="auto"/>
        <w:ind w:firstLineChars="200" w:firstLine="560"/>
        <w:rPr>
          <w:rFonts w:ascii="楷体" w:eastAsia="楷体" w:hAnsi="楷体" w:cs="楷体_GB2312"/>
          <w:b/>
          <w:bCs/>
          <w:sz w:val="28"/>
          <w:szCs w:val="28"/>
        </w:rPr>
      </w:pPr>
      <w:r>
        <w:rPr>
          <w:rFonts w:eastAsia="楷体" w:hint="eastAsia"/>
          <w:bCs/>
          <w:sz w:val="28"/>
          <w:szCs w:val="28"/>
        </w:rPr>
        <w:t>不同的代码工具，其所需的检索增强能力也各有不同。例如，代码生成领域的</w:t>
      </w:r>
      <w:r>
        <w:rPr>
          <w:rFonts w:eastAsia="楷体" w:hint="eastAsia"/>
          <w:bCs/>
          <w:sz w:val="28"/>
          <w:szCs w:val="28"/>
        </w:rPr>
        <w:t>RAG</w:t>
      </w:r>
      <w:r>
        <w:rPr>
          <w:rFonts w:eastAsia="楷体" w:hint="eastAsia"/>
          <w:bCs/>
          <w:sz w:val="28"/>
          <w:szCs w:val="28"/>
        </w:rPr>
        <w:t>系统更加关注检索到相关代码和文档的能力</w:t>
      </w:r>
      <w:r w:rsidR="004A35C1">
        <w:rPr>
          <w:rFonts w:eastAsia="楷体"/>
          <w:bCs/>
          <w:sz w:val="28"/>
          <w:szCs w:val="28"/>
        </w:rPr>
        <w:fldChar w:fldCharType="begin"/>
      </w:r>
      <w:r w:rsidR="004A35C1">
        <w:rPr>
          <w:rFonts w:eastAsia="楷体"/>
          <w:bCs/>
          <w:sz w:val="28"/>
          <w:szCs w:val="28"/>
        </w:rPr>
        <w:instrText xml:space="preserve"> ADDIN ZOTERO_ITEM CSL_CITATION {"citationID":"uPeXo6LZ","properties":{"formattedCitation":"[43]","plainCitation":"[43]","noteIndex":0},"citationItems":[{"id":5328,"uris":["http://zotero.org/users/8770579/items/UPQP4Q5S"],"itemData":{"id":5328,"type":"paper-conference","container-title":"2024 6th novel intelligent and leading emerging sciences conference (NILES)","note":"Citation Key: ahmed2024codeqa","page":"494–499","publisher":"IEEE","title":"CodeQA: Advanced programming question-answering using LLM agent and RAG","author":[{"family":"Ahmed","given":"Mohamed"},{"family":"Dorrah","given":"Mostafa"},{"family":"Ashraf","given":"Ahmed"},{"family":"Adel","given":"Yousef"},{"family":"Elatrozy","given":"Abdelrahman"},{"family":"Mohamed","given":"Bahaa Eldin"},{"family":"Gomaa","given":"Wael"}],"issued":{"date-parts":[["2024"]]},"citation-key":"ahmed2024codeqa"}}],"schema":"https://github.com/citation-style-language/schema/raw/master/csl-citation.json"} </w:instrText>
      </w:r>
      <w:r w:rsidR="004A35C1">
        <w:rPr>
          <w:rFonts w:eastAsia="楷体"/>
          <w:bCs/>
          <w:sz w:val="28"/>
          <w:szCs w:val="28"/>
        </w:rPr>
        <w:fldChar w:fldCharType="separate"/>
      </w:r>
      <w:r w:rsidR="004A35C1" w:rsidRPr="004A35C1">
        <w:rPr>
          <w:sz w:val="28"/>
        </w:rPr>
        <w:t>[43]</w:t>
      </w:r>
      <w:r w:rsidR="004A35C1">
        <w:rPr>
          <w:rFonts w:eastAsia="楷体"/>
          <w:bCs/>
          <w:sz w:val="28"/>
          <w:szCs w:val="28"/>
        </w:rPr>
        <w:fldChar w:fldCharType="end"/>
      </w:r>
      <w:r>
        <w:rPr>
          <w:rFonts w:eastAsia="楷体" w:hint="eastAsia"/>
          <w:bCs/>
          <w:sz w:val="28"/>
          <w:szCs w:val="28"/>
        </w:rPr>
        <w:t>。而补丁生成和验证系</w:t>
      </w:r>
      <w:r>
        <w:rPr>
          <w:rFonts w:eastAsia="楷体" w:hint="eastAsia"/>
          <w:bCs/>
          <w:sz w:val="28"/>
          <w:szCs w:val="28"/>
        </w:rPr>
        <w:lastRenderedPageBreak/>
        <w:t>统则需要找到错误代码以及代码变更等更加复杂的数据格式</w:t>
      </w:r>
      <w:r w:rsidR="004C7BE9">
        <w:rPr>
          <w:rFonts w:eastAsia="楷体"/>
          <w:bCs/>
          <w:sz w:val="28"/>
          <w:szCs w:val="28"/>
        </w:rPr>
        <w:fldChar w:fldCharType="begin"/>
      </w:r>
      <w:r w:rsidR="004C7BE9">
        <w:rPr>
          <w:rFonts w:eastAsia="楷体"/>
          <w:bCs/>
          <w:sz w:val="28"/>
          <w:szCs w:val="28"/>
        </w:rPr>
        <w:instrText xml:space="preserve"> ADDIN ZOTERO_ITEM CSL_CITATION {"citationID":"xT9ygHjg","properties":{"formattedCitation":"[44]","plainCitation":"[44]","noteIndex":0},"citationItems":[{"id":5329,"uris":["http://zotero.org/users/8770579/items/Z2DPQNYS"],"itemData":{"id":5329,"type":"article-journal","container-title":"arXiv preprint arXiv:2406.11147","note":"Citation Key: du2024vul","title":"Vul-RAG: Enhancing LLM-based vulnerability detection via knowledge-level RAG","author":[{"family":"Du","given":"Xueying"},{"family":"Zheng","given":"Geng"},{"family":"Wang","given":"Kaixin"},{"family":"Feng","given":"Jiayi"},{"family":"Deng","given":"Wentai"},{"family":"Liu","given":"Mingwei"},{"family":"Chen","given":"Bihuan"},{"family":"Peng","given":"Xin"},{"family":"Ma","given":"Tao"},{"family":"Lou","given":"Yiling"}],"issued":{"date-parts":[["2024"]]},"citation-key":"du2024vul"}}],"schema":"https://github.com/citation-style-language/schema/raw/master/csl-citation.json"} </w:instrText>
      </w:r>
      <w:r w:rsidR="004C7BE9">
        <w:rPr>
          <w:rFonts w:eastAsia="楷体"/>
          <w:bCs/>
          <w:sz w:val="28"/>
          <w:szCs w:val="28"/>
        </w:rPr>
        <w:fldChar w:fldCharType="separate"/>
      </w:r>
      <w:r w:rsidR="004C7BE9" w:rsidRPr="004C7BE9">
        <w:rPr>
          <w:sz w:val="28"/>
        </w:rPr>
        <w:t>[44]</w:t>
      </w:r>
      <w:r w:rsidR="004C7BE9">
        <w:rPr>
          <w:rFonts w:eastAsia="楷体"/>
          <w:bCs/>
          <w:sz w:val="28"/>
          <w:szCs w:val="28"/>
        </w:rPr>
        <w:fldChar w:fldCharType="end"/>
      </w:r>
      <w:r>
        <w:rPr>
          <w:rFonts w:eastAsia="楷体" w:hint="eastAsia"/>
          <w:bCs/>
          <w:sz w:val="28"/>
          <w:szCs w:val="28"/>
        </w:rPr>
        <w:t>。目前的简单基于对比学习方式训练的</w:t>
      </w:r>
      <w:r w:rsidR="00265DB0">
        <w:rPr>
          <w:rFonts w:eastAsia="楷体" w:hint="eastAsia"/>
          <w:bCs/>
          <w:sz w:val="28"/>
          <w:szCs w:val="28"/>
        </w:rPr>
        <w:t>E</w:t>
      </w:r>
      <w:r>
        <w:rPr>
          <w:rFonts w:eastAsia="楷体" w:hint="eastAsia"/>
          <w:bCs/>
          <w:sz w:val="28"/>
          <w:szCs w:val="28"/>
        </w:rPr>
        <w:t>mbedding</w:t>
      </w:r>
      <w:r>
        <w:rPr>
          <w:rFonts w:eastAsia="楷体" w:hint="eastAsia"/>
          <w:bCs/>
          <w:sz w:val="28"/>
          <w:szCs w:val="28"/>
        </w:rPr>
        <w:t>模型并不具有很好的理解不同数据格式的能力。因此，应该针对不同领域的数据，分别训练专有模型。未来的研究可以集中于如何将不同的数据格式编码成统一的向量表示，并提升专有领域模型的检索速度。</w:t>
      </w:r>
    </w:p>
    <w:p w14:paraId="0F9B8092" w14:textId="5C196D6E" w:rsidR="00865FB7" w:rsidRDefault="00865FB7" w:rsidP="00F90B85">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混合检索算法</w:t>
      </w:r>
    </w:p>
    <w:p w14:paraId="385C0A92" w14:textId="51CA5563" w:rsidR="00F90B85" w:rsidRPr="00F90B85" w:rsidRDefault="0049406D" w:rsidP="009C0F89">
      <w:pPr>
        <w:snapToGrid w:val="0"/>
        <w:spacing w:afterLines="50" w:after="156" w:line="338" w:lineRule="auto"/>
        <w:ind w:firstLineChars="200" w:firstLine="560"/>
        <w:rPr>
          <w:rFonts w:ascii="楷体" w:eastAsia="楷体" w:hAnsi="楷体" w:cs="楷体_GB2312"/>
          <w:b/>
          <w:bCs/>
          <w:sz w:val="28"/>
          <w:szCs w:val="28"/>
        </w:rPr>
      </w:pPr>
      <w:r>
        <w:rPr>
          <w:rFonts w:eastAsia="楷体" w:hint="eastAsia"/>
          <w:bCs/>
          <w:sz w:val="28"/>
          <w:szCs w:val="28"/>
        </w:rPr>
        <w:t>根据免费午餐定律</w:t>
      </w:r>
      <w:r w:rsidR="002115E6">
        <w:rPr>
          <w:rFonts w:eastAsia="楷体"/>
          <w:bCs/>
          <w:sz w:val="28"/>
          <w:szCs w:val="28"/>
        </w:rPr>
        <w:fldChar w:fldCharType="begin"/>
      </w:r>
      <w:r w:rsidR="004C7BE9">
        <w:rPr>
          <w:rFonts w:eastAsia="楷体"/>
          <w:bCs/>
          <w:sz w:val="28"/>
          <w:szCs w:val="28"/>
        </w:rPr>
        <w:instrText xml:space="preserve"> ADDIN ZOTERO_ITEM CSL_CITATION {"citationID":"Jtx1qwYX","properties":{"formattedCitation":"[45]","plainCitation":"[45]","noteIndex":0},"citationItems":[{"id":5326,"uris":["http://zotero.org/users/8770579/items/A8ZX8VS2"],"itemData":{"id":5326,"type":"paper-conference","container-title":"Proceedings of the 48th international symposium on microarchitecture","note":"Citation Key: chen2015free","page":"407–419","title":"Free launch: optimizing GPU dynamic kernel launches through thread reuse","author":[{"family":"Chen","given":"Guoyang"},{"family":"Shen","given":"Xipeng"}],"issued":{"date-parts":[["2015"]]},"citation-key":"chen2015free"}}],"schema":"https://github.com/citation-style-language/schema/raw/master/csl-citation.json"} </w:instrText>
      </w:r>
      <w:r w:rsidR="002115E6">
        <w:rPr>
          <w:rFonts w:eastAsia="楷体"/>
          <w:bCs/>
          <w:sz w:val="28"/>
          <w:szCs w:val="28"/>
        </w:rPr>
        <w:fldChar w:fldCharType="separate"/>
      </w:r>
      <w:r w:rsidR="004C7BE9" w:rsidRPr="004C7BE9">
        <w:rPr>
          <w:sz w:val="28"/>
        </w:rPr>
        <w:t>[45]</w:t>
      </w:r>
      <w:r w:rsidR="002115E6">
        <w:rPr>
          <w:rFonts w:eastAsia="楷体"/>
          <w:bCs/>
          <w:sz w:val="28"/>
          <w:szCs w:val="28"/>
        </w:rPr>
        <w:fldChar w:fldCharType="end"/>
      </w:r>
      <w:r>
        <w:rPr>
          <w:rFonts w:eastAsia="楷体" w:hint="eastAsia"/>
          <w:bCs/>
          <w:sz w:val="28"/>
          <w:szCs w:val="28"/>
        </w:rPr>
        <w:t>，不同的检索算法各有优势，不能互相取代。研究表明，即使是</w:t>
      </w:r>
      <w:proofErr w:type="gramStart"/>
      <w:r>
        <w:rPr>
          <w:rFonts w:eastAsia="楷体" w:hint="eastAsia"/>
          <w:bCs/>
          <w:sz w:val="28"/>
          <w:szCs w:val="28"/>
        </w:rPr>
        <w:t>最</w:t>
      </w:r>
      <w:proofErr w:type="gramEnd"/>
      <w:r>
        <w:rPr>
          <w:rFonts w:eastAsia="楷体" w:hint="eastAsia"/>
          <w:bCs/>
          <w:sz w:val="28"/>
          <w:szCs w:val="28"/>
        </w:rPr>
        <w:t>基础的</w:t>
      </w:r>
      <w:r>
        <w:rPr>
          <w:rFonts w:eastAsia="楷体" w:hint="eastAsia"/>
          <w:bCs/>
          <w:sz w:val="28"/>
          <w:szCs w:val="28"/>
        </w:rPr>
        <w:t>BM</w:t>
      </w:r>
      <w:r>
        <w:rPr>
          <w:rFonts w:eastAsia="楷体"/>
          <w:bCs/>
          <w:sz w:val="28"/>
          <w:szCs w:val="28"/>
        </w:rPr>
        <w:t>25</w:t>
      </w:r>
      <w:r>
        <w:rPr>
          <w:rFonts w:eastAsia="楷体" w:hint="eastAsia"/>
          <w:bCs/>
          <w:sz w:val="28"/>
          <w:szCs w:val="28"/>
        </w:rPr>
        <w:t>算法</w:t>
      </w:r>
      <w:r w:rsidR="00B053BD">
        <w:rPr>
          <w:rFonts w:eastAsia="楷体"/>
          <w:bCs/>
          <w:sz w:val="28"/>
          <w:szCs w:val="28"/>
        </w:rPr>
        <w:fldChar w:fldCharType="begin"/>
      </w:r>
      <w:r w:rsidR="004C7BE9">
        <w:rPr>
          <w:rFonts w:eastAsia="楷体"/>
          <w:bCs/>
          <w:sz w:val="28"/>
          <w:szCs w:val="28"/>
        </w:rPr>
        <w:instrText xml:space="preserve"> ADDIN ZOTERO_ITEM CSL_CITATION {"citationID":"H9JgKwqs","properties":{"formattedCitation":"[46]","plainCitation":"[46]","noteIndex":0},"citationItems":[{"id":5327,"uris":["http://zotero.org/users/8770579/items/VWZ2ACU2"],"itemData":{"id":5327,"type":"article-journal","container-title":"Foundations and Trends® in Information Retrieval","issue":"4","note":"Citation Key: robertson2009probabilistic\npublisher: Now Publishers, Inc.","page":"333–389","title":"The probabilistic relevance framework: BM25 and beyond","volume":"3","author":[{"family":"Robertson","given":"Stephen"},{"family":"Zaragoza","given":"Hugo"},{"literal":"others"}],"issued":{"date-parts":[["2009"]]},"citation-key":"robertson2009probabilistic"}}],"schema":"https://github.com/citation-style-language/schema/raw/master/csl-citation.json"} </w:instrText>
      </w:r>
      <w:r w:rsidR="00B053BD">
        <w:rPr>
          <w:rFonts w:eastAsia="楷体"/>
          <w:bCs/>
          <w:sz w:val="28"/>
          <w:szCs w:val="28"/>
        </w:rPr>
        <w:fldChar w:fldCharType="separate"/>
      </w:r>
      <w:r w:rsidR="004C7BE9" w:rsidRPr="004C7BE9">
        <w:rPr>
          <w:sz w:val="28"/>
        </w:rPr>
        <w:t>[46]</w:t>
      </w:r>
      <w:r w:rsidR="00B053BD">
        <w:rPr>
          <w:rFonts w:eastAsia="楷体"/>
          <w:bCs/>
          <w:sz w:val="28"/>
          <w:szCs w:val="28"/>
        </w:rPr>
        <w:fldChar w:fldCharType="end"/>
      </w:r>
      <w:r>
        <w:rPr>
          <w:rFonts w:eastAsia="楷体" w:hint="eastAsia"/>
          <w:bCs/>
          <w:sz w:val="28"/>
          <w:szCs w:val="28"/>
        </w:rPr>
        <w:t>，在某些检索增强生成场景下的性能甚至优于最先进的</w:t>
      </w:r>
      <w:r w:rsidR="00EF6AD6">
        <w:rPr>
          <w:rFonts w:eastAsia="楷体" w:hint="eastAsia"/>
          <w:bCs/>
          <w:sz w:val="28"/>
          <w:szCs w:val="28"/>
        </w:rPr>
        <w:t>E</w:t>
      </w:r>
      <w:r>
        <w:rPr>
          <w:rFonts w:eastAsia="楷体" w:hint="eastAsia"/>
          <w:bCs/>
          <w:sz w:val="28"/>
          <w:szCs w:val="28"/>
        </w:rPr>
        <w:t>mbedding</w:t>
      </w:r>
      <w:r>
        <w:rPr>
          <w:rFonts w:eastAsia="楷体" w:hint="eastAsia"/>
          <w:bCs/>
          <w:sz w:val="28"/>
          <w:szCs w:val="28"/>
        </w:rPr>
        <w:t>模型。这说明未来的检索系统应该基于多种方法的混合优化，而不仅仅是一种单一算法。</w:t>
      </w:r>
      <w:r w:rsidR="00673626">
        <w:rPr>
          <w:rFonts w:eastAsia="楷体" w:hint="eastAsia"/>
          <w:bCs/>
          <w:sz w:val="28"/>
          <w:szCs w:val="28"/>
        </w:rPr>
        <w:t>未来的研究应该探索如何混合不同检索模型的结果，并根据使用场景调整</w:t>
      </w:r>
      <w:r w:rsidR="004605B6">
        <w:rPr>
          <w:rFonts w:eastAsia="楷体" w:hint="eastAsia"/>
          <w:bCs/>
          <w:sz w:val="28"/>
          <w:szCs w:val="28"/>
        </w:rPr>
        <w:t>检索算法</w:t>
      </w:r>
      <w:r w:rsidR="00673626">
        <w:rPr>
          <w:rFonts w:eastAsia="楷体" w:hint="eastAsia"/>
          <w:bCs/>
          <w:sz w:val="28"/>
          <w:szCs w:val="28"/>
        </w:rPr>
        <w:t>。</w:t>
      </w:r>
    </w:p>
    <w:p w14:paraId="452E60E8" w14:textId="3EE5A2E2" w:rsidR="00F90B85" w:rsidRPr="00180246" w:rsidRDefault="00180246" w:rsidP="00180246">
      <w:pPr>
        <w:pStyle w:val="af0"/>
        <w:numPr>
          <w:ilvl w:val="1"/>
          <w:numId w:val="6"/>
        </w:numPr>
        <w:snapToGrid w:val="0"/>
        <w:spacing w:afterLines="50" w:after="156" w:line="338" w:lineRule="auto"/>
        <w:ind w:firstLineChars="0"/>
        <w:rPr>
          <w:rFonts w:ascii="楷体" w:eastAsia="楷体" w:hAnsi="楷体" w:cs="楷体_GB2312"/>
          <w:b/>
          <w:bCs/>
          <w:sz w:val="28"/>
          <w:szCs w:val="28"/>
        </w:rPr>
      </w:pPr>
      <w:r>
        <w:rPr>
          <w:rFonts w:ascii="楷体" w:eastAsia="楷体" w:hAnsi="楷体" w:cs="楷体_GB2312" w:hint="eastAsia"/>
          <w:b/>
          <w:bCs/>
          <w:sz w:val="28"/>
          <w:szCs w:val="28"/>
        </w:rPr>
        <w:t>总结</w:t>
      </w:r>
    </w:p>
    <w:p w14:paraId="1FFC88D6" w14:textId="77777777" w:rsidR="006100FF" w:rsidRDefault="00180246" w:rsidP="008017CD">
      <w:pPr>
        <w:snapToGrid w:val="0"/>
        <w:spacing w:afterLines="50" w:after="156" w:line="440" w:lineRule="exact"/>
        <w:ind w:firstLine="360"/>
        <w:rPr>
          <w:rFonts w:ascii="楷体" w:eastAsia="楷体" w:hAnsi="楷体" w:cs="楷体_GB2312"/>
          <w:bCs/>
          <w:sz w:val="28"/>
          <w:szCs w:val="28"/>
        </w:rPr>
      </w:pPr>
      <w:r w:rsidRPr="003466A9">
        <w:rPr>
          <w:rFonts w:eastAsia="楷体" w:hint="eastAsia"/>
          <w:bCs/>
          <w:sz w:val="28"/>
          <w:szCs w:val="28"/>
        </w:rPr>
        <w:t>本文</w:t>
      </w:r>
      <w:r>
        <w:rPr>
          <w:rFonts w:eastAsia="楷体" w:hint="eastAsia"/>
          <w:bCs/>
          <w:sz w:val="28"/>
          <w:szCs w:val="28"/>
        </w:rPr>
        <w:t>介绍了代码语义搜索的研究进展以及在智能编程领域的发展前景。本文针对代码向量语义搜索的两个缺点，即细粒度语义识别问题和指令遵循问题提出</w:t>
      </w:r>
      <w:r w:rsidRPr="003466A9">
        <w:rPr>
          <w:rFonts w:eastAsia="楷体" w:hint="eastAsia"/>
          <w:bCs/>
          <w:sz w:val="28"/>
          <w:szCs w:val="28"/>
        </w:rPr>
        <w:t>了</w:t>
      </w:r>
      <w:r>
        <w:rPr>
          <w:rFonts w:eastAsia="楷体" w:hint="eastAsia"/>
          <w:bCs/>
          <w:sz w:val="28"/>
          <w:szCs w:val="28"/>
        </w:rPr>
        <w:t>解决方案。基于动态</w:t>
      </w:r>
      <w:proofErr w:type="gramStart"/>
      <w:r>
        <w:rPr>
          <w:rFonts w:eastAsia="楷体" w:hint="eastAsia"/>
          <w:bCs/>
          <w:sz w:val="28"/>
          <w:szCs w:val="28"/>
        </w:rPr>
        <w:t>硬负例</w:t>
      </w:r>
      <w:proofErr w:type="gramEnd"/>
      <w:r>
        <w:rPr>
          <w:rFonts w:eastAsia="楷体" w:hint="eastAsia"/>
          <w:bCs/>
          <w:sz w:val="28"/>
          <w:szCs w:val="28"/>
        </w:rPr>
        <w:t>挖掘，在训练过程中找到相似代码，并通过设计</w:t>
      </w:r>
      <w:proofErr w:type="gramStart"/>
      <w:r>
        <w:rPr>
          <w:rFonts w:eastAsia="楷体" w:hint="eastAsia"/>
          <w:bCs/>
          <w:sz w:val="28"/>
          <w:szCs w:val="28"/>
        </w:rPr>
        <w:t>硬负例</w:t>
      </w:r>
      <w:proofErr w:type="gramEnd"/>
      <w:r>
        <w:rPr>
          <w:rFonts w:eastAsia="楷体" w:hint="eastAsia"/>
          <w:bCs/>
          <w:sz w:val="28"/>
          <w:szCs w:val="28"/>
        </w:rPr>
        <w:t>对比学习损失学习到分类能力。其次，基于多代理的数据合成框架，获得高质量的用户指令以及细粒度的代码语义信息，帮助模型理解指令信息并提升泛化能力。</w:t>
      </w:r>
      <w:r w:rsidR="0042512E">
        <w:rPr>
          <w:rFonts w:ascii="楷体" w:eastAsia="楷体" w:hAnsi="楷体" w:cs="楷体_GB2312" w:hint="eastAsia"/>
          <w:bCs/>
          <w:sz w:val="28"/>
          <w:szCs w:val="28"/>
        </w:rPr>
        <w:t>在这个方向上有很多值得研究的问题，本文进一步总结了未来的研究内容，为之后的工作指明方向。</w:t>
      </w:r>
    </w:p>
    <w:p w14:paraId="73339CBB" w14:textId="545D7273" w:rsidR="00180246" w:rsidRPr="008017CD" w:rsidRDefault="008017CD" w:rsidP="008017CD">
      <w:pPr>
        <w:snapToGrid w:val="0"/>
        <w:spacing w:afterLines="50" w:after="156" w:line="440" w:lineRule="exact"/>
        <w:ind w:firstLine="360"/>
        <w:rPr>
          <w:rFonts w:ascii="楷体" w:eastAsia="楷体" w:hAnsi="楷体" w:cs="楷体_GB2312"/>
          <w:bCs/>
          <w:sz w:val="28"/>
          <w:szCs w:val="28"/>
        </w:rPr>
      </w:pPr>
      <w:r>
        <w:rPr>
          <w:rFonts w:ascii="楷体" w:eastAsia="楷体" w:hAnsi="楷体" w:cs="楷体_GB2312"/>
          <w:bCs/>
          <w:sz w:val="28"/>
          <w:szCs w:val="28"/>
        </w:rPr>
        <w:br w:type="page"/>
      </w:r>
    </w:p>
    <w:p w14:paraId="2525168B" w14:textId="77777777" w:rsidR="0066547B" w:rsidRPr="00512671" w:rsidRDefault="0066547B" w:rsidP="005E28CF">
      <w:pPr>
        <w:snapToGrid w:val="0"/>
        <w:spacing w:afterLines="50" w:after="156" w:line="338" w:lineRule="auto"/>
        <w:rPr>
          <w:rFonts w:ascii="楷体" w:eastAsia="楷体" w:hAnsi="楷体" w:cs="楷体_GB2312"/>
          <w:b/>
          <w:bCs/>
          <w:sz w:val="28"/>
          <w:szCs w:val="28"/>
        </w:rPr>
      </w:pPr>
      <w:r w:rsidRPr="00512671">
        <w:rPr>
          <w:rFonts w:ascii="楷体" w:eastAsia="楷体" w:hAnsi="楷体" w:cs="楷体_GB2312" w:hint="eastAsia"/>
          <w:b/>
          <w:bCs/>
          <w:sz w:val="28"/>
          <w:szCs w:val="28"/>
        </w:rPr>
        <w:lastRenderedPageBreak/>
        <w:t>参考文献</w:t>
      </w:r>
    </w:p>
    <w:p w14:paraId="426FF11F" w14:textId="77777777" w:rsidR="004C7BE9" w:rsidRPr="004C7BE9" w:rsidRDefault="008776F3" w:rsidP="004C7BE9">
      <w:pPr>
        <w:pStyle w:val="af7"/>
      </w:pPr>
      <w:r>
        <w:fldChar w:fldCharType="begin"/>
      </w:r>
      <w:r>
        <w:instrText xml:space="preserve"> ADDIN ZOTERO_BIBL {"uncited":[],"omitted":[],"custom":[]} CSL_BIBLIOGRAPHY </w:instrText>
      </w:r>
      <w:r>
        <w:fldChar w:fldCharType="separate"/>
      </w:r>
      <w:r w:rsidR="004C7BE9" w:rsidRPr="004C7BE9">
        <w:t>[1]</w:t>
      </w:r>
      <w:r w:rsidR="004C7BE9" w:rsidRPr="004C7BE9">
        <w:tab/>
        <w:t xml:space="preserve">F. Lv, H. Zhang, J.-G. Lou, S. Wang, D. Zhang, and J. Zhao, “CodeHow: Effective code search based on API understanding and extended boolean model (E),” in </w:t>
      </w:r>
      <w:r w:rsidR="004C7BE9" w:rsidRPr="004C7BE9">
        <w:rPr>
          <w:i/>
          <w:iCs/>
        </w:rPr>
        <w:t>30th IEEE/ACM international conference on automated software engineering, ASE 2015, lincoln, NE, USA, november 9-13, 2015</w:t>
      </w:r>
      <w:r w:rsidR="004C7BE9" w:rsidRPr="004C7BE9">
        <w:t>, IEEE Computer Society, 2015, pp. 260–270.</w:t>
      </w:r>
    </w:p>
    <w:p w14:paraId="5B81FDCA" w14:textId="77777777" w:rsidR="004C7BE9" w:rsidRPr="004C7BE9" w:rsidRDefault="004C7BE9" w:rsidP="004C7BE9">
      <w:pPr>
        <w:pStyle w:val="af7"/>
      </w:pPr>
      <w:r w:rsidRPr="004C7BE9">
        <w:t>[2]</w:t>
      </w:r>
      <w:r w:rsidRPr="004C7BE9">
        <w:tab/>
        <w:t xml:space="preserve">E. Linstead, S. K. Bajracharya, T. C. Ngo, P. Rigor, C. V. Lopes, and P. Baldi, “Sourcerer: mining and searching internet-scale software repositories,” </w:t>
      </w:r>
      <w:r w:rsidRPr="004C7BE9">
        <w:rPr>
          <w:i/>
          <w:iCs/>
        </w:rPr>
        <w:t>Data Min. Knowl. Discov.</w:t>
      </w:r>
      <w:r w:rsidRPr="004C7BE9">
        <w:t>, vol. 18, no. 2, pp. 300–336, 2009.</w:t>
      </w:r>
    </w:p>
    <w:p w14:paraId="24F20BD2" w14:textId="77777777" w:rsidR="004C7BE9" w:rsidRPr="004C7BE9" w:rsidRDefault="004C7BE9" w:rsidP="004C7BE9">
      <w:pPr>
        <w:pStyle w:val="af7"/>
      </w:pPr>
      <w:r w:rsidRPr="004C7BE9">
        <w:t>[3]</w:t>
      </w:r>
      <w:r w:rsidRPr="004C7BE9">
        <w:tab/>
        <w:t xml:space="preserve">J. Brandt, P. J. Guo, J. Lewenstein, M. Dontcheva, and S. R. Klemmer, “Two studies of opportunistic programming: interleaving web foraging, learning, and writing code,” in </w:t>
      </w:r>
      <w:r w:rsidRPr="004C7BE9">
        <w:rPr>
          <w:i/>
          <w:iCs/>
        </w:rPr>
        <w:t>Proceedings of the 27th international conference on human factors in computing systems, CHI 2009, boston, MA, USA, april 4-9, 2009</w:t>
      </w:r>
      <w:r w:rsidRPr="004C7BE9">
        <w:t>, ACM, 2009, pp. 1589–1598.</w:t>
      </w:r>
    </w:p>
    <w:p w14:paraId="74BC3E2B" w14:textId="77777777" w:rsidR="004C7BE9" w:rsidRPr="004C7BE9" w:rsidRDefault="004C7BE9" w:rsidP="004C7BE9">
      <w:pPr>
        <w:pStyle w:val="af7"/>
      </w:pPr>
      <w:r w:rsidRPr="004C7BE9">
        <w:t>[4]</w:t>
      </w:r>
      <w:r w:rsidRPr="004C7BE9">
        <w:tab/>
        <w:t xml:space="preserve">J. Kaplan </w:t>
      </w:r>
      <w:r w:rsidRPr="004C7BE9">
        <w:rPr>
          <w:i/>
          <w:iCs/>
        </w:rPr>
        <w:t>et al.</w:t>
      </w:r>
      <w:r w:rsidRPr="004C7BE9">
        <w:t xml:space="preserve">, “Scaling Laws for Neural Language Models,” Jan. 22, 2020, </w:t>
      </w:r>
      <w:r w:rsidRPr="004C7BE9">
        <w:rPr>
          <w:i/>
          <w:iCs/>
        </w:rPr>
        <w:t>arXiv</w:t>
      </w:r>
      <w:r w:rsidRPr="004C7BE9">
        <w:t>: arXiv:2001.08361. Accessed: Jun. 05, 2024. [Online]. Available: http://arxiv.org/abs/2001.08361</w:t>
      </w:r>
    </w:p>
    <w:p w14:paraId="74A9F160" w14:textId="77777777" w:rsidR="004C7BE9" w:rsidRPr="004C7BE9" w:rsidRDefault="004C7BE9" w:rsidP="004C7BE9">
      <w:pPr>
        <w:pStyle w:val="af7"/>
      </w:pPr>
      <w:r w:rsidRPr="004C7BE9">
        <w:t>[5]</w:t>
      </w:r>
      <w:r w:rsidRPr="004C7BE9">
        <w:tab/>
        <w:t xml:space="preserve">A. Potdar and E. Shihab, “An exploratory study on self-admitted technical debt,” in </w:t>
      </w:r>
      <w:r w:rsidRPr="004C7BE9">
        <w:rPr>
          <w:i/>
          <w:iCs/>
        </w:rPr>
        <w:t>2014 IEEE international conference on software maintenance and evolution</w:t>
      </w:r>
      <w:r w:rsidRPr="004C7BE9">
        <w:t>, IEEE, 2014, pp. 91–100.</w:t>
      </w:r>
    </w:p>
    <w:p w14:paraId="369DF686" w14:textId="77777777" w:rsidR="004C7BE9" w:rsidRPr="004C7BE9" w:rsidRDefault="004C7BE9" w:rsidP="004C7BE9">
      <w:pPr>
        <w:pStyle w:val="af7"/>
      </w:pPr>
      <w:r w:rsidRPr="004C7BE9">
        <w:t>[6]</w:t>
      </w:r>
      <w:r w:rsidRPr="004C7BE9">
        <w:tab/>
        <w:t>“Build software better, together,” GitHub. Accessed: Feb. 02, 2025. [Online]. Available: https://github.com</w:t>
      </w:r>
    </w:p>
    <w:p w14:paraId="650735E3" w14:textId="77777777" w:rsidR="004C7BE9" w:rsidRPr="004C7BE9" w:rsidRDefault="004C7BE9" w:rsidP="004C7BE9">
      <w:pPr>
        <w:pStyle w:val="af7"/>
      </w:pPr>
      <w:r w:rsidRPr="004C7BE9">
        <w:t>[7]</w:t>
      </w:r>
      <w:r w:rsidRPr="004C7BE9">
        <w:tab/>
        <w:t>“JetBrains AI Service and In-IDE AI Assistant.” Accessed: Feb. 02, 2025. [Online]. Available: https://www.jetbrains.com/ai/</w:t>
      </w:r>
    </w:p>
    <w:p w14:paraId="60AB430B" w14:textId="77777777" w:rsidR="004C7BE9" w:rsidRPr="004C7BE9" w:rsidRDefault="004C7BE9" w:rsidP="004C7BE9">
      <w:pPr>
        <w:pStyle w:val="af7"/>
      </w:pPr>
      <w:r w:rsidRPr="004C7BE9">
        <w:t>[8]</w:t>
      </w:r>
      <w:r w:rsidRPr="004C7BE9">
        <w:tab/>
        <w:t>“Cursor - The AI Code Editor.” Accessed: Feb. 02, 2025. [Online]. Available: https://www.cursor.com/</w:t>
      </w:r>
    </w:p>
    <w:p w14:paraId="2537E752" w14:textId="77777777" w:rsidR="004C7BE9" w:rsidRPr="004C7BE9" w:rsidRDefault="004C7BE9" w:rsidP="004C7BE9">
      <w:pPr>
        <w:pStyle w:val="af7"/>
      </w:pPr>
      <w:r w:rsidRPr="004C7BE9">
        <w:t>[9]</w:t>
      </w:r>
      <w:r w:rsidRPr="004C7BE9">
        <w:tab/>
        <w:t>“Windsurf Editor by Codeium.” Accessed: Feb. 02, 2025. [Online]. Available: https://codeium.com/windsurf</w:t>
      </w:r>
    </w:p>
    <w:p w14:paraId="6CB204F6" w14:textId="77777777" w:rsidR="004C7BE9" w:rsidRPr="004C7BE9" w:rsidRDefault="004C7BE9" w:rsidP="004C7BE9">
      <w:pPr>
        <w:pStyle w:val="af7"/>
      </w:pPr>
      <w:r w:rsidRPr="004C7BE9">
        <w:t>[10]</w:t>
      </w:r>
      <w:r w:rsidRPr="004C7BE9">
        <w:tab/>
        <w:t xml:space="preserve">D. Huang, Q. Bu, J. M. Zhang, M. Luck, and H. Cui, “Agentcoder: Multi-agent-based code generation with iterative testing and optimisation,” </w:t>
      </w:r>
      <w:r w:rsidRPr="004C7BE9">
        <w:rPr>
          <w:i/>
          <w:iCs/>
        </w:rPr>
        <w:t>ArXiv Prepr. ArXiv231213010</w:t>
      </w:r>
      <w:r w:rsidRPr="004C7BE9">
        <w:t>, 2023.</w:t>
      </w:r>
    </w:p>
    <w:p w14:paraId="047538D9" w14:textId="77777777" w:rsidR="004C7BE9" w:rsidRPr="004C7BE9" w:rsidRDefault="004C7BE9" w:rsidP="004C7BE9">
      <w:pPr>
        <w:pStyle w:val="af7"/>
      </w:pPr>
      <w:r w:rsidRPr="004C7BE9">
        <w:t>[11]</w:t>
      </w:r>
      <w:r w:rsidRPr="004C7BE9">
        <w:tab/>
        <w:t>“BAAI/bge-large-en · Hugging Face.” Accessed: Feb. 02, 2025. [Online]. Available: https://huggingface.co/BAAI/bge-large-en</w:t>
      </w:r>
    </w:p>
    <w:p w14:paraId="20128A77" w14:textId="77777777" w:rsidR="004C7BE9" w:rsidRPr="004C7BE9" w:rsidRDefault="004C7BE9" w:rsidP="004C7BE9">
      <w:pPr>
        <w:pStyle w:val="af7"/>
      </w:pPr>
      <w:r w:rsidRPr="004C7BE9">
        <w:t>[12]</w:t>
      </w:r>
      <w:r w:rsidRPr="004C7BE9">
        <w:tab/>
        <w:t>“jinaai/jina-embeddings-v2-base-en · Hugging Face.” Accessed: Feb. 02, 2025. [Online]. Available: https://huggingface.co/jinaai/jina-embeddings-v2-base-en</w:t>
      </w:r>
    </w:p>
    <w:p w14:paraId="0256C276" w14:textId="77777777" w:rsidR="004C7BE9" w:rsidRPr="004C7BE9" w:rsidRDefault="004C7BE9" w:rsidP="004C7BE9">
      <w:pPr>
        <w:pStyle w:val="af7"/>
      </w:pPr>
      <w:r w:rsidRPr="004C7BE9">
        <w:t>[13]</w:t>
      </w:r>
      <w:r w:rsidRPr="004C7BE9">
        <w:tab/>
        <w:t>“OpenAI Platform.” Accessed: Feb. 02, 2025. [Online]. Available: https://platform.openai.com</w:t>
      </w:r>
    </w:p>
    <w:p w14:paraId="556EEA6E" w14:textId="77777777" w:rsidR="004C7BE9" w:rsidRPr="004C7BE9" w:rsidRDefault="004C7BE9" w:rsidP="004C7BE9">
      <w:pPr>
        <w:pStyle w:val="af7"/>
      </w:pPr>
      <w:r w:rsidRPr="004C7BE9">
        <w:t>[14]</w:t>
      </w:r>
      <w:r w:rsidRPr="004C7BE9">
        <w:tab/>
        <w:t xml:space="preserve">X. Gu, H. Zhang, and S. Kim, “Deep code search,” in </w:t>
      </w:r>
      <w:r w:rsidRPr="004C7BE9">
        <w:rPr>
          <w:i/>
          <w:iCs/>
        </w:rPr>
        <w:t>Proceedings of the 40th international conference on software engineering, ICSE 2018, gothenburg, sweden, may 27 - june 03, 2018</w:t>
      </w:r>
      <w:r w:rsidRPr="004C7BE9">
        <w:t>, ACM, 2018, pp. 933–944.</w:t>
      </w:r>
    </w:p>
    <w:p w14:paraId="1B245555" w14:textId="77777777" w:rsidR="004C7BE9" w:rsidRPr="004C7BE9" w:rsidRDefault="004C7BE9" w:rsidP="004C7BE9">
      <w:pPr>
        <w:pStyle w:val="af7"/>
      </w:pPr>
      <w:r w:rsidRPr="004C7BE9">
        <w:t>[15]</w:t>
      </w:r>
      <w:r w:rsidRPr="004C7BE9">
        <w:tab/>
        <w:t xml:space="preserve">X. Wang </w:t>
      </w:r>
      <w:r w:rsidRPr="004C7BE9">
        <w:rPr>
          <w:i/>
          <w:iCs/>
        </w:rPr>
        <w:t>et al.</w:t>
      </w:r>
      <w:r w:rsidRPr="004C7BE9">
        <w:t xml:space="preserve">, “SynCoBERT: Syntax-Guided Multi-Modal Contrastive Pre-Training for Code Representation,” Sep. 09, 2021, </w:t>
      </w:r>
      <w:r w:rsidRPr="004C7BE9">
        <w:rPr>
          <w:i/>
          <w:iCs/>
        </w:rPr>
        <w:t>arXiv</w:t>
      </w:r>
      <w:r w:rsidRPr="004C7BE9">
        <w:t>: arXiv:2108.04556. Accessed: Jun. 05, 2022. [Online]. Available: http://arxiv.org/abs/2108.04556</w:t>
      </w:r>
    </w:p>
    <w:p w14:paraId="5BEA606A" w14:textId="77777777" w:rsidR="004C7BE9" w:rsidRPr="004C7BE9" w:rsidRDefault="004C7BE9" w:rsidP="004C7BE9">
      <w:pPr>
        <w:pStyle w:val="af7"/>
      </w:pPr>
      <w:r w:rsidRPr="004C7BE9">
        <w:t>[16]</w:t>
      </w:r>
      <w:r w:rsidRPr="004C7BE9">
        <w:tab/>
        <w:t xml:space="preserve">X. Li </w:t>
      </w:r>
      <w:r w:rsidRPr="004C7BE9">
        <w:rPr>
          <w:i/>
          <w:iCs/>
        </w:rPr>
        <w:t>et al.</w:t>
      </w:r>
      <w:r w:rsidRPr="004C7BE9">
        <w:t xml:space="preserve">, “CodeRetriever: Unimodal and bimodal contrastive learning,” </w:t>
      </w:r>
      <w:r w:rsidRPr="004C7BE9">
        <w:rPr>
          <w:i/>
          <w:iCs/>
        </w:rPr>
        <w:t>CoRR</w:t>
      </w:r>
      <w:r w:rsidRPr="004C7BE9">
        <w:t>, vol. abs/2201.10866, 2022.</w:t>
      </w:r>
    </w:p>
    <w:p w14:paraId="4981A7BC" w14:textId="77777777" w:rsidR="004C7BE9" w:rsidRPr="004C7BE9" w:rsidRDefault="004C7BE9" w:rsidP="004C7BE9">
      <w:pPr>
        <w:pStyle w:val="af7"/>
      </w:pPr>
      <w:r w:rsidRPr="004C7BE9">
        <w:t>[17]</w:t>
      </w:r>
      <w:r w:rsidRPr="004C7BE9">
        <w:tab/>
        <w:t xml:space="preserve">P. Jain, A. Jain, T. Zhang, P. Abbeel, J. Gonzalez, and I. Stoica, “Contrastive code representation learning,” in </w:t>
      </w:r>
      <w:r w:rsidRPr="004C7BE9">
        <w:rPr>
          <w:i/>
          <w:iCs/>
        </w:rPr>
        <w:t>Proceedings of the 2021 conference on empirical methods in natural language processing, EMNLP 2021, virtual event / punta cana, dominican republic, 7-11 november, 2021</w:t>
      </w:r>
      <w:r w:rsidRPr="004C7BE9">
        <w:t>, Association for Computational Linguistics, 2021, pp. 5954–5971.</w:t>
      </w:r>
    </w:p>
    <w:p w14:paraId="0E0CC05A" w14:textId="77777777" w:rsidR="004C7BE9" w:rsidRPr="004C7BE9" w:rsidRDefault="004C7BE9" w:rsidP="004C7BE9">
      <w:pPr>
        <w:pStyle w:val="af7"/>
      </w:pPr>
      <w:r w:rsidRPr="004C7BE9">
        <w:t>[18]</w:t>
      </w:r>
      <w:r w:rsidRPr="004C7BE9">
        <w:tab/>
        <w:t xml:space="preserve">M. Arslan, H. Ghanem, S. Munawar, and C. Cruz, “A Survey on RAG with LLMs,” </w:t>
      </w:r>
      <w:r w:rsidRPr="004C7BE9">
        <w:rPr>
          <w:i/>
          <w:iCs/>
        </w:rPr>
        <w:t>Procedia Comput. Sci.</w:t>
      </w:r>
      <w:r w:rsidRPr="004C7BE9">
        <w:t>, vol. 246, pp. 3781–3790, Jan. 2024, doi: 10.1016/j.procs.2024.09.178.</w:t>
      </w:r>
    </w:p>
    <w:p w14:paraId="1A3BE323" w14:textId="77777777" w:rsidR="004C7BE9" w:rsidRPr="004C7BE9" w:rsidRDefault="004C7BE9" w:rsidP="004C7BE9">
      <w:pPr>
        <w:pStyle w:val="af7"/>
      </w:pPr>
      <w:r w:rsidRPr="004C7BE9">
        <w:t>[19]</w:t>
      </w:r>
      <w:r w:rsidRPr="004C7BE9">
        <w:tab/>
        <w:t xml:space="preserve">A. Radford </w:t>
      </w:r>
      <w:r w:rsidRPr="004C7BE9">
        <w:rPr>
          <w:i/>
          <w:iCs/>
        </w:rPr>
        <w:t>et al.</w:t>
      </w:r>
      <w:r w:rsidRPr="004C7BE9">
        <w:t xml:space="preserve">, “Learning Transferable Visual Models From Natural Language Supervision,” Feb. 26, 2021, </w:t>
      </w:r>
      <w:r w:rsidRPr="004C7BE9">
        <w:rPr>
          <w:i/>
          <w:iCs/>
        </w:rPr>
        <w:t>arXiv</w:t>
      </w:r>
      <w:r w:rsidRPr="004C7BE9">
        <w:t>: arXiv:2103.00020. doi: 10.48550/arXiv.2103.00020.</w:t>
      </w:r>
    </w:p>
    <w:p w14:paraId="0685702A" w14:textId="77777777" w:rsidR="004C7BE9" w:rsidRPr="004C7BE9" w:rsidRDefault="004C7BE9" w:rsidP="004C7BE9">
      <w:pPr>
        <w:pStyle w:val="af7"/>
      </w:pPr>
      <w:r w:rsidRPr="004C7BE9">
        <w:t>[20]</w:t>
      </w:r>
      <w:r w:rsidRPr="004C7BE9">
        <w:tab/>
        <w:t xml:space="preserve">S. Yoon, E. Choi, J. Kim, H. Yun, Y. Kim, and S. Hwang, “ListT5: Listwise Reranking with Fusion-in-Decoder Improves Zero-shot Retrieval,” in </w:t>
      </w:r>
      <w:r w:rsidRPr="004C7BE9">
        <w:rPr>
          <w:i/>
          <w:iCs/>
        </w:rPr>
        <w:t xml:space="preserve">Proceedings of the 62nd Annual Meeting of the Association for Computational </w:t>
      </w:r>
      <w:r w:rsidRPr="004C7BE9">
        <w:rPr>
          <w:i/>
          <w:iCs/>
        </w:rPr>
        <w:lastRenderedPageBreak/>
        <w:t>Linguistics (Volume 1: Long Papers)</w:t>
      </w:r>
      <w:r w:rsidRPr="004C7BE9">
        <w:t>, L.-W. Ku, A. Martins, and V. Srikumar, Eds., Bangkok, Thailand: Association for Computational Linguistics, Aug. 2024, pp. 2287–2308. doi: 10.18653/v1/2024.acl-long.125.</w:t>
      </w:r>
    </w:p>
    <w:p w14:paraId="482CA272" w14:textId="77777777" w:rsidR="004C7BE9" w:rsidRPr="004C7BE9" w:rsidRDefault="004C7BE9" w:rsidP="004C7BE9">
      <w:pPr>
        <w:pStyle w:val="af7"/>
      </w:pPr>
      <w:r w:rsidRPr="004C7BE9">
        <w:t>[21]</w:t>
      </w:r>
      <w:r w:rsidRPr="004C7BE9">
        <w:tab/>
        <w:t xml:space="preserve">L. Xiong </w:t>
      </w:r>
      <w:r w:rsidRPr="004C7BE9">
        <w:rPr>
          <w:i/>
          <w:iCs/>
        </w:rPr>
        <w:t>et al.</w:t>
      </w:r>
      <w:r w:rsidRPr="004C7BE9">
        <w:t xml:space="preserve">, “Approximate nearest neighbor negative contrastive learning for dense text retrieval,” </w:t>
      </w:r>
      <w:r w:rsidRPr="004C7BE9">
        <w:rPr>
          <w:i/>
          <w:iCs/>
        </w:rPr>
        <w:t>ArXiv Prepr. ArXiv200700808</w:t>
      </w:r>
      <w:r w:rsidRPr="004C7BE9">
        <w:t>, 2020.</w:t>
      </w:r>
    </w:p>
    <w:p w14:paraId="7360C92D" w14:textId="77777777" w:rsidR="004C7BE9" w:rsidRPr="004C7BE9" w:rsidRDefault="004C7BE9" w:rsidP="004C7BE9">
      <w:pPr>
        <w:pStyle w:val="af7"/>
      </w:pPr>
      <w:r w:rsidRPr="004C7BE9">
        <w:t>[22]</w:t>
      </w:r>
      <w:r w:rsidRPr="004C7BE9">
        <w:tab/>
        <w:t xml:space="preserve">Y. Wang, W. Wang, S. Joty, and S. C. H. Hoi, “CodeT5: Identifier-aware Unified Pre-trained Encoder-Decoder Models for Code Understanding and Generation,” </w:t>
      </w:r>
      <w:r w:rsidRPr="004C7BE9">
        <w:rPr>
          <w:i/>
          <w:iCs/>
        </w:rPr>
        <w:t>ArXiv210900859 Cs</w:t>
      </w:r>
      <w:r w:rsidRPr="004C7BE9">
        <w:t>, Sep. 2021, Accessed: May 10, 2022. [Online]. Available: http://arxiv.org/abs/2109.00859</w:t>
      </w:r>
    </w:p>
    <w:p w14:paraId="6312B46A" w14:textId="77777777" w:rsidR="004C7BE9" w:rsidRPr="004C7BE9" w:rsidRDefault="004C7BE9" w:rsidP="004C7BE9">
      <w:pPr>
        <w:pStyle w:val="af7"/>
      </w:pPr>
      <w:r w:rsidRPr="004C7BE9">
        <w:t>[23]</w:t>
      </w:r>
      <w:r w:rsidRPr="004C7BE9">
        <w:tab/>
        <w:t xml:space="preserve">M. Rathee, S. MacAvaney, and A. Anand, “Guiding Retrieval using LLM-based Listwise Rankers,” Jan. 15, 2025, </w:t>
      </w:r>
      <w:r w:rsidRPr="004C7BE9">
        <w:rPr>
          <w:i/>
          <w:iCs/>
        </w:rPr>
        <w:t>arXiv</w:t>
      </w:r>
      <w:r w:rsidRPr="004C7BE9">
        <w:t>: arXiv:2501.09186. doi: 10.48550/arXiv.2501.09186.</w:t>
      </w:r>
    </w:p>
    <w:p w14:paraId="5FA02417" w14:textId="77777777" w:rsidR="004C7BE9" w:rsidRPr="004C7BE9" w:rsidRDefault="004C7BE9" w:rsidP="004C7BE9">
      <w:pPr>
        <w:pStyle w:val="af7"/>
      </w:pPr>
      <w:r w:rsidRPr="004C7BE9">
        <w:t>[24]</w:t>
      </w:r>
      <w:r w:rsidRPr="004C7BE9">
        <w:tab/>
        <w:t xml:space="preserve">S. Rajput </w:t>
      </w:r>
      <w:r w:rsidRPr="004C7BE9">
        <w:rPr>
          <w:i/>
          <w:iCs/>
        </w:rPr>
        <w:t>et al.</w:t>
      </w:r>
      <w:r w:rsidRPr="004C7BE9">
        <w:t xml:space="preserve">, “Recommender systems with generative retrieval,” </w:t>
      </w:r>
      <w:r w:rsidRPr="004C7BE9">
        <w:rPr>
          <w:i/>
          <w:iCs/>
        </w:rPr>
        <w:t>Adv. Neural Inf. Process. Syst.</w:t>
      </w:r>
      <w:r w:rsidRPr="004C7BE9">
        <w:t>, vol. 36, pp. 10299–10315, 2023.</w:t>
      </w:r>
    </w:p>
    <w:p w14:paraId="1D95818A" w14:textId="77777777" w:rsidR="004C7BE9" w:rsidRPr="004C7BE9" w:rsidRDefault="004C7BE9" w:rsidP="004C7BE9">
      <w:pPr>
        <w:pStyle w:val="af7"/>
      </w:pPr>
      <w:r w:rsidRPr="004C7BE9">
        <w:t>[25]</w:t>
      </w:r>
      <w:r w:rsidRPr="004C7BE9">
        <w:tab/>
        <w:t xml:space="preserve">Y. Tay </w:t>
      </w:r>
      <w:r w:rsidRPr="004C7BE9">
        <w:rPr>
          <w:i/>
          <w:iCs/>
        </w:rPr>
        <w:t>et al.</w:t>
      </w:r>
      <w:r w:rsidRPr="004C7BE9">
        <w:t xml:space="preserve">, “Transformer memory as a differentiable search index,” </w:t>
      </w:r>
      <w:r w:rsidRPr="004C7BE9">
        <w:rPr>
          <w:i/>
          <w:iCs/>
        </w:rPr>
        <w:t>Adv. Neural Inf. Process. Syst.</w:t>
      </w:r>
      <w:r w:rsidRPr="004C7BE9">
        <w:t>, vol. 35, pp. 21831–21843, 2022.</w:t>
      </w:r>
    </w:p>
    <w:p w14:paraId="0B97564A" w14:textId="77777777" w:rsidR="004C7BE9" w:rsidRPr="004C7BE9" w:rsidRDefault="004C7BE9" w:rsidP="004C7BE9">
      <w:pPr>
        <w:pStyle w:val="af7"/>
      </w:pPr>
      <w:r w:rsidRPr="004C7BE9">
        <w:t>[26]</w:t>
      </w:r>
      <w:r w:rsidRPr="004C7BE9">
        <w:tab/>
        <w:t xml:space="preserve">P. Zhang, Z. Liu, Y. Zhou, Z. Dou, F. Liu, and Z. Cao, “Generative retrieval via term set generation,” in </w:t>
      </w:r>
      <w:r w:rsidRPr="004C7BE9">
        <w:rPr>
          <w:i/>
          <w:iCs/>
        </w:rPr>
        <w:t>Proceedings of the 47th international ACM SIGIR conference on research and development in information retrieval</w:t>
      </w:r>
      <w:r w:rsidRPr="004C7BE9">
        <w:t>, 2024, pp. 458–468.</w:t>
      </w:r>
    </w:p>
    <w:p w14:paraId="47D60F7A" w14:textId="77777777" w:rsidR="004C7BE9" w:rsidRPr="004C7BE9" w:rsidRDefault="004C7BE9" w:rsidP="004C7BE9">
      <w:pPr>
        <w:pStyle w:val="af7"/>
      </w:pPr>
      <w:r w:rsidRPr="004C7BE9">
        <w:t>[27]</w:t>
      </w:r>
      <w:r w:rsidRPr="004C7BE9">
        <w:tab/>
        <w:t xml:space="preserve">S. Yoon, C. Kim, H. Lee, J. Jang, S. Yang, and M. Seo, “Exploring the practicality of generative retrieval on dynamic corpora,” </w:t>
      </w:r>
      <w:r w:rsidRPr="004C7BE9">
        <w:rPr>
          <w:i/>
          <w:iCs/>
        </w:rPr>
        <w:t>ArXiv Prepr. ArXiv230518952</w:t>
      </w:r>
      <w:r w:rsidRPr="004C7BE9">
        <w:t>, 2023.</w:t>
      </w:r>
    </w:p>
    <w:p w14:paraId="7A1C96CE" w14:textId="77777777" w:rsidR="004C7BE9" w:rsidRPr="004C7BE9" w:rsidRDefault="004C7BE9" w:rsidP="004C7BE9">
      <w:pPr>
        <w:pStyle w:val="af7"/>
      </w:pPr>
      <w:r w:rsidRPr="004C7BE9">
        <w:t>[28]</w:t>
      </w:r>
      <w:r w:rsidRPr="004C7BE9">
        <w:tab/>
        <w:t xml:space="preserve">E. Shi </w:t>
      </w:r>
      <w:r w:rsidRPr="004C7BE9">
        <w:rPr>
          <w:i/>
          <w:iCs/>
        </w:rPr>
        <w:t>et al.</w:t>
      </w:r>
      <w:r w:rsidRPr="004C7BE9">
        <w:t xml:space="preserve">, “Cocosoda: Effective contrastive learning for code search,” in </w:t>
      </w:r>
      <w:r w:rsidRPr="004C7BE9">
        <w:rPr>
          <w:i/>
          <w:iCs/>
        </w:rPr>
        <w:t>2023 IEEE/ACM 45th international conference on software engineering (ICSE)</w:t>
      </w:r>
      <w:r w:rsidRPr="004C7BE9">
        <w:t>, IEEE, 2023, pp. 2198–2210.</w:t>
      </w:r>
    </w:p>
    <w:p w14:paraId="35D254B9" w14:textId="77777777" w:rsidR="004C7BE9" w:rsidRPr="004C7BE9" w:rsidRDefault="004C7BE9" w:rsidP="004C7BE9">
      <w:pPr>
        <w:pStyle w:val="af7"/>
      </w:pPr>
      <w:r w:rsidRPr="004C7BE9">
        <w:t>[29]</w:t>
      </w:r>
      <w:r w:rsidRPr="004C7BE9">
        <w:tab/>
        <w:t xml:space="preserve">B. Roziere </w:t>
      </w:r>
      <w:r w:rsidRPr="004C7BE9">
        <w:rPr>
          <w:i/>
          <w:iCs/>
        </w:rPr>
        <w:t>et al.</w:t>
      </w:r>
      <w:r w:rsidRPr="004C7BE9">
        <w:t xml:space="preserve">, “Code llama: Open foundation models for code,” </w:t>
      </w:r>
      <w:r w:rsidRPr="004C7BE9">
        <w:rPr>
          <w:i/>
          <w:iCs/>
        </w:rPr>
        <w:t>ArXiv Prepr. ArXiv230812950</w:t>
      </w:r>
      <w:r w:rsidRPr="004C7BE9">
        <w:t>, 2023.</w:t>
      </w:r>
    </w:p>
    <w:p w14:paraId="610908A8" w14:textId="77777777" w:rsidR="004C7BE9" w:rsidRPr="004C7BE9" w:rsidRDefault="004C7BE9" w:rsidP="004C7BE9">
      <w:pPr>
        <w:pStyle w:val="af7"/>
      </w:pPr>
      <w:r w:rsidRPr="004C7BE9">
        <w:t>[30]</w:t>
      </w:r>
      <w:r w:rsidRPr="004C7BE9">
        <w:tab/>
        <w:t xml:space="preserve">L. Wu, W. Zhang, T. Jiang, W. Yang, X. Jin, and W. Zeng, “[CLS] token is all you need for zero-shot semantic segmentation,” </w:t>
      </w:r>
      <w:r w:rsidRPr="004C7BE9">
        <w:rPr>
          <w:i/>
          <w:iCs/>
        </w:rPr>
        <w:t>ArXiv Prepr. ArXiv230406212</w:t>
      </w:r>
      <w:r w:rsidRPr="004C7BE9">
        <w:t>, 2023.</w:t>
      </w:r>
    </w:p>
    <w:p w14:paraId="329E11DD" w14:textId="77777777" w:rsidR="004C7BE9" w:rsidRPr="004C7BE9" w:rsidRDefault="004C7BE9" w:rsidP="004C7BE9">
      <w:pPr>
        <w:pStyle w:val="af7"/>
      </w:pPr>
      <w:r w:rsidRPr="004C7BE9">
        <w:t>[31]</w:t>
      </w:r>
      <w:r w:rsidRPr="004C7BE9">
        <w:tab/>
        <w:t xml:space="preserve">H. Gholamalinezhad and H. Khosravi, “Pooling methods in deep neural networks, a review,” </w:t>
      </w:r>
      <w:r w:rsidRPr="004C7BE9">
        <w:rPr>
          <w:i/>
          <w:iCs/>
        </w:rPr>
        <w:t>ArXiv Prepr. ArXiv200907485</w:t>
      </w:r>
      <w:r w:rsidRPr="004C7BE9">
        <w:t>, 2020.</w:t>
      </w:r>
    </w:p>
    <w:p w14:paraId="75201649" w14:textId="77777777" w:rsidR="004C7BE9" w:rsidRPr="004C7BE9" w:rsidRDefault="004C7BE9" w:rsidP="004C7BE9">
      <w:pPr>
        <w:pStyle w:val="af7"/>
      </w:pPr>
      <w:r w:rsidRPr="004C7BE9">
        <w:t>[32]</w:t>
      </w:r>
      <w:r w:rsidRPr="004C7BE9">
        <w:tab/>
        <w:t xml:space="preserve">H. Husain, H.-H. Wu, T. Gazit, M. Allamanis, and M. Brockschmidt, “CodeSearchNet challenge: Evaluating the state of semantic code search,” </w:t>
      </w:r>
      <w:r w:rsidRPr="004C7BE9">
        <w:rPr>
          <w:i/>
          <w:iCs/>
        </w:rPr>
        <w:t>CoRR</w:t>
      </w:r>
      <w:r w:rsidRPr="004C7BE9">
        <w:t>, vol. abs/1909.09436, 2019.</w:t>
      </w:r>
    </w:p>
    <w:p w14:paraId="6B03E7E7" w14:textId="77777777" w:rsidR="004C7BE9" w:rsidRPr="004C7BE9" w:rsidRDefault="004C7BE9" w:rsidP="004C7BE9">
      <w:pPr>
        <w:pStyle w:val="af7"/>
      </w:pPr>
      <w:r w:rsidRPr="004C7BE9">
        <w:t>[33]</w:t>
      </w:r>
      <w:r w:rsidRPr="004C7BE9">
        <w:tab/>
        <w:t xml:space="preserve">T. G. Nguyen </w:t>
      </w:r>
      <w:r w:rsidRPr="004C7BE9">
        <w:rPr>
          <w:i/>
          <w:iCs/>
        </w:rPr>
        <w:t>et al.</w:t>
      </w:r>
      <w:r w:rsidRPr="004C7BE9">
        <w:t xml:space="preserve">, “Multi-Granularity Detector for Vulnerability Fixes,” May 23, 2023, </w:t>
      </w:r>
      <w:r w:rsidRPr="004C7BE9">
        <w:rPr>
          <w:i/>
          <w:iCs/>
        </w:rPr>
        <w:t>arXiv</w:t>
      </w:r>
      <w:r w:rsidRPr="004C7BE9">
        <w:t>: arXiv:2305.13884. Accessed: Nov. 10, 2023. [Online]. Available: http://arxiv.org/abs/2305.13884</w:t>
      </w:r>
    </w:p>
    <w:p w14:paraId="0FE46CA7" w14:textId="77777777" w:rsidR="004C7BE9" w:rsidRPr="004C7BE9" w:rsidRDefault="004C7BE9" w:rsidP="004C7BE9">
      <w:pPr>
        <w:pStyle w:val="af7"/>
      </w:pPr>
      <w:r w:rsidRPr="004C7BE9">
        <w:t>[34]</w:t>
      </w:r>
      <w:r w:rsidRPr="004C7BE9">
        <w:tab/>
        <w:t xml:space="preserve">C. McMillan, M. Grechanik, D. Poshyvanyk, Q. Xie, and C. Fu, “Portfolio: finding relevant functions and their usage,” in </w:t>
      </w:r>
      <w:r w:rsidRPr="004C7BE9">
        <w:rPr>
          <w:i/>
          <w:iCs/>
        </w:rPr>
        <w:t>Proceedings of the 33rd international conference on software engineering, ICSE 2011, waikiki, honolulu , HI, USA, may 21-28, 2011</w:t>
      </w:r>
      <w:r w:rsidRPr="004C7BE9">
        <w:t>, ACM, 2011, pp. 111–120.</w:t>
      </w:r>
    </w:p>
    <w:p w14:paraId="4928ED27" w14:textId="77777777" w:rsidR="004C7BE9" w:rsidRPr="004C7BE9" w:rsidRDefault="004C7BE9" w:rsidP="004C7BE9">
      <w:pPr>
        <w:pStyle w:val="af7"/>
      </w:pPr>
      <w:r w:rsidRPr="004C7BE9">
        <w:t>[35]</w:t>
      </w:r>
      <w:r w:rsidRPr="004C7BE9">
        <w:tab/>
        <w:t xml:space="preserve">H. W. Chung </w:t>
      </w:r>
      <w:r w:rsidRPr="004C7BE9">
        <w:rPr>
          <w:i/>
          <w:iCs/>
        </w:rPr>
        <w:t>et al.</w:t>
      </w:r>
      <w:r w:rsidRPr="004C7BE9">
        <w:t>, “FLAN</w:t>
      </w:r>
      <w:r w:rsidRPr="004C7BE9">
        <w:t>：</w:t>
      </w:r>
      <w:r w:rsidRPr="004C7BE9">
        <w:t xml:space="preserve">Scaling Instruction-Finetuned Language Models,” Dec. 06, 2022, </w:t>
      </w:r>
      <w:r w:rsidRPr="004C7BE9">
        <w:rPr>
          <w:i/>
          <w:iCs/>
        </w:rPr>
        <w:t>arXiv</w:t>
      </w:r>
      <w:r w:rsidRPr="004C7BE9">
        <w:t>: arXiv:2210.11416. Accessed: Mar. 07, 2023. [Online]. Available: http://arxiv.org/abs/2210.11416</w:t>
      </w:r>
    </w:p>
    <w:p w14:paraId="421ECAA2" w14:textId="77777777" w:rsidR="004C7BE9" w:rsidRPr="004C7BE9" w:rsidRDefault="004C7BE9" w:rsidP="004C7BE9">
      <w:pPr>
        <w:pStyle w:val="af7"/>
      </w:pPr>
      <w:r w:rsidRPr="004C7BE9">
        <w:t>[36]</w:t>
      </w:r>
      <w:r w:rsidRPr="004C7BE9">
        <w:tab/>
        <w:t xml:space="preserve">Y. Liu </w:t>
      </w:r>
      <w:r w:rsidRPr="004C7BE9">
        <w:rPr>
          <w:i/>
          <w:iCs/>
        </w:rPr>
        <w:t>et al.</w:t>
      </w:r>
      <w:r w:rsidRPr="004C7BE9">
        <w:t xml:space="preserve">, “RoBERTa: A Robustly Optimized BERT Pretraining Approach,” Jul. 26, 2019, </w:t>
      </w:r>
      <w:r w:rsidRPr="004C7BE9">
        <w:rPr>
          <w:i/>
          <w:iCs/>
        </w:rPr>
        <w:t>arXiv</w:t>
      </w:r>
      <w:r w:rsidRPr="004C7BE9">
        <w:t>: arXiv:1907.11692. Accessed: Sep. 14, 2022. [Online]. Available: http://arxiv.org/abs/1907.11692</w:t>
      </w:r>
    </w:p>
    <w:p w14:paraId="32507E0C" w14:textId="77777777" w:rsidR="004C7BE9" w:rsidRPr="004C7BE9" w:rsidRDefault="004C7BE9" w:rsidP="004C7BE9">
      <w:pPr>
        <w:pStyle w:val="af7"/>
      </w:pPr>
      <w:r w:rsidRPr="004C7BE9">
        <w:t>[37]</w:t>
      </w:r>
      <w:r w:rsidRPr="004C7BE9">
        <w:tab/>
        <w:t xml:space="preserve">S. Lu </w:t>
      </w:r>
      <w:r w:rsidRPr="004C7BE9">
        <w:rPr>
          <w:i/>
          <w:iCs/>
        </w:rPr>
        <w:t>et al.</w:t>
      </w:r>
      <w:r w:rsidRPr="004C7BE9">
        <w:t xml:space="preserve">, “CodeXGLUE: A Machine Learning Benchmark Dataset for Code Understanding and Generation,” Mar. 16, 2021, </w:t>
      </w:r>
      <w:r w:rsidRPr="004C7BE9">
        <w:rPr>
          <w:i/>
          <w:iCs/>
        </w:rPr>
        <w:t>arXiv</w:t>
      </w:r>
      <w:r w:rsidRPr="004C7BE9">
        <w:t>: arXiv:2102.04664. Accessed: Feb. 27, 2023. [Online]. Available: http://arxiv.org/abs/2102.04664</w:t>
      </w:r>
    </w:p>
    <w:p w14:paraId="550059FD" w14:textId="77777777" w:rsidR="004C7BE9" w:rsidRPr="004C7BE9" w:rsidRDefault="004C7BE9" w:rsidP="004C7BE9">
      <w:pPr>
        <w:pStyle w:val="af7"/>
      </w:pPr>
      <w:r w:rsidRPr="004C7BE9">
        <w:t>[38]</w:t>
      </w:r>
      <w:r w:rsidRPr="004C7BE9">
        <w:tab/>
        <w:t xml:space="preserve">Z. Feng </w:t>
      </w:r>
      <w:r w:rsidRPr="004C7BE9">
        <w:rPr>
          <w:i/>
          <w:iCs/>
        </w:rPr>
        <w:t>et al.</w:t>
      </w:r>
      <w:r w:rsidRPr="004C7BE9">
        <w:t xml:space="preserve">, “CodeBERT: A Pre-Trained Model for Programming and Natural Languages,” </w:t>
      </w:r>
      <w:r w:rsidRPr="004C7BE9">
        <w:rPr>
          <w:i/>
          <w:iCs/>
        </w:rPr>
        <w:t>ArXiv200208155 Cs</w:t>
      </w:r>
      <w:r w:rsidRPr="004C7BE9">
        <w:t>, Sep. 2020, Accessed: Apr. 26, 2022. [Online]. Available: http://arxiv.org/abs/2002.08155</w:t>
      </w:r>
    </w:p>
    <w:p w14:paraId="098931A1" w14:textId="77777777" w:rsidR="004C7BE9" w:rsidRPr="004C7BE9" w:rsidRDefault="004C7BE9" w:rsidP="004C7BE9">
      <w:pPr>
        <w:pStyle w:val="af7"/>
      </w:pPr>
      <w:r w:rsidRPr="004C7BE9">
        <w:t>[39]</w:t>
      </w:r>
      <w:r w:rsidRPr="004C7BE9">
        <w:tab/>
        <w:t xml:space="preserve">D. Guo </w:t>
      </w:r>
      <w:r w:rsidRPr="004C7BE9">
        <w:rPr>
          <w:i/>
          <w:iCs/>
        </w:rPr>
        <w:t>et al.</w:t>
      </w:r>
      <w:r w:rsidRPr="004C7BE9">
        <w:t>, “GraphCodeBERT: Pre-training Code Representations with Data Flow,” p. 18, 2021.</w:t>
      </w:r>
    </w:p>
    <w:p w14:paraId="6F41A47C" w14:textId="77777777" w:rsidR="004C7BE9" w:rsidRPr="004C7BE9" w:rsidRDefault="004C7BE9" w:rsidP="004C7BE9">
      <w:pPr>
        <w:pStyle w:val="af7"/>
      </w:pPr>
      <w:r w:rsidRPr="004C7BE9">
        <w:t>[40]</w:t>
      </w:r>
      <w:r w:rsidRPr="004C7BE9">
        <w:tab/>
        <w:t>W. Ahmad, S. Chakraborty, B. Ray, and K.-W. Chang, “PLBART</w:t>
      </w:r>
      <w:r w:rsidRPr="004C7BE9">
        <w:t>：</w:t>
      </w:r>
      <w:r w:rsidRPr="004C7BE9">
        <w:t xml:space="preserve">Unified Pre-training for Program Understanding and Generation,” in </w:t>
      </w:r>
      <w:r w:rsidRPr="004C7BE9">
        <w:rPr>
          <w:i/>
          <w:iCs/>
        </w:rPr>
        <w:t xml:space="preserve">Proceedings of the 2021 Conference of the North American Chapter of the Association for </w:t>
      </w:r>
      <w:r w:rsidRPr="004C7BE9">
        <w:rPr>
          <w:i/>
          <w:iCs/>
        </w:rPr>
        <w:lastRenderedPageBreak/>
        <w:t>Computational Linguistics: Human Language Technologies</w:t>
      </w:r>
      <w:r w:rsidRPr="004C7BE9">
        <w:t>, Online: Association for Computational Linguistics, 2021, pp. 2655–2668. doi: 10.18653/v1/2021.naacl-main.211.</w:t>
      </w:r>
    </w:p>
    <w:p w14:paraId="44500F53" w14:textId="77777777" w:rsidR="004C7BE9" w:rsidRPr="004C7BE9" w:rsidRDefault="004C7BE9" w:rsidP="004C7BE9">
      <w:pPr>
        <w:pStyle w:val="af7"/>
      </w:pPr>
      <w:r w:rsidRPr="004C7BE9">
        <w:t>[41]</w:t>
      </w:r>
      <w:r w:rsidRPr="004C7BE9">
        <w:tab/>
        <w:t>C. Niu, C. Li, V. Ng, J. Ge, L. Huang, and B. Luo, “SPT-Code: Sequence-to-Sequence Pre-Training for Learning Source Code Representations,” Jan. 2022, doi: 10.48550/arXiv.2201.01549.</w:t>
      </w:r>
    </w:p>
    <w:p w14:paraId="4E68BABE" w14:textId="77777777" w:rsidR="004C7BE9" w:rsidRPr="004C7BE9" w:rsidRDefault="004C7BE9" w:rsidP="004C7BE9">
      <w:pPr>
        <w:pStyle w:val="af7"/>
      </w:pPr>
      <w:r w:rsidRPr="004C7BE9">
        <w:t>[42]</w:t>
      </w:r>
      <w:r w:rsidRPr="004C7BE9">
        <w:tab/>
        <w:t xml:space="preserve">D. Guo, S. Lu, N. Duan, Y. Wang, M. Zhou, and J. Yin, “UniXcoder: Unified Cross-Modal Pre-training for Code Representation,” Mar. 07, 2022, </w:t>
      </w:r>
      <w:r w:rsidRPr="004C7BE9">
        <w:rPr>
          <w:i/>
          <w:iCs/>
        </w:rPr>
        <w:t>arXiv</w:t>
      </w:r>
      <w:r w:rsidRPr="004C7BE9">
        <w:t>: arXiv:2203.03850. Accessed: May 31, 2022. [Online]. Available: http://arxiv.org/abs/2203.03850</w:t>
      </w:r>
    </w:p>
    <w:p w14:paraId="22D0F1D4" w14:textId="77777777" w:rsidR="004C7BE9" w:rsidRPr="004C7BE9" w:rsidRDefault="004C7BE9" w:rsidP="004C7BE9">
      <w:pPr>
        <w:pStyle w:val="af7"/>
      </w:pPr>
      <w:r w:rsidRPr="004C7BE9">
        <w:t>[43]</w:t>
      </w:r>
      <w:r w:rsidRPr="004C7BE9">
        <w:tab/>
        <w:t xml:space="preserve">M. Ahmed </w:t>
      </w:r>
      <w:r w:rsidRPr="004C7BE9">
        <w:rPr>
          <w:i/>
          <w:iCs/>
        </w:rPr>
        <w:t>et al.</w:t>
      </w:r>
      <w:r w:rsidRPr="004C7BE9">
        <w:t xml:space="preserve">, “CodeQA: Advanced programming question-answering using LLM agent and RAG,” in </w:t>
      </w:r>
      <w:r w:rsidRPr="004C7BE9">
        <w:rPr>
          <w:i/>
          <w:iCs/>
        </w:rPr>
        <w:t>2024 6th novel intelligent and leading emerging sciences conference (NILES)</w:t>
      </w:r>
      <w:r w:rsidRPr="004C7BE9">
        <w:t>, IEEE, 2024, pp. 494–499.</w:t>
      </w:r>
    </w:p>
    <w:p w14:paraId="44DA0D95" w14:textId="77777777" w:rsidR="004C7BE9" w:rsidRPr="004C7BE9" w:rsidRDefault="004C7BE9" w:rsidP="004C7BE9">
      <w:pPr>
        <w:pStyle w:val="af7"/>
      </w:pPr>
      <w:r w:rsidRPr="004C7BE9">
        <w:t>[44]</w:t>
      </w:r>
      <w:r w:rsidRPr="004C7BE9">
        <w:tab/>
        <w:t xml:space="preserve">X. Du </w:t>
      </w:r>
      <w:r w:rsidRPr="004C7BE9">
        <w:rPr>
          <w:i/>
          <w:iCs/>
        </w:rPr>
        <w:t>et al.</w:t>
      </w:r>
      <w:r w:rsidRPr="004C7BE9">
        <w:t xml:space="preserve">, “Vul-RAG: Enhancing LLM-based vulnerability detection via knowledge-level RAG,” </w:t>
      </w:r>
      <w:r w:rsidRPr="004C7BE9">
        <w:rPr>
          <w:i/>
          <w:iCs/>
        </w:rPr>
        <w:t>ArXiv Prepr. ArXiv240611147</w:t>
      </w:r>
      <w:r w:rsidRPr="004C7BE9">
        <w:t>, 2024.</w:t>
      </w:r>
    </w:p>
    <w:p w14:paraId="7C47F67A" w14:textId="77777777" w:rsidR="004C7BE9" w:rsidRPr="004C7BE9" w:rsidRDefault="004C7BE9" w:rsidP="004C7BE9">
      <w:pPr>
        <w:pStyle w:val="af7"/>
      </w:pPr>
      <w:r w:rsidRPr="004C7BE9">
        <w:t>[45]</w:t>
      </w:r>
      <w:r w:rsidRPr="004C7BE9">
        <w:tab/>
        <w:t xml:space="preserve">G. Chen and X. Shen, “Free launch: optimizing GPU dynamic kernel launches through thread reuse,” in </w:t>
      </w:r>
      <w:r w:rsidRPr="004C7BE9">
        <w:rPr>
          <w:i/>
          <w:iCs/>
        </w:rPr>
        <w:t>Proceedings of the 48th international symposium on microarchitecture</w:t>
      </w:r>
      <w:r w:rsidRPr="004C7BE9">
        <w:t>, 2015, pp. 407–419.</w:t>
      </w:r>
    </w:p>
    <w:p w14:paraId="6FC78EFE" w14:textId="77777777" w:rsidR="004C7BE9" w:rsidRPr="004C7BE9" w:rsidRDefault="004C7BE9" w:rsidP="004C7BE9">
      <w:pPr>
        <w:pStyle w:val="af7"/>
      </w:pPr>
      <w:r w:rsidRPr="004C7BE9">
        <w:t>[46]</w:t>
      </w:r>
      <w:r w:rsidRPr="004C7BE9">
        <w:tab/>
        <w:t xml:space="preserve">S. Robertson, H. Zaragoza, and others, “The probabilistic relevance framework: BM25 and beyond,” </w:t>
      </w:r>
      <w:r w:rsidRPr="004C7BE9">
        <w:rPr>
          <w:i/>
          <w:iCs/>
        </w:rPr>
        <w:t>Found. Trends® Inf. Retr.</w:t>
      </w:r>
      <w:r w:rsidRPr="004C7BE9">
        <w:t>, vol. 3, no. 4, pp. 333–389, 2009.</w:t>
      </w:r>
    </w:p>
    <w:p w14:paraId="5F521CF3" w14:textId="6A4D164F" w:rsidR="004025DA" w:rsidRDefault="008776F3" w:rsidP="005E28CF">
      <w:pPr>
        <w:spacing w:line="338" w:lineRule="auto"/>
      </w:pPr>
      <w:r>
        <w:fldChar w:fldCharType="end"/>
      </w:r>
    </w:p>
    <w:p w14:paraId="05CE8054" w14:textId="40822FD4" w:rsidR="00415DBF" w:rsidRPr="0066547B" w:rsidRDefault="00415DBF" w:rsidP="005E28CF">
      <w:pPr>
        <w:spacing w:line="338" w:lineRule="auto"/>
      </w:pPr>
    </w:p>
    <w:sectPr w:rsidR="00415DBF" w:rsidRPr="0066547B">
      <w:pgSz w:w="11906" w:h="16838"/>
      <w:pgMar w:top="1418" w:right="1134" w:bottom="1440" w:left="1134"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55C0C" w14:textId="77777777" w:rsidR="00D97D15" w:rsidRDefault="00D97D15" w:rsidP="008866BE">
      <w:r>
        <w:separator/>
      </w:r>
    </w:p>
  </w:endnote>
  <w:endnote w:type="continuationSeparator" w:id="0">
    <w:p w14:paraId="00CB1800" w14:textId="77777777" w:rsidR="00D97D15" w:rsidRDefault="00D97D15" w:rsidP="00886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体">
    <w:altName w:val="宋体"/>
    <w:charset w:val="86"/>
    <w:family w:val="auto"/>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838B1" w14:textId="77777777" w:rsidR="00D97D15" w:rsidRDefault="00D97D15" w:rsidP="008866BE">
      <w:r>
        <w:separator/>
      </w:r>
    </w:p>
  </w:footnote>
  <w:footnote w:type="continuationSeparator" w:id="0">
    <w:p w14:paraId="35EF7567" w14:textId="77777777" w:rsidR="00D97D15" w:rsidRDefault="00D97D15" w:rsidP="00886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1404A"/>
    <w:multiLevelType w:val="multilevel"/>
    <w:tmpl w:val="1254A3FA"/>
    <w:lvl w:ilvl="0">
      <w:start w:val="2"/>
      <w:numFmt w:val="japaneseCounting"/>
      <w:lvlText w:val="（%1）"/>
      <w:lvlJc w:val="left"/>
      <w:pPr>
        <w:ind w:left="864" w:hanging="864"/>
      </w:pPr>
      <w:rPr>
        <w:rFonts w:hint="default"/>
      </w:rPr>
    </w:lvl>
    <w:lvl w:ilvl="1">
      <w:start w:val="1"/>
      <w:numFmt w:val="japaneseCounting"/>
      <w:lvlText w:val="%2、"/>
      <w:lvlJc w:val="left"/>
      <w:pPr>
        <w:ind w:left="840" w:hanging="420"/>
      </w:pPr>
      <w:rPr>
        <w:rFonts w:ascii="Calibri" w:eastAsia="楷体" w:hAnsi="Calibri" w:cs="Calibri"/>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B3A597A"/>
    <w:multiLevelType w:val="hybridMultilevel"/>
    <w:tmpl w:val="4CFE1DE8"/>
    <w:lvl w:ilvl="0" w:tplc="306618DE">
      <w:start w:val="1"/>
      <w:numFmt w:val="none"/>
      <w:lvlText w:val="一、"/>
      <w:lvlJc w:val="left"/>
      <w:pPr>
        <w:ind w:left="1140" w:hanging="720"/>
      </w:pPr>
      <w:rPr>
        <w:rFonts w:hint="default"/>
      </w:rPr>
    </w:lvl>
    <w:lvl w:ilvl="1" w:tplc="CFD01F74">
      <w:start w:val="2"/>
      <w:numFmt w:val="japaneseCounting"/>
      <w:lvlText w:val="%2、"/>
      <w:lvlJc w:val="left"/>
      <w:pPr>
        <w:ind w:left="1560" w:hanging="72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B281576"/>
    <w:multiLevelType w:val="multilevel"/>
    <w:tmpl w:val="1254A3FA"/>
    <w:lvl w:ilvl="0">
      <w:start w:val="2"/>
      <w:numFmt w:val="japaneseCounting"/>
      <w:lvlText w:val="（%1）"/>
      <w:lvlJc w:val="left"/>
      <w:pPr>
        <w:ind w:left="864" w:hanging="864"/>
      </w:pPr>
      <w:rPr>
        <w:rFonts w:hint="default"/>
      </w:rPr>
    </w:lvl>
    <w:lvl w:ilvl="1">
      <w:start w:val="1"/>
      <w:numFmt w:val="japaneseCounting"/>
      <w:lvlText w:val="%2、"/>
      <w:lvlJc w:val="left"/>
      <w:pPr>
        <w:ind w:left="840" w:hanging="420"/>
      </w:pPr>
      <w:rPr>
        <w:rFonts w:ascii="Calibri" w:eastAsia="楷体" w:hAnsi="Calibri" w:cs="Calibri"/>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1E5D7CB1"/>
    <w:multiLevelType w:val="hybridMultilevel"/>
    <w:tmpl w:val="FCC01F36"/>
    <w:lvl w:ilvl="0" w:tplc="AF3C0D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7977C0F"/>
    <w:multiLevelType w:val="hybridMultilevel"/>
    <w:tmpl w:val="4A82ACC6"/>
    <w:lvl w:ilvl="0" w:tplc="898057DE">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CE5A4B"/>
    <w:multiLevelType w:val="multilevel"/>
    <w:tmpl w:val="521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A26C5"/>
    <w:multiLevelType w:val="multilevel"/>
    <w:tmpl w:val="48DA26C5"/>
    <w:lvl w:ilvl="0">
      <w:start w:val="1"/>
      <w:numFmt w:val="japaneseCounting"/>
      <w:lvlText w:val="（%1）"/>
      <w:lvlJc w:val="left"/>
      <w:pPr>
        <w:ind w:left="864" w:hanging="86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CB57563"/>
    <w:multiLevelType w:val="hybridMultilevel"/>
    <w:tmpl w:val="F3F6B5B6"/>
    <w:lvl w:ilvl="0" w:tplc="127EBFC8">
      <w:start w:val="1"/>
      <w:numFmt w:val="decimal"/>
      <w:lvlText w:val="%1、"/>
      <w:lvlJc w:val="left"/>
      <w:pPr>
        <w:ind w:left="720" w:hanging="720"/>
      </w:pPr>
      <w:rPr>
        <w:rFonts w:hint="default"/>
      </w:rPr>
    </w:lvl>
    <w:lvl w:ilvl="1" w:tplc="526A0878">
      <w:start w:val="2"/>
      <w:numFmt w:val="japaneseCounting"/>
      <w:lvlText w:val="%2、"/>
      <w:lvlJc w:val="left"/>
      <w:pPr>
        <w:ind w:left="1140" w:hanging="720"/>
      </w:pPr>
      <w:rPr>
        <w:rFonts w:hint="default"/>
      </w:rPr>
    </w:lvl>
    <w:lvl w:ilvl="2" w:tplc="755CBFDA">
      <w:start w:val="1"/>
      <w:numFmt w:val="japaneseCounting"/>
      <w:lvlText w:val="%3、"/>
      <w:lvlJc w:val="left"/>
      <w:pPr>
        <w:ind w:left="1004"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100A8B"/>
    <w:multiLevelType w:val="multilevel"/>
    <w:tmpl w:val="997A8684"/>
    <w:lvl w:ilvl="0">
      <w:start w:val="1"/>
      <w:numFmt w:val="japaneseCounting"/>
      <w:lvlText w:val="（%1）"/>
      <w:lvlJc w:val="left"/>
      <w:pPr>
        <w:ind w:left="864" w:hanging="864"/>
      </w:pPr>
      <w:rPr>
        <w:rFonts w:hint="default"/>
      </w:rPr>
    </w:lvl>
    <w:lvl w:ilvl="1">
      <w:start w:val="1"/>
      <w:numFmt w:val="lowerLetter"/>
      <w:lvlText w:val="%2)"/>
      <w:lvlJc w:val="left"/>
      <w:pPr>
        <w:ind w:left="840" w:hanging="420"/>
      </w:pPr>
    </w:lvl>
    <w:lvl w:ilvl="2">
      <w:start w:val="1"/>
      <w:numFmt w:val="decimal"/>
      <w:lvlText w:val="%3."/>
      <w:lvlJc w:val="right"/>
      <w:pPr>
        <w:ind w:left="1260" w:hanging="420"/>
      </w:pPr>
      <w:rPr>
        <w:rFonts w:ascii="Calibri" w:eastAsia="楷体" w:hAnsi="Calibri" w:cs="Calibri"/>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5A572FE"/>
    <w:multiLevelType w:val="multilevel"/>
    <w:tmpl w:val="9F0CF830"/>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33388"/>
    <w:multiLevelType w:val="hybridMultilevel"/>
    <w:tmpl w:val="DDE2C4B6"/>
    <w:lvl w:ilvl="0" w:tplc="64384E72">
      <w:start w:val="80"/>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B285783"/>
    <w:multiLevelType w:val="multilevel"/>
    <w:tmpl w:val="CE7032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5FC8510E"/>
    <w:multiLevelType w:val="multilevel"/>
    <w:tmpl w:val="A8F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54245B"/>
    <w:multiLevelType w:val="hybridMultilevel"/>
    <w:tmpl w:val="EF86A136"/>
    <w:lvl w:ilvl="0" w:tplc="AF3C0DF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A6319C0"/>
    <w:multiLevelType w:val="multilevel"/>
    <w:tmpl w:val="D6CE3316"/>
    <w:lvl w:ilvl="0">
      <w:start w:val="2"/>
      <w:numFmt w:val="japaneseCounting"/>
      <w:lvlText w:val="（%1）"/>
      <w:lvlJc w:val="left"/>
      <w:pPr>
        <w:ind w:left="864" w:hanging="864"/>
      </w:pPr>
      <w:rPr>
        <w:rFonts w:hint="default"/>
      </w:rPr>
    </w:lvl>
    <w:lvl w:ilvl="1">
      <w:start w:val="1"/>
      <w:numFmt w:val="lowerLetter"/>
      <w:lvlText w:val="%2)"/>
      <w:lvlJc w:val="left"/>
      <w:pPr>
        <w:ind w:left="840" w:hanging="420"/>
      </w:pPr>
      <w:rPr>
        <w:rFonts w:hint="eastAsia"/>
      </w:rPr>
    </w:lvl>
    <w:lvl w:ilvl="2">
      <w:start w:val="1"/>
      <w:numFmt w:val="decimal"/>
      <w:lvlText w:val="%3."/>
      <w:lvlJc w:val="right"/>
      <w:pPr>
        <w:ind w:left="1260" w:hanging="420"/>
      </w:pPr>
      <w:rPr>
        <w:rFonts w:ascii="Calibri" w:eastAsia="楷体" w:hAnsi="Calibri" w:cs="Calibri"/>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76FF62C1"/>
    <w:multiLevelType w:val="multilevel"/>
    <w:tmpl w:val="997A8684"/>
    <w:lvl w:ilvl="0">
      <w:start w:val="1"/>
      <w:numFmt w:val="japaneseCounting"/>
      <w:lvlText w:val="（%1）"/>
      <w:lvlJc w:val="left"/>
      <w:pPr>
        <w:ind w:left="864" w:hanging="864"/>
      </w:pPr>
      <w:rPr>
        <w:rFonts w:hint="default"/>
      </w:rPr>
    </w:lvl>
    <w:lvl w:ilvl="1">
      <w:start w:val="1"/>
      <w:numFmt w:val="lowerLetter"/>
      <w:lvlText w:val="%2)"/>
      <w:lvlJc w:val="left"/>
      <w:pPr>
        <w:ind w:left="840" w:hanging="420"/>
      </w:pPr>
    </w:lvl>
    <w:lvl w:ilvl="2">
      <w:start w:val="1"/>
      <w:numFmt w:val="decimal"/>
      <w:lvlText w:val="%3."/>
      <w:lvlJc w:val="right"/>
      <w:pPr>
        <w:ind w:left="1260" w:hanging="420"/>
      </w:pPr>
      <w:rPr>
        <w:rFonts w:ascii="Calibri" w:eastAsia="楷体" w:hAnsi="Calibri" w:cs="Calibri"/>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7"/>
  </w:num>
  <w:num w:numId="3">
    <w:abstractNumId w:val="3"/>
  </w:num>
  <w:num w:numId="4">
    <w:abstractNumId w:val="13"/>
  </w:num>
  <w:num w:numId="5">
    <w:abstractNumId w:val="8"/>
  </w:num>
  <w:num w:numId="6">
    <w:abstractNumId w:val="11"/>
  </w:num>
  <w:num w:numId="7">
    <w:abstractNumId w:val="4"/>
  </w:num>
  <w:num w:numId="8">
    <w:abstractNumId w:val="10"/>
  </w:num>
  <w:num w:numId="9">
    <w:abstractNumId w:val="14"/>
  </w:num>
  <w:num w:numId="10">
    <w:abstractNumId w:val="2"/>
  </w:num>
  <w:num w:numId="11">
    <w:abstractNumId w:val="12"/>
  </w:num>
  <w:num w:numId="12">
    <w:abstractNumId w:val="5"/>
  </w:num>
  <w:num w:numId="13">
    <w:abstractNumId w:val="9"/>
  </w:num>
  <w:num w:numId="14">
    <w:abstractNumId w:val="15"/>
  </w:num>
  <w:num w:numId="15">
    <w:abstractNumId w:val="0"/>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I2NzVlNzcwNmY0M2NmN2YzMTE1OWMwNWJkYWRmNDUifQ=="/>
    <w:docVar w:name="KSO_WPS_MARK_KEY" w:val="160015ad-4bc2-4e98-81be-9d9533303bb6"/>
  </w:docVars>
  <w:rsids>
    <w:rsidRoot w:val="008C47DA"/>
    <w:rsid w:val="0000089D"/>
    <w:rsid w:val="00004277"/>
    <w:rsid w:val="0000680E"/>
    <w:rsid w:val="00007BA7"/>
    <w:rsid w:val="00010A62"/>
    <w:rsid w:val="00012B58"/>
    <w:rsid w:val="00013E35"/>
    <w:rsid w:val="00021884"/>
    <w:rsid w:val="00023266"/>
    <w:rsid w:val="0002403D"/>
    <w:rsid w:val="000300C5"/>
    <w:rsid w:val="000311E5"/>
    <w:rsid w:val="00032FB6"/>
    <w:rsid w:val="000344B6"/>
    <w:rsid w:val="000414CA"/>
    <w:rsid w:val="000415E0"/>
    <w:rsid w:val="00046C3F"/>
    <w:rsid w:val="00050DEF"/>
    <w:rsid w:val="00051DDA"/>
    <w:rsid w:val="00053AB1"/>
    <w:rsid w:val="00054B1A"/>
    <w:rsid w:val="00055057"/>
    <w:rsid w:val="000550CF"/>
    <w:rsid w:val="00056A3A"/>
    <w:rsid w:val="0006537A"/>
    <w:rsid w:val="00067E90"/>
    <w:rsid w:val="0007352F"/>
    <w:rsid w:val="00082B6F"/>
    <w:rsid w:val="000A031C"/>
    <w:rsid w:val="000A173A"/>
    <w:rsid w:val="000A533B"/>
    <w:rsid w:val="000A6A22"/>
    <w:rsid w:val="000C0016"/>
    <w:rsid w:val="000C3CA8"/>
    <w:rsid w:val="000C5C4C"/>
    <w:rsid w:val="000D00ED"/>
    <w:rsid w:val="000D105C"/>
    <w:rsid w:val="000D173A"/>
    <w:rsid w:val="000D55D3"/>
    <w:rsid w:val="000D6224"/>
    <w:rsid w:val="000D6279"/>
    <w:rsid w:val="000D6398"/>
    <w:rsid w:val="000E2A48"/>
    <w:rsid w:val="000E34F3"/>
    <w:rsid w:val="000E7958"/>
    <w:rsid w:val="000F16B9"/>
    <w:rsid w:val="000F1A46"/>
    <w:rsid w:val="000F2A03"/>
    <w:rsid w:val="000F2F25"/>
    <w:rsid w:val="000F568D"/>
    <w:rsid w:val="001040EA"/>
    <w:rsid w:val="00106152"/>
    <w:rsid w:val="00113110"/>
    <w:rsid w:val="001153AB"/>
    <w:rsid w:val="001271CE"/>
    <w:rsid w:val="00131ACF"/>
    <w:rsid w:val="001332B1"/>
    <w:rsid w:val="00133D44"/>
    <w:rsid w:val="001341A6"/>
    <w:rsid w:val="00134B06"/>
    <w:rsid w:val="00136B3A"/>
    <w:rsid w:val="0014228A"/>
    <w:rsid w:val="001423DA"/>
    <w:rsid w:val="001434CC"/>
    <w:rsid w:val="001435AF"/>
    <w:rsid w:val="00144074"/>
    <w:rsid w:val="001510F2"/>
    <w:rsid w:val="00155CCF"/>
    <w:rsid w:val="00157395"/>
    <w:rsid w:val="001575C7"/>
    <w:rsid w:val="00157677"/>
    <w:rsid w:val="00165A07"/>
    <w:rsid w:val="0016773B"/>
    <w:rsid w:val="00171AE6"/>
    <w:rsid w:val="00172544"/>
    <w:rsid w:val="00174391"/>
    <w:rsid w:val="00177F82"/>
    <w:rsid w:val="00180246"/>
    <w:rsid w:val="001807CF"/>
    <w:rsid w:val="00184A8C"/>
    <w:rsid w:val="00186953"/>
    <w:rsid w:val="0019073C"/>
    <w:rsid w:val="00191949"/>
    <w:rsid w:val="00191FD6"/>
    <w:rsid w:val="00195694"/>
    <w:rsid w:val="001A02FD"/>
    <w:rsid w:val="001A25E0"/>
    <w:rsid w:val="001A27E1"/>
    <w:rsid w:val="001A301B"/>
    <w:rsid w:val="001A30FF"/>
    <w:rsid w:val="001A4285"/>
    <w:rsid w:val="001A55D5"/>
    <w:rsid w:val="001A57A5"/>
    <w:rsid w:val="001A5FCB"/>
    <w:rsid w:val="001A69A8"/>
    <w:rsid w:val="001B193B"/>
    <w:rsid w:val="001B439B"/>
    <w:rsid w:val="001B51CD"/>
    <w:rsid w:val="001B5658"/>
    <w:rsid w:val="001B6159"/>
    <w:rsid w:val="001B644C"/>
    <w:rsid w:val="001C0E03"/>
    <w:rsid w:val="001C32BD"/>
    <w:rsid w:val="001C32F2"/>
    <w:rsid w:val="001C6104"/>
    <w:rsid w:val="001C6FB7"/>
    <w:rsid w:val="001C759D"/>
    <w:rsid w:val="001D1B59"/>
    <w:rsid w:val="001D293D"/>
    <w:rsid w:val="001E2C93"/>
    <w:rsid w:val="001F1359"/>
    <w:rsid w:val="001F13FF"/>
    <w:rsid w:val="001F2042"/>
    <w:rsid w:val="001F3F82"/>
    <w:rsid w:val="001F4A09"/>
    <w:rsid w:val="001F6D4D"/>
    <w:rsid w:val="00200180"/>
    <w:rsid w:val="002013D3"/>
    <w:rsid w:val="00207A49"/>
    <w:rsid w:val="002115E6"/>
    <w:rsid w:val="00211C33"/>
    <w:rsid w:val="002127F4"/>
    <w:rsid w:val="00212B20"/>
    <w:rsid w:val="002169CB"/>
    <w:rsid w:val="00222252"/>
    <w:rsid w:val="00224162"/>
    <w:rsid w:val="00230585"/>
    <w:rsid w:val="00230BEE"/>
    <w:rsid w:val="00230D6E"/>
    <w:rsid w:val="0023302D"/>
    <w:rsid w:val="002342DE"/>
    <w:rsid w:val="002400D2"/>
    <w:rsid w:val="00242232"/>
    <w:rsid w:val="002426AF"/>
    <w:rsid w:val="00244A54"/>
    <w:rsid w:val="00244F78"/>
    <w:rsid w:val="00245395"/>
    <w:rsid w:val="00245758"/>
    <w:rsid w:val="00246479"/>
    <w:rsid w:val="00252599"/>
    <w:rsid w:val="00260EF2"/>
    <w:rsid w:val="0026460A"/>
    <w:rsid w:val="00265DB0"/>
    <w:rsid w:val="0027029C"/>
    <w:rsid w:val="00270B18"/>
    <w:rsid w:val="00275528"/>
    <w:rsid w:val="00276EE0"/>
    <w:rsid w:val="00282471"/>
    <w:rsid w:val="00287E37"/>
    <w:rsid w:val="0029140B"/>
    <w:rsid w:val="002A0597"/>
    <w:rsid w:val="002A1B49"/>
    <w:rsid w:val="002A1E7F"/>
    <w:rsid w:val="002A3E54"/>
    <w:rsid w:val="002A59C4"/>
    <w:rsid w:val="002B0F6C"/>
    <w:rsid w:val="002B1626"/>
    <w:rsid w:val="002B270C"/>
    <w:rsid w:val="002B2C79"/>
    <w:rsid w:val="002B3FA8"/>
    <w:rsid w:val="002B6AEC"/>
    <w:rsid w:val="002C2E45"/>
    <w:rsid w:val="002C3C69"/>
    <w:rsid w:val="002C400B"/>
    <w:rsid w:val="002C6DE0"/>
    <w:rsid w:val="002D77D9"/>
    <w:rsid w:val="002D7AF8"/>
    <w:rsid w:val="002E004D"/>
    <w:rsid w:val="002E5AD8"/>
    <w:rsid w:val="002E5D3C"/>
    <w:rsid w:val="002E6565"/>
    <w:rsid w:val="002F37EE"/>
    <w:rsid w:val="002F7D69"/>
    <w:rsid w:val="00303CB8"/>
    <w:rsid w:val="00313079"/>
    <w:rsid w:val="00314F54"/>
    <w:rsid w:val="0031513C"/>
    <w:rsid w:val="003253C5"/>
    <w:rsid w:val="00326818"/>
    <w:rsid w:val="0033048C"/>
    <w:rsid w:val="00334D4A"/>
    <w:rsid w:val="00337DF9"/>
    <w:rsid w:val="0034295C"/>
    <w:rsid w:val="00343713"/>
    <w:rsid w:val="003439B7"/>
    <w:rsid w:val="0034517A"/>
    <w:rsid w:val="003457AE"/>
    <w:rsid w:val="003466A9"/>
    <w:rsid w:val="00347418"/>
    <w:rsid w:val="00347C1E"/>
    <w:rsid w:val="00347F30"/>
    <w:rsid w:val="00351068"/>
    <w:rsid w:val="00351555"/>
    <w:rsid w:val="0035442D"/>
    <w:rsid w:val="0035566B"/>
    <w:rsid w:val="0036008B"/>
    <w:rsid w:val="00362529"/>
    <w:rsid w:val="00362FA4"/>
    <w:rsid w:val="003638B6"/>
    <w:rsid w:val="003646EA"/>
    <w:rsid w:val="00372280"/>
    <w:rsid w:val="00373629"/>
    <w:rsid w:val="00376205"/>
    <w:rsid w:val="0037672C"/>
    <w:rsid w:val="00377A8E"/>
    <w:rsid w:val="003806A0"/>
    <w:rsid w:val="003808E6"/>
    <w:rsid w:val="00381F44"/>
    <w:rsid w:val="0038240F"/>
    <w:rsid w:val="0038685D"/>
    <w:rsid w:val="00387017"/>
    <w:rsid w:val="0039103A"/>
    <w:rsid w:val="003929AD"/>
    <w:rsid w:val="00395697"/>
    <w:rsid w:val="003974BB"/>
    <w:rsid w:val="003A1EBA"/>
    <w:rsid w:val="003A5E46"/>
    <w:rsid w:val="003A61B6"/>
    <w:rsid w:val="003A7B73"/>
    <w:rsid w:val="003B556C"/>
    <w:rsid w:val="003B5915"/>
    <w:rsid w:val="003C102C"/>
    <w:rsid w:val="003C124D"/>
    <w:rsid w:val="003C280B"/>
    <w:rsid w:val="003C4810"/>
    <w:rsid w:val="003C6BBB"/>
    <w:rsid w:val="003D1CF7"/>
    <w:rsid w:val="003E36D6"/>
    <w:rsid w:val="003E37E1"/>
    <w:rsid w:val="003E403C"/>
    <w:rsid w:val="003E4AD1"/>
    <w:rsid w:val="003E5222"/>
    <w:rsid w:val="003E5A1D"/>
    <w:rsid w:val="003E5A8C"/>
    <w:rsid w:val="003E65B9"/>
    <w:rsid w:val="003F0828"/>
    <w:rsid w:val="003F2C64"/>
    <w:rsid w:val="003F518D"/>
    <w:rsid w:val="00401ECC"/>
    <w:rsid w:val="004025DA"/>
    <w:rsid w:val="004025E8"/>
    <w:rsid w:val="0040418E"/>
    <w:rsid w:val="00404706"/>
    <w:rsid w:val="00411AA6"/>
    <w:rsid w:val="00411EF6"/>
    <w:rsid w:val="004123A5"/>
    <w:rsid w:val="00412D1B"/>
    <w:rsid w:val="004146C1"/>
    <w:rsid w:val="0041575E"/>
    <w:rsid w:val="00415DBF"/>
    <w:rsid w:val="00417565"/>
    <w:rsid w:val="00422DB2"/>
    <w:rsid w:val="00424DF9"/>
    <w:rsid w:val="00424EC3"/>
    <w:rsid w:val="0042512E"/>
    <w:rsid w:val="0042586C"/>
    <w:rsid w:val="00431C38"/>
    <w:rsid w:val="00431ED9"/>
    <w:rsid w:val="00432006"/>
    <w:rsid w:val="004365F1"/>
    <w:rsid w:val="00440815"/>
    <w:rsid w:val="00441272"/>
    <w:rsid w:val="004416DB"/>
    <w:rsid w:val="004440EB"/>
    <w:rsid w:val="004458A8"/>
    <w:rsid w:val="0045073C"/>
    <w:rsid w:val="00452576"/>
    <w:rsid w:val="004543E1"/>
    <w:rsid w:val="00456E13"/>
    <w:rsid w:val="004605B6"/>
    <w:rsid w:val="00461AE3"/>
    <w:rsid w:val="00464108"/>
    <w:rsid w:val="00466444"/>
    <w:rsid w:val="00466C46"/>
    <w:rsid w:val="00467AE5"/>
    <w:rsid w:val="00467C10"/>
    <w:rsid w:val="00472B6E"/>
    <w:rsid w:val="0047539D"/>
    <w:rsid w:val="00476586"/>
    <w:rsid w:val="00480ABC"/>
    <w:rsid w:val="00482492"/>
    <w:rsid w:val="00484DB4"/>
    <w:rsid w:val="00485F46"/>
    <w:rsid w:val="00493600"/>
    <w:rsid w:val="0049406D"/>
    <w:rsid w:val="004969B4"/>
    <w:rsid w:val="004A35C1"/>
    <w:rsid w:val="004A43A1"/>
    <w:rsid w:val="004A6A83"/>
    <w:rsid w:val="004B12B7"/>
    <w:rsid w:val="004B177F"/>
    <w:rsid w:val="004B25EF"/>
    <w:rsid w:val="004B26CD"/>
    <w:rsid w:val="004B3BEB"/>
    <w:rsid w:val="004C1F9E"/>
    <w:rsid w:val="004C4DFE"/>
    <w:rsid w:val="004C7BE9"/>
    <w:rsid w:val="004D03BA"/>
    <w:rsid w:val="004D08A1"/>
    <w:rsid w:val="004D1788"/>
    <w:rsid w:val="004D1B6B"/>
    <w:rsid w:val="004D3C3E"/>
    <w:rsid w:val="004D501D"/>
    <w:rsid w:val="004E1FA4"/>
    <w:rsid w:val="004E38EF"/>
    <w:rsid w:val="004E55D1"/>
    <w:rsid w:val="004E57FD"/>
    <w:rsid w:val="004E7296"/>
    <w:rsid w:val="004F3E45"/>
    <w:rsid w:val="004F512F"/>
    <w:rsid w:val="00500063"/>
    <w:rsid w:val="00504F83"/>
    <w:rsid w:val="005079D3"/>
    <w:rsid w:val="00507D6B"/>
    <w:rsid w:val="00507FD5"/>
    <w:rsid w:val="00513F9B"/>
    <w:rsid w:val="00514073"/>
    <w:rsid w:val="00514B66"/>
    <w:rsid w:val="00515078"/>
    <w:rsid w:val="0051696D"/>
    <w:rsid w:val="0052487F"/>
    <w:rsid w:val="00531B96"/>
    <w:rsid w:val="00534095"/>
    <w:rsid w:val="00534E0A"/>
    <w:rsid w:val="005355BC"/>
    <w:rsid w:val="00535A96"/>
    <w:rsid w:val="00536E5F"/>
    <w:rsid w:val="00542C3D"/>
    <w:rsid w:val="00544AAE"/>
    <w:rsid w:val="00544FF2"/>
    <w:rsid w:val="00545BBF"/>
    <w:rsid w:val="00546442"/>
    <w:rsid w:val="005510AC"/>
    <w:rsid w:val="00551141"/>
    <w:rsid w:val="005511D5"/>
    <w:rsid w:val="005543B3"/>
    <w:rsid w:val="00557E19"/>
    <w:rsid w:val="005638D4"/>
    <w:rsid w:val="00565302"/>
    <w:rsid w:val="00567FA3"/>
    <w:rsid w:val="0057013C"/>
    <w:rsid w:val="00571F85"/>
    <w:rsid w:val="005749A0"/>
    <w:rsid w:val="0058138D"/>
    <w:rsid w:val="005832E0"/>
    <w:rsid w:val="00586AF9"/>
    <w:rsid w:val="005916A5"/>
    <w:rsid w:val="00591C46"/>
    <w:rsid w:val="005923CF"/>
    <w:rsid w:val="00595988"/>
    <w:rsid w:val="0059602C"/>
    <w:rsid w:val="0059608B"/>
    <w:rsid w:val="005963D6"/>
    <w:rsid w:val="00596A24"/>
    <w:rsid w:val="0059733F"/>
    <w:rsid w:val="005A2A0B"/>
    <w:rsid w:val="005A3423"/>
    <w:rsid w:val="005A458B"/>
    <w:rsid w:val="005B6268"/>
    <w:rsid w:val="005C0A02"/>
    <w:rsid w:val="005C16CE"/>
    <w:rsid w:val="005C2B8D"/>
    <w:rsid w:val="005C764C"/>
    <w:rsid w:val="005D04FC"/>
    <w:rsid w:val="005D32C5"/>
    <w:rsid w:val="005D4476"/>
    <w:rsid w:val="005D5588"/>
    <w:rsid w:val="005E06B9"/>
    <w:rsid w:val="005E28CF"/>
    <w:rsid w:val="005E5D51"/>
    <w:rsid w:val="005E66EF"/>
    <w:rsid w:val="005E6EFF"/>
    <w:rsid w:val="005F0373"/>
    <w:rsid w:val="005F2624"/>
    <w:rsid w:val="005F3FF8"/>
    <w:rsid w:val="005F48D5"/>
    <w:rsid w:val="005F507C"/>
    <w:rsid w:val="005F57C3"/>
    <w:rsid w:val="005F7325"/>
    <w:rsid w:val="005F7DED"/>
    <w:rsid w:val="00600E22"/>
    <w:rsid w:val="00604FDB"/>
    <w:rsid w:val="006051BD"/>
    <w:rsid w:val="006066D3"/>
    <w:rsid w:val="006100FF"/>
    <w:rsid w:val="00610164"/>
    <w:rsid w:val="00612512"/>
    <w:rsid w:val="0061697B"/>
    <w:rsid w:val="006209C1"/>
    <w:rsid w:val="006223ED"/>
    <w:rsid w:val="00622BD8"/>
    <w:rsid w:val="00631E7F"/>
    <w:rsid w:val="00635B42"/>
    <w:rsid w:val="006370FE"/>
    <w:rsid w:val="00637B37"/>
    <w:rsid w:val="00641315"/>
    <w:rsid w:val="00643D97"/>
    <w:rsid w:val="0064439E"/>
    <w:rsid w:val="006453AF"/>
    <w:rsid w:val="00645A0C"/>
    <w:rsid w:val="00647006"/>
    <w:rsid w:val="006524F9"/>
    <w:rsid w:val="006536F6"/>
    <w:rsid w:val="00653D3F"/>
    <w:rsid w:val="0065557D"/>
    <w:rsid w:val="00663532"/>
    <w:rsid w:val="0066504D"/>
    <w:rsid w:val="0066547B"/>
    <w:rsid w:val="00667679"/>
    <w:rsid w:val="006704C1"/>
    <w:rsid w:val="00671B19"/>
    <w:rsid w:val="00673626"/>
    <w:rsid w:val="0067380C"/>
    <w:rsid w:val="00681484"/>
    <w:rsid w:val="0068750A"/>
    <w:rsid w:val="006971BE"/>
    <w:rsid w:val="006974E8"/>
    <w:rsid w:val="006A0862"/>
    <w:rsid w:val="006A0DFA"/>
    <w:rsid w:val="006A23BE"/>
    <w:rsid w:val="006A3078"/>
    <w:rsid w:val="006B0063"/>
    <w:rsid w:val="006B0CD5"/>
    <w:rsid w:val="006B2972"/>
    <w:rsid w:val="006B73FA"/>
    <w:rsid w:val="006C4077"/>
    <w:rsid w:val="006C6CA7"/>
    <w:rsid w:val="006C78D9"/>
    <w:rsid w:val="006D5EF5"/>
    <w:rsid w:val="006D747C"/>
    <w:rsid w:val="006E00A1"/>
    <w:rsid w:val="006E0B54"/>
    <w:rsid w:val="006E1929"/>
    <w:rsid w:val="006E1B9A"/>
    <w:rsid w:val="006E75FC"/>
    <w:rsid w:val="006F1240"/>
    <w:rsid w:val="006F1C53"/>
    <w:rsid w:val="006F1CBC"/>
    <w:rsid w:val="006F3506"/>
    <w:rsid w:val="006F394C"/>
    <w:rsid w:val="0070054C"/>
    <w:rsid w:val="00704C95"/>
    <w:rsid w:val="0070694B"/>
    <w:rsid w:val="0071305C"/>
    <w:rsid w:val="0071381B"/>
    <w:rsid w:val="00723019"/>
    <w:rsid w:val="00730262"/>
    <w:rsid w:val="0073030F"/>
    <w:rsid w:val="00730C40"/>
    <w:rsid w:val="007327F5"/>
    <w:rsid w:val="007347B9"/>
    <w:rsid w:val="00736378"/>
    <w:rsid w:val="007376E0"/>
    <w:rsid w:val="00740994"/>
    <w:rsid w:val="00742FA5"/>
    <w:rsid w:val="00744A08"/>
    <w:rsid w:val="007451BA"/>
    <w:rsid w:val="00746B25"/>
    <w:rsid w:val="00750C66"/>
    <w:rsid w:val="0075289E"/>
    <w:rsid w:val="00756B35"/>
    <w:rsid w:val="007612E3"/>
    <w:rsid w:val="0076183B"/>
    <w:rsid w:val="00761E8F"/>
    <w:rsid w:val="00762366"/>
    <w:rsid w:val="00764D87"/>
    <w:rsid w:val="007650B2"/>
    <w:rsid w:val="00765C91"/>
    <w:rsid w:val="00767C96"/>
    <w:rsid w:val="00776FD1"/>
    <w:rsid w:val="007802CE"/>
    <w:rsid w:val="00782872"/>
    <w:rsid w:val="007836F1"/>
    <w:rsid w:val="00790790"/>
    <w:rsid w:val="00795CFF"/>
    <w:rsid w:val="00796EB5"/>
    <w:rsid w:val="00796F36"/>
    <w:rsid w:val="00797883"/>
    <w:rsid w:val="007A6397"/>
    <w:rsid w:val="007A7B78"/>
    <w:rsid w:val="007B02B6"/>
    <w:rsid w:val="007B4410"/>
    <w:rsid w:val="007B573D"/>
    <w:rsid w:val="007B643E"/>
    <w:rsid w:val="007C1DA5"/>
    <w:rsid w:val="007C2875"/>
    <w:rsid w:val="007C3560"/>
    <w:rsid w:val="007C68EA"/>
    <w:rsid w:val="007C6DA7"/>
    <w:rsid w:val="007D357D"/>
    <w:rsid w:val="007D69BF"/>
    <w:rsid w:val="007D7533"/>
    <w:rsid w:val="007E19D1"/>
    <w:rsid w:val="007E2711"/>
    <w:rsid w:val="007E6A58"/>
    <w:rsid w:val="007E7A8A"/>
    <w:rsid w:val="007F0920"/>
    <w:rsid w:val="007F26CF"/>
    <w:rsid w:val="007F4F28"/>
    <w:rsid w:val="007F7DED"/>
    <w:rsid w:val="00801762"/>
    <w:rsid w:val="008017CD"/>
    <w:rsid w:val="008018A5"/>
    <w:rsid w:val="00812C37"/>
    <w:rsid w:val="00815FE3"/>
    <w:rsid w:val="008165AE"/>
    <w:rsid w:val="00824E2E"/>
    <w:rsid w:val="00833387"/>
    <w:rsid w:val="00844124"/>
    <w:rsid w:val="008516AA"/>
    <w:rsid w:val="00851D62"/>
    <w:rsid w:val="00853637"/>
    <w:rsid w:val="00855CC0"/>
    <w:rsid w:val="00856316"/>
    <w:rsid w:val="0085787B"/>
    <w:rsid w:val="00862343"/>
    <w:rsid w:val="00864202"/>
    <w:rsid w:val="008644B1"/>
    <w:rsid w:val="00864668"/>
    <w:rsid w:val="00864E96"/>
    <w:rsid w:val="00865384"/>
    <w:rsid w:val="00865FB7"/>
    <w:rsid w:val="0087053B"/>
    <w:rsid w:val="00871FD8"/>
    <w:rsid w:val="008767D4"/>
    <w:rsid w:val="00877537"/>
    <w:rsid w:val="008776F3"/>
    <w:rsid w:val="00877E48"/>
    <w:rsid w:val="00883459"/>
    <w:rsid w:val="008866BE"/>
    <w:rsid w:val="0088785D"/>
    <w:rsid w:val="008946A6"/>
    <w:rsid w:val="008A4BD4"/>
    <w:rsid w:val="008A60F3"/>
    <w:rsid w:val="008A667E"/>
    <w:rsid w:val="008A7C31"/>
    <w:rsid w:val="008B1458"/>
    <w:rsid w:val="008B442E"/>
    <w:rsid w:val="008C015A"/>
    <w:rsid w:val="008C1DE1"/>
    <w:rsid w:val="008C347E"/>
    <w:rsid w:val="008C47DA"/>
    <w:rsid w:val="008C6C8B"/>
    <w:rsid w:val="008C6ECC"/>
    <w:rsid w:val="008C76DB"/>
    <w:rsid w:val="008C7A0D"/>
    <w:rsid w:val="008C7F71"/>
    <w:rsid w:val="008D02E9"/>
    <w:rsid w:val="008D287F"/>
    <w:rsid w:val="008D43B7"/>
    <w:rsid w:val="008E404E"/>
    <w:rsid w:val="008E46DF"/>
    <w:rsid w:val="008E77D4"/>
    <w:rsid w:val="008F44D8"/>
    <w:rsid w:val="008F4A61"/>
    <w:rsid w:val="008F7A60"/>
    <w:rsid w:val="00900BB6"/>
    <w:rsid w:val="00905FA7"/>
    <w:rsid w:val="00911A55"/>
    <w:rsid w:val="00914EA4"/>
    <w:rsid w:val="0091570F"/>
    <w:rsid w:val="00920064"/>
    <w:rsid w:val="009235FD"/>
    <w:rsid w:val="00933E47"/>
    <w:rsid w:val="00936758"/>
    <w:rsid w:val="00954034"/>
    <w:rsid w:val="00960CE7"/>
    <w:rsid w:val="00965D70"/>
    <w:rsid w:val="009729D6"/>
    <w:rsid w:val="0097448F"/>
    <w:rsid w:val="00974525"/>
    <w:rsid w:val="009752AD"/>
    <w:rsid w:val="00975CEF"/>
    <w:rsid w:val="00977FE9"/>
    <w:rsid w:val="009853F2"/>
    <w:rsid w:val="0098723D"/>
    <w:rsid w:val="009873F1"/>
    <w:rsid w:val="0099214A"/>
    <w:rsid w:val="009A0B76"/>
    <w:rsid w:val="009A1305"/>
    <w:rsid w:val="009A241A"/>
    <w:rsid w:val="009A7EDE"/>
    <w:rsid w:val="009B04C1"/>
    <w:rsid w:val="009B1F5F"/>
    <w:rsid w:val="009B29DE"/>
    <w:rsid w:val="009B2DD0"/>
    <w:rsid w:val="009C0369"/>
    <w:rsid w:val="009C0F89"/>
    <w:rsid w:val="009C2A5D"/>
    <w:rsid w:val="009C31F6"/>
    <w:rsid w:val="009D2669"/>
    <w:rsid w:val="009D4EDF"/>
    <w:rsid w:val="009D6534"/>
    <w:rsid w:val="009D6BDF"/>
    <w:rsid w:val="009D6DAB"/>
    <w:rsid w:val="009D7397"/>
    <w:rsid w:val="009E3705"/>
    <w:rsid w:val="009E6AD4"/>
    <w:rsid w:val="009E73C2"/>
    <w:rsid w:val="009E7894"/>
    <w:rsid w:val="009F490F"/>
    <w:rsid w:val="009F5A88"/>
    <w:rsid w:val="00A0082F"/>
    <w:rsid w:val="00A00EC9"/>
    <w:rsid w:val="00A01ADB"/>
    <w:rsid w:val="00A02202"/>
    <w:rsid w:val="00A03B2E"/>
    <w:rsid w:val="00A06A6D"/>
    <w:rsid w:val="00A07179"/>
    <w:rsid w:val="00A10B68"/>
    <w:rsid w:val="00A13F69"/>
    <w:rsid w:val="00A13FEE"/>
    <w:rsid w:val="00A14151"/>
    <w:rsid w:val="00A164C2"/>
    <w:rsid w:val="00A1672A"/>
    <w:rsid w:val="00A2007D"/>
    <w:rsid w:val="00A21CAB"/>
    <w:rsid w:val="00A2261E"/>
    <w:rsid w:val="00A22B97"/>
    <w:rsid w:val="00A2518C"/>
    <w:rsid w:val="00A251AB"/>
    <w:rsid w:val="00A25D84"/>
    <w:rsid w:val="00A25DA5"/>
    <w:rsid w:val="00A30726"/>
    <w:rsid w:val="00A30F6B"/>
    <w:rsid w:val="00A31F80"/>
    <w:rsid w:val="00A347E4"/>
    <w:rsid w:val="00A34F2A"/>
    <w:rsid w:val="00A363E3"/>
    <w:rsid w:val="00A42EDF"/>
    <w:rsid w:val="00A44C56"/>
    <w:rsid w:val="00A44DD8"/>
    <w:rsid w:val="00A466BB"/>
    <w:rsid w:val="00A472AD"/>
    <w:rsid w:val="00A52E10"/>
    <w:rsid w:val="00A56106"/>
    <w:rsid w:val="00A60550"/>
    <w:rsid w:val="00A62185"/>
    <w:rsid w:val="00A632EF"/>
    <w:rsid w:val="00A66750"/>
    <w:rsid w:val="00A72B8D"/>
    <w:rsid w:val="00A74B9A"/>
    <w:rsid w:val="00A766C4"/>
    <w:rsid w:val="00A81EC8"/>
    <w:rsid w:val="00A825A1"/>
    <w:rsid w:val="00A85ED2"/>
    <w:rsid w:val="00A90ABA"/>
    <w:rsid w:val="00AA0DE9"/>
    <w:rsid w:val="00AA5F5E"/>
    <w:rsid w:val="00AB04C1"/>
    <w:rsid w:val="00AB1F34"/>
    <w:rsid w:val="00AB2C45"/>
    <w:rsid w:val="00AB4368"/>
    <w:rsid w:val="00AB79A1"/>
    <w:rsid w:val="00AB7E5E"/>
    <w:rsid w:val="00AC1162"/>
    <w:rsid w:val="00AC141C"/>
    <w:rsid w:val="00AC2DA6"/>
    <w:rsid w:val="00AC3545"/>
    <w:rsid w:val="00AD0300"/>
    <w:rsid w:val="00AD2232"/>
    <w:rsid w:val="00AD22FE"/>
    <w:rsid w:val="00AD55C4"/>
    <w:rsid w:val="00AD60B2"/>
    <w:rsid w:val="00AD6CC4"/>
    <w:rsid w:val="00AD7B78"/>
    <w:rsid w:val="00AE465A"/>
    <w:rsid w:val="00AE4C27"/>
    <w:rsid w:val="00AE5FD4"/>
    <w:rsid w:val="00AE7348"/>
    <w:rsid w:val="00AE7437"/>
    <w:rsid w:val="00AF6AC7"/>
    <w:rsid w:val="00AF6D53"/>
    <w:rsid w:val="00AF7A84"/>
    <w:rsid w:val="00B000C0"/>
    <w:rsid w:val="00B00DE0"/>
    <w:rsid w:val="00B0263F"/>
    <w:rsid w:val="00B053BD"/>
    <w:rsid w:val="00B056DA"/>
    <w:rsid w:val="00B072AF"/>
    <w:rsid w:val="00B07909"/>
    <w:rsid w:val="00B10615"/>
    <w:rsid w:val="00B10E44"/>
    <w:rsid w:val="00B217AC"/>
    <w:rsid w:val="00B24928"/>
    <w:rsid w:val="00B2561D"/>
    <w:rsid w:val="00B26B64"/>
    <w:rsid w:val="00B279A0"/>
    <w:rsid w:val="00B31343"/>
    <w:rsid w:val="00B33D04"/>
    <w:rsid w:val="00B34725"/>
    <w:rsid w:val="00B35593"/>
    <w:rsid w:val="00B35D35"/>
    <w:rsid w:val="00B36B2D"/>
    <w:rsid w:val="00B37A0F"/>
    <w:rsid w:val="00B43AFB"/>
    <w:rsid w:val="00B43CBC"/>
    <w:rsid w:val="00B43D8B"/>
    <w:rsid w:val="00B442DB"/>
    <w:rsid w:val="00B47B33"/>
    <w:rsid w:val="00B506F4"/>
    <w:rsid w:val="00B51557"/>
    <w:rsid w:val="00B520B7"/>
    <w:rsid w:val="00B5569B"/>
    <w:rsid w:val="00B5695E"/>
    <w:rsid w:val="00B62DBB"/>
    <w:rsid w:val="00B6456B"/>
    <w:rsid w:val="00B65500"/>
    <w:rsid w:val="00B66900"/>
    <w:rsid w:val="00B82950"/>
    <w:rsid w:val="00B834D8"/>
    <w:rsid w:val="00B8586F"/>
    <w:rsid w:val="00B9312A"/>
    <w:rsid w:val="00B93480"/>
    <w:rsid w:val="00BA035A"/>
    <w:rsid w:val="00BA0585"/>
    <w:rsid w:val="00BA16F0"/>
    <w:rsid w:val="00BA6B81"/>
    <w:rsid w:val="00BB17BB"/>
    <w:rsid w:val="00BB3C7D"/>
    <w:rsid w:val="00BB5053"/>
    <w:rsid w:val="00BB5B64"/>
    <w:rsid w:val="00BB7ACC"/>
    <w:rsid w:val="00BC0EA6"/>
    <w:rsid w:val="00BC6923"/>
    <w:rsid w:val="00BD193D"/>
    <w:rsid w:val="00BE207D"/>
    <w:rsid w:val="00BE6994"/>
    <w:rsid w:val="00BE7B88"/>
    <w:rsid w:val="00BF0853"/>
    <w:rsid w:val="00BF20A9"/>
    <w:rsid w:val="00C0259A"/>
    <w:rsid w:val="00C05A24"/>
    <w:rsid w:val="00C12487"/>
    <w:rsid w:val="00C16BEC"/>
    <w:rsid w:val="00C2348B"/>
    <w:rsid w:val="00C23693"/>
    <w:rsid w:val="00C26759"/>
    <w:rsid w:val="00C32B7C"/>
    <w:rsid w:val="00C369AD"/>
    <w:rsid w:val="00C37456"/>
    <w:rsid w:val="00C37D62"/>
    <w:rsid w:val="00C42980"/>
    <w:rsid w:val="00C44740"/>
    <w:rsid w:val="00C500BB"/>
    <w:rsid w:val="00C51355"/>
    <w:rsid w:val="00C61A30"/>
    <w:rsid w:val="00C745A4"/>
    <w:rsid w:val="00C76338"/>
    <w:rsid w:val="00C773A6"/>
    <w:rsid w:val="00C83D53"/>
    <w:rsid w:val="00C84AE5"/>
    <w:rsid w:val="00C86F81"/>
    <w:rsid w:val="00C9176C"/>
    <w:rsid w:val="00C95EFA"/>
    <w:rsid w:val="00CA0D6C"/>
    <w:rsid w:val="00CA5E8A"/>
    <w:rsid w:val="00CA76C4"/>
    <w:rsid w:val="00CB1967"/>
    <w:rsid w:val="00CB34C7"/>
    <w:rsid w:val="00CB5240"/>
    <w:rsid w:val="00CB7A79"/>
    <w:rsid w:val="00CC0D4F"/>
    <w:rsid w:val="00CC40E6"/>
    <w:rsid w:val="00CC500A"/>
    <w:rsid w:val="00CC6AF7"/>
    <w:rsid w:val="00CD0523"/>
    <w:rsid w:val="00CD161B"/>
    <w:rsid w:val="00CD50D8"/>
    <w:rsid w:val="00CE7832"/>
    <w:rsid w:val="00CF0359"/>
    <w:rsid w:val="00CF0CBF"/>
    <w:rsid w:val="00CF1FA6"/>
    <w:rsid w:val="00CF4FEE"/>
    <w:rsid w:val="00D04F40"/>
    <w:rsid w:val="00D05DF4"/>
    <w:rsid w:val="00D07656"/>
    <w:rsid w:val="00D103B4"/>
    <w:rsid w:val="00D1126A"/>
    <w:rsid w:val="00D20F53"/>
    <w:rsid w:val="00D214BC"/>
    <w:rsid w:val="00D27960"/>
    <w:rsid w:val="00D30E61"/>
    <w:rsid w:val="00D3187F"/>
    <w:rsid w:val="00D322A9"/>
    <w:rsid w:val="00D344FD"/>
    <w:rsid w:val="00D3462D"/>
    <w:rsid w:val="00D369A4"/>
    <w:rsid w:val="00D36C1C"/>
    <w:rsid w:val="00D427CC"/>
    <w:rsid w:val="00D43945"/>
    <w:rsid w:val="00D45715"/>
    <w:rsid w:val="00D53CB9"/>
    <w:rsid w:val="00D55AD4"/>
    <w:rsid w:val="00D63179"/>
    <w:rsid w:val="00D63D11"/>
    <w:rsid w:val="00D64DB7"/>
    <w:rsid w:val="00D64FB8"/>
    <w:rsid w:val="00D65997"/>
    <w:rsid w:val="00D76C76"/>
    <w:rsid w:val="00D76DA2"/>
    <w:rsid w:val="00D84B5C"/>
    <w:rsid w:val="00D850C2"/>
    <w:rsid w:val="00D869BE"/>
    <w:rsid w:val="00D9049C"/>
    <w:rsid w:val="00D907E3"/>
    <w:rsid w:val="00D913D0"/>
    <w:rsid w:val="00D946AA"/>
    <w:rsid w:val="00D97D15"/>
    <w:rsid w:val="00DA1429"/>
    <w:rsid w:val="00DA2AF0"/>
    <w:rsid w:val="00DA2D0F"/>
    <w:rsid w:val="00DB1283"/>
    <w:rsid w:val="00DB18D6"/>
    <w:rsid w:val="00DC47E6"/>
    <w:rsid w:val="00DC593C"/>
    <w:rsid w:val="00DC6783"/>
    <w:rsid w:val="00DD35FF"/>
    <w:rsid w:val="00DE3F97"/>
    <w:rsid w:val="00DF4417"/>
    <w:rsid w:val="00DF6B6D"/>
    <w:rsid w:val="00E02ED2"/>
    <w:rsid w:val="00E03964"/>
    <w:rsid w:val="00E046DE"/>
    <w:rsid w:val="00E05732"/>
    <w:rsid w:val="00E063BE"/>
    <w:rsid w:val="00E06A93"/>
    <w:rsid w:val="00E06C8C"/>
    <w:rsid w:val="00E101E4"/>
    <w:rsid w:val="00E107BD"/>
    <w:rsid w:val="00E15501"/>
    <w:rsid w:val="00E17F9C"/>
    <w:rsid w:val="00E20C26"/>
    <w:rsid w:val="00E212EB"/>
    <w:rsid w:val="00E27D23"/>
    <w:rsid w:val="00E333F8"/>
    <w:rsid w:val="00E4011E"/>
    <w:rsid w:val="00E40F24"/>
    <w:rsid w:val="00E43DAF"/>
    <w:rsid w:val="00E445EA"/>
    <w:rsid w:val="00E4482C"/>
    <w:rsid w:val="00E51773"/>
    <w:rsid w:val="00E5266E"/>
    <w:rsid w:val="00E52E82"/>
    <w:rsid w:val="00E60FA2"/>
    <w:rsid w:val="00E628EE"/>
    <w:rsid w:val="00E65CBF"/>
    <w:rsid w:val="00E66032"/>
    <w:rsid w:val="00E71CF0"/>
    <w:rsid w:val="00E76DBD"/>
    <w:rsid w:val="00E81E1E"/>
    <w:rsid w:val="00E85461"/>
    <w:rsid w:val="00E91671"/>
    <w:rsid w:val="00E92937"/>
    <w:rsid w:val="00E97BB7"/>
    <w:rsid w:val="00EA2B5C"/>
    <w:rsid w:val="00EA3066"/>
    <w:rsid w:val="00EA567E"/>
    <w:rsid w:val="00EA6B56"/>
    <w:rsid w:val="00EB44CB"/>
    <w:rsid w:val="00EC1A05"/>
    <w:rsid w:val="00EC2A98"/>
    <w:rsid w:val="00ED1007"/>
    <w:rsid w:val="00ED1AFF"/>
    <w:rsid w:val="00EE1DA6"/>
    <w:rsid w:val="00EE2021"/>
    <w:rsid w:val="00EE5FC4"/>
    <w:rsid w:val="00EE65E4"/>
    <w:rsid w:val="00EF0157"/>
    <w:rsid w:val="00EF4024"/>
    <w:rsid w:val="00EF44FB"/>
    <w:rsid w:val="00EF54C2"/>
    <w:rsid w:val="00EF56AA"/>
    <w:rsid w:val="00EF6AD6"/>
    <w:rsid w:val="00EF7EB8"/>
    <w:rsid w:val="00F0086A"/>
    <w:rsid w:val="00F010EB"/>
    <w:rsid w:val="00F04C1B"/>
    <w:rsid w:val="00F062F5"/>
    <w:rsid w:val="00F1050D"/>
    <w:rsid w:val="00F20AD8"/>
    <w:rsid w:val="00F226DA"/>
    <w:rsid w:val="00F44E65"/>
    <w:rsid w:val="00F44FF4"/>
    <w:rsid w:val="00F519A2"/>
    <w:rsid w:val="00F526C4"/>
    <w:rsid w:val="00F53657"/>
    <w:rsid w:val="00F55A21"/>
    <w:rsid w:val="00F55AC2"/>
    <w:rsid w:val="00F56FE0"/>
    <w:rsid w:val="00F60D30"/>
    <w:rsid w:val="00F621BE"/>
    <w:rsid w:val="00F65998"/>
    <w:rsid w:val="00F67146"/>
    <w:rsid w:val="00F73887"/>
    <w:rsid w:val="00F80AEF"/>
    <w:rsid w:val="00F80E12"/>
    <w:rsid w:val="00F814EF"/>
    <w:rsid w:val="00F83721"/>
    <w:rsid w:val="00F85BFB"/>
    <w:rsid w:val="00F90622"/>
    <w:rsid w:val="00F90B85"/>
    <w:rsid w:val="00F929D9"/>
    <w:rsid w:val="00F945CE"/>
    <w:rsid w:val="00FA29DD"/>
    <w:rsid w:val="00FA3486"/>
    <w:rsid w:val="00FB266E"/>
    <w:rsid w:val="00FC2F4E"/>
    <w:rsid w:val="00FC3DF6"/>
    <w:rsid w:val="00FC64D2"/>
    <w:rsid w:val="00FD549C"/>
    <w:rsid w:val="00FD5AC6"/>
    <w:rsid w:val="00FD5E47"/>
    <w:rsid w:val="00FD7D61"/>
    <w:rsid w:val="00FE0591"/>
    <w:rsid w:val="00FE1C09"/>
    <w:rsid w:val="00FE2821"/>
    <w:rsid w:val="00FE3EDC"/>
    <w:rsid w:val="00FF5C8D"/>
    <w:rsid w:val="00FF6270"/>
    <w:rsid w:val="5AC24E08"/>
    <w:rsid w:val="7EC0500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BBFA0E3"/>
  <w15:docId w15:val="{6556E8C2-1A21-45E4-9EFC-D3C0D3047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1762"/>
    <w:pPr>
      <w:widowControl w:val="0"/>
      <w:jc w:val="both"/>
    </w:pPr>
    <w:rPr>
      <w:rFonts w:cs="Calibri"/>
      <w:kern w:val="2"/>
      <w:sz w:val="21"/>
      <w:szCs w:val="21"/>
    </w:rPr>
  </w:style>
  <w:style w:type="paragraph" w:styleId="1">
    <w:name w:val="heading 1"/>
    <w:basedOn w:val="a"/>
    <w:next w:val="a"/>
    <w:link w:val="10"/>
    <w:uiPriority w:val="99"/>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46410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pPr>
      <w:shd w:val="clear" w:color="auto" w:fill="000080"/>
    </w:p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rPr>
      <w:sz w:val="18"/>
      <w:szCs w:val="18"/>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rPr>
  </w:style>
  <w:style w:type="paragraph" w:styleId="ad">
    <w:name w:val="Title"/>
    <w:basedOn w:val="a"/>
    <w:next w:val="a"/>
    <w:link w:val="ae"/>
    <w:uiPriority w:val="10"/>
    <w:qFormat/>
    <w:pPr>
      <w:spacing w:before="240" w:after="60"/>
      <w:jc w:val="center"/>
      <w:outlineLvl w:val="0"/>
    </w:pPr>
    <w:rPr>
      <w:rFonts w:ascii="Cambria" w:hAnsi="Cambria" w:cs="Cambria"/>
      <w:b/>
      <w:bCs/>
      <w:sz w:val="32"/>
      <w:szCs w:val="32"/>
    </w:rPr>
  </w:style>
  <w:style w:type="character" w:customStyle="1" w:styleId="10">
    <w:name w:val="标题 1 字符"/>
    <w:link w:val="1"/>
    <w:uiPriority w:val="99"/>
    <w:locked/>
    <w:rPr>
      <w:rFonts w:cs="Times New Roman"/>
      <w:b/>
      <w:bCs/>
      <w:kern w:val="44"/>
      <w:sz w:val="44"/>
      <w:szCs w:val="44"/>
    </w:rPr>
  </w:style>
  <w:style w:type="paragraph" w:customStyle="1" w:styleId="af">
    <w:name w:val="报告正文"/>
    <w:basedOn w:val="a"/>
    <w:link w:val="Char"/>
    <w:qFormat/>
    <w:pPr>
      <w:spacing w:beforeLines="50" w:afterLines="50" w:line="360" w:lineRule="auto"/>
      <w:ind w:firstLineChars="200" w:firstLine="200"/>
    </w:pPr>
    <w:rPr>
      <w:rFonts w:ascii="仿宋" w:eastAsia="仿宋" w:hAnsi="仿宋" w:cs="仿宋"/>
      <w:sz w:val="24"/>
      <w:szCs w:val="24"/>
    </w:rPr>
  </w:style>
  <w:style w:type="character" w:customStyle="1" w:styleId="Char">
    <w:name w:val="报告正文 Char"/>
    <w:link w:val="af"/>
    <w:locked/>
    <w:rPr>
      <w:rFonts w:ascii="仿宋" w:eastAsia="仿宋" w:hAnsi="仿宋" w:cs="仿宋"/>
      <w:sz w:val="24"/>
      <w:szCs w:val="24"/>
    </w:rPr>
  </w:style>
  <w:style w:type="character" w:customStyle="1" w:styleId="ae">
    <w:name w:val="标题 字符"/>
    <w:link w:val="ad"/>
    <w:uiPriority w:val="10"/>
    <w:locked/>
    <w:rPr>
      <w:rFonts w:ascii="Cambria" w:eastAsia="宋体" w:hAnsi="Cambria" w:cs="Cambria"/>
      <w:b/>
      <w:bCs/>
      <w:sz w:val="32"/>
      <w:szCs w:val="32"/>
    </w:rPr>
  </w:style>
  <w:style w:type="character" w:customStyle="1" w:styleId="ac">
    <w:name w:val="页眉 字符"/>
    <w:link w:val="ab"/>
    <w:uiPriority w:val="99"/>
    <w:locked/>
    <w:rPr>
      <w:rFonts w:cs="Times New Roman"/>
      <w:sz w:val="18"/>
      <w:szCs w:val="18"/>
    </w:rPr>
  </w:style>
  <w:style w:type="character" w:customStyle="1" w:styleId="aa">
    <w:name w:val="页脚 字符"/>
    <w:link w:val="a9"/>
    <w:uiPriority w:val="99"/>
    <w:locked/>
    <w:rPr>
      <w:rFonts w:cs="Times New Roman"/>
      <w:sz w:val="18"/>
      <w:szCs w:val="18"/>
    </w:rPr>
  </w:style>
  <w:style w:type="character" w:customStyle="1" w:styleId="a8">
    <w:name w:val="批注框文本 字符"/>
    <w:link w:val="a7"/>
    <w:uiPriority w:val="99"/>
    <w:semiHidden/>
    <w:locked/>
    <w:rPr>
      <w:rFonts w:cs="Times New Roman"/>
      <w:sz w:val="18"/>
      <w:szCs w:val="18"/>
    </w:rPr>
  </w:style>
  <w:style w:type="character" w:customStyle="1" w:styleId="a4">
    <w:name w:val="文档结构图 字符"/>
    <w:link w:val="a3"/>
    <w:uiPriority w:val="99"/>
    <w:semiHidden/>
    <w:rPr>
      <w:rFonts w:ascii="Times New Roman" w:hAnsi="Times New Roman" w:cs="Calibri"/>
      <w:sz w:val="0"/>
      <w:szCs w:val="0"/>
    </w:rPr>
  </w:style>
  <w:style w:type="character" w:customStyle="1" w:styleId="a6">
    <w:name w:val="日期 字符"/>
    <w:basedOn w:val="a0"/>
    <w:link w:val="a5"/>
    <w:uiPriority w:val="99"/>
    <w:semiHidden/>
    <w:rPr>
      <w:rFonts w:cs="Calibri"/>
      <w:kern w:val="2"/>
      <w:sz w:val="21"/>
      <w:szCs w:val="21"/>
    </w:rPr>
  </w:style>
  <w:style w:type="paragraph" w:customStyle="1" w:styleId="11">
    <w:name w:val="修订1"/>
    <w:hidden/>
    <w:uiPriority w:val="99"/>
    <w:semiHidden/>
    <w:rPr>
      <w:rFonts w:cs="Calibri"/>
      <w:kern w:val="2"/>
      <w:sz w:val="21"/>
      <w:szCs w:val="21"/>
    </w:rPr>
  </w:style>
  <w:style w:type="paragraph" w:styleId="af0">
    <w:name w:val="List Paragraph"/>
    <w:basedOn w:val="a"/>
    <w:uiPriority w:val="34"/>
    <w:qFormat/>
    <w:pPr>
      <w:ind w:firstLineChars="200" w:firstLine="420"/>
    </w:pPr>
    <w:rPr>
      <w:rFonts w:ascii="Times New Roman" w:hAnsi="Times New Roman" w:cs="Times New Roman"/>
    </w:rPr>
  </w:style>
  <w:style w:type="character" w:customStyle="1" w:styleId="20">
    <w:name w:val="标题 2 字符"/>
    <w:basedOn w:val="a0"/>
    <w:link w:val="2"/>
    <w:rsid w:val="00464108"/>
    <w:rPr>
      <w:rFonts w:asciiTheme="majorHAnsi" w:eastAsiaTheme="majorEastAsia" w:hAnsiTheme="majorHAnsi" w:cstheme="majorBidi"/>
      <w:b/>
      <w:bCs/>
      <w:kern w:val="2"/>
      <w:sz w:val="32"/>
      <w:szCs w:val="32"/>
    </w:rPr>
  </w:style>
  <w:style w:type="paragraph" w:styleId="af1">
    <w:name w:val="endnote text"/>
    <w:basedOn w:val="a"/>
    <w:link w:val="af2"/>
    <w:uiPriority w:val="99"/>
    <w:semiHidden/>
    <w:unhideWhenUsed/>
    <w:rsid w:val="00D76DA2"/>
    <w:pPr>
      <w:snapToGrid w:val="0"/>
      <w:jc w:val="left"/>
    </w:pPr>
  </w:style>
  <w:style w:type="character" w:customStyle="1" w:styleId="af2">
    <w:name w:val="尾注文本 字符"/>
    <w:basedOn w:val="a0"/>
    <w:link w:val="af1"/>
    <w:uiPriority w:val="99"/>
    <w:semiHidden/>
    <w:rsid w:val="00D76DA2"/>
    <w:rPr>
      <w:rFonts w:cs="Calibri"/>
      <w:kern w:val="2"/>
      <w:sz w:val="21"/>
      <w:szCs w:val="21"/>
    </w:rPr>
  </w:style>
  <w:style w:type="character" w:styleId="af3">
    <w:name w:val="endnote reference"/>
    <w:basedOn w:val="a0"/>
    <w:uiPriority w:val="99"/>
    <w:semiHidden/>
    <w:unhideWhenUsed/>
    <w:rsid w:val="00D76DA2"/>
    <w:rPr>
      <w:vertAlign w:val="superscript"/>
    </w:rPr>
  </w:style>
  <w:style w:type="paragraph" w:styleId="af4">
    <w:name w:val="footnote text"/>
    <w:basedOn w:val="a"/>
    <w:link w:val="af5"/>
    <w:uiPriority w:val="99"/>
    <w:semiHidden/>
    <w:unhideWhenUsed/>
    <w:rsid w:val="00133D44"/>
    <w:pPr>
      <w:snapToGrid w:val="0"/>
      <w:jc w:val="left"/>
    </w:pPr>
    <w:rPr>
      <w:sz w:val="18"/>
      <w:szCs w:val="18"/>
    </w:rPr>
  </w:style>
  <w:style w:type="character" w:customStyle="1" w:styleId="af5">
    <w:name w:val="脚注文本 字符"/>
    <w:basedOn w:val="a0"/>
    <w:link w:val="af4"/>
    <w:uiPriority w:val="99"/>
    <w:semiHidden/>
    <w:rsid w:val="00133D44"/>
    <w:rPr>
      <w:rFonts w:cs="Calibri"/>
      <w:kern w:val="2"/>
      <w:sz w:val="18"/>
      <w:szCs w:val="18"/>
    </w:rPr>
  </w:style>
  <w:style w:type="character" w:styleId="af6">
    <w:name w:val="footnote reference"/>
    <w:basedOn w:val="a0"/>
    <w:uiPriority w:val="99"/>
    <w:semiHidden/>
    <w:unhideWhenUsed/>
    <w:rsid w:val="00133D44"/>
    <w:rPr>
      <w:vertAlign w:val="superscript"/>
    </w:rPr>
  </w:style>
  <w:style w:type="paragraph" w:styleId="af7">
    <w:name w:val="Bibliography"/>
    <w:basedOn w:val="a"/>
    <w:next w:val="a"/>
    <w:uiPriority w:val="37"/>
    <w:unhideWhenUsed/>
    <w:rsid w:val="00133D44"/>
  </w:style>
  <w:style w:type="paragraph" w:styleId="af8">
    <w:name w:val="caption"/>
    <w:basedOn w:val="a"/>
    <w:next w:val="a"/>
    <w:unhideWhenUsed/>
    <w:qFormat/>
    <w:locked/>
    <w:rsid w:val="006E1929"/>
    <w:rPr>
      <w:rFonts w:asciiTheme="majorHAnsi" w:eastAsia="黑体" w:hAnsiTheme="majorHAnsi" w:cstheme="majorBidi"/>
      <w:sz w:val="20"/>
      <w:szCs w:val="20"/>
    </w:rPr>
  </w:style>
  <w:style w:type="paragraph" w:styleId="af9">
    <w:name w:val="Normal (Web)"/>
    <w:basedOn w:val="a"/>
    <w:uiPriority w:val="99"/>
    <w:semiHidden/>
    <w:unhideWhenUsed/>
    <w:rsid w:val="0000089D"/>
    <w:pPr>
      <w:widowControl/>
      <w:spacing w:before="100" w:beforeAutospacing="1" w:after="100" w:afterAutospacing="1"/>
      <w:jc w:val="left"/>
    </w:pPr>
    <w:rPr>
      <w:rFonts w:ascii="宋体" w:hAnsi="宋体" w:cs="宋体"/>
      <w:kern w:val="0"/>
      <w:sz w:val="24"/>
      <w:szCs w:val="24"/>
    </w:rPr>
  </w:style>
  <w:style w:type="table" w:styleId="afa">
    <w:name w:val="Table Grid"/>
    <w:basedOn w:val="a1"/>
    <w:locked/>
    <w:rsid w:val="003E5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laceholder Text"/>
    <w:basedOn w:val="a0"/>
    <w:uiPriority w:val="99"/>
    <w:semiHidden/>
    <w:rsid w:val="00F67146"/>
    <w:rPr>
      <w:color w:val="808080"/>
    </w:rPr>
  </w:style>
  <w:style w:type="character" w:styleId="afc">
    <w:name w:val="Strong"/>
    <w:basedOn w:val="a0"/>
    <w:uiPriority w:val="22"/>
    <w:qFormat/>
    <w:locked/>
    <w:rsid w:val="00155CCF"/>
    <w:rPr>
      <w:b/>
      <w:bCs/>
    </w:rPr>
  </w:style>
  <w:style w:type="paragraph" w:customStyle="1" w:styleId="ordered-list-item-robot-message">
    <w:name w:val="ordered-list-item-robot-message"/>
    <w:basedOn w:val="a"/>
    <w:rsid w:val="00155CCF"/>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20720">
      <w:bodyDiv w:val="1"/>
      <w:marLeft w:val="0"/>
      <w:marRight w:val="0"/>
      <w:marTop w:val="0"/>
      <w:marBottom w:val="0"/>
      <w:divBdr>
        <w:top w:val="none" w:sz="0" w:space="0" w:color="auto"/>
        <w:left w:val="none" w:sz="0" w:space="0" w:color="auto"/>
        <w:bottom w:val="none" w:sz="0" w:space="0" w:color="auto"/>
        <w:right w:val="none" w:sz="0" w:space="0" w:color="auto"/>
      </w:divBdr>
      <w:divsChild>
        <w:div w:id="527958276">
          <w:marLeft w:val="0"/>
          <w:marRight w:val="0"/>
          <w:marTop w:val="0"/>
          <w:marBottom w:val="0"/>
          <w:divBdr>
            <w:top w:val="none" w:sz="0" w:space="0" w:color="auto"/>
            <w:left w:val="none" w:sz="0" w:space="0" w:color="auto"/>
            <w:bottom w:val="none" w:sz="0" w:space="0" w:color="auto"/>
            <w:right w:val="none" w:sz="0" w:space="0" w:color="auto"/>
          </w:divBdr>
          <w:divsChild>
            <w:div w:id="55824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41968">
      <w:bodyDiv w:val="1"/>
      <w:marLeft w:val="0"/>
      <w:marRight w:val="0"/>
      <w:marTop w:val="0"/>
      <w:marBottom w:val="0"/>
      <w:divBdr>
        <w:top w:val="none" w:sz="0" w:space="0" w:color="auto"/>
        <w:left w:val="none" w:sz="0" w:space="0" w:color="auto"/>
        <w:bottom w:val="none" w:sz="0" w:space="0" w:color="auto"/>
        <w:right w:val="none" w:sz="0" w:space="0" w:color="auto"/>
      </w:divBdr>
    </w:div>
    <w:div w:id="635644209">
      <w:bodyDiv w:val="1"/>
      <w:marLeft w:val="0"/>
      <w:marRight w:val="0"/>
      <w:marTop w:val="0"/>
      <w:marBottom w:val="0"/>
      <w:divBdr>
        <w:top w:val="none" w:sz="0" w:space="0" w:color="auto"/>
        <w:left w:val="none" w:sz="0" w:space="0" w:color="auto"/>
        <w:bottom w:val="none" w:sz="0" w:space="0" w:color="auto"/>
        <w:right w:val="none" w:sz="0" w:space="0" w:color="auto"/>
      </w:divBdr>
    </w:div>
    <w:div w:id="732122342">
      <w:bodyDiv w:val="1"/>
      <w:marLeft w:val="0"/>
      <w:marRight w:val="0"/>
      <w:marTop w:val="0"/>
      <w:marBottom w:val="0"/>
      <w:divBdr>
        <w:top w:val="none" w:sz="0" w:space="0" w:color="auto"/>
        <w:left w:val="none" w:sz="0" w:space="0" w:color="auto"/>
        <w:bottom w:val="none" w:sz="0" w:space="0" w:color="auto"/>
        <w:right w:val="none" w:sz="0" w:space="0" w:color="auto"/>
      </w:divBdr>
    </w:div>
    <w:div w:id="842278982">
      <w:bodyDiv w:val="1"/>
      <w:marLeft w:val="0"/>
      <w:marRight w:val="0"/>
      <w:marTop w:val="0"/>
      <w:marBottom w:val="0"/>
      <w:divBdr>
        <w:top w:val="none" w:sz="0" w:space="0" w:color="auto"/>
        <w:left w:val="none" w:sz="0" w:space="0" w:color="auto"/>
        <w:bottom w:val="none" w:sz="0" w:space="0" w:color="auto"/>
        <w:right w:val="none" w:sz="0" w:space="0" w:color="auto"/>
      </w:divBdr>
    </w:div>
    <w:div w:id="842547882">
      <w:bodyDiv w:val="1"/>
      <w:marLeft w:val="0"/>
      <w:marRight w:val="0"/>
      <w:marTop w:val="0"/>
      <w:marBottom w:val="0"/>
      <w:divBdr>
        <w:top w:val="none" w:sz="0" w:space="0" w:color="auto"/>
        <w:left w:val="none" w:sz="0" w:space="0" w:color="auto"/>
        <w:bottom w:val="none" w:sz="0" w:space="0" w:color="auto"/>
        <w:right w:val="none" w:sz="0" w:space="0" w:color="auto"/>
      </w:divBdr>
    </w:div>
    <w:div w:id="1039207637">
      <w:bodyDiv w:val="1"/>
      <w:marLeft w:val="0"/>
      <w:marRight w:val="0"/>
      <w:marTop w:val="0"/>
      <w:marBottom w:val="0"/>
      <w:divBdr>
        <w:top w:val="none" w:sz="0" w:space="0" w:color="auto"/>
        <w:left w:val="none" w:sz="0" w:space="0" w:color="auto"/>
        <w:bottom w:val="none" w:sz="0" w:space="0" w:color="auto"/>
        <w:right w:val="none" w:sz="0" w:space="0" w:color="auto"/>
      </w:divBdr>
    </w:div>
    <w:div w:id="1225874654">
      <w:bodyDiv w:val="1"/>
      <w:marLeft w:val="0"/>
      <w:marRight w:val="0"/>
      <w:marTop w:val="0"/>
      <w:marBottom w:val="0"/>
      <w:divBdr>
        <w:top w:val="none" w:sz="0" w:space="0" w:color="auto"/>
        <w:left w:val="none" w:sz="0" w:space="0" w:color="auto"/>
        <w:bottom w:val="none" w:sz="0" w:space="0" w:color="auto"/>
        <w:right w:val="none" w:sz="0" w:space="0" w:color="auto"/>
      </w:divBdr>
    </w:div>
    <w:div w:id="1503814284">
      <w:bodyDiv w:val="1"/>
      <w:marLeft w:val="0"/>
      <w:marRight w:val="0"/>
      <w:marTop w:val="0"/>
      <w:marBottom w:val="0"/>
      <w:divBdr>
        <w:top w:val="none" w:sz="0" w:space="0" w:color="auto"/>
        <w:left w:val="none" w:sz="0" w:space="0" w:color="auto"/>
        <w:bottom w:val="none" w:sz="0" w:space="0" w:color="auto"/>
        <w:right w:val="none" w:sz="0" w:space="0" w:color="auto"/>
      </w:divBdr>
    </w:div>
    <w:div w:id="1630475200">
      <w:bodyDiv w:val="1"/>
      <w:marLeft w:val="0"/>
      <w:marRight w:val="0"/>
      <w:marTop w:val="0"/>
      <w:marBottom w:val="0"/>
      <w:divBdr>
        <w:top w:val="none" w:sz="0" w:space="0" w:color="auto"/>
        <w:left w:val="none" w:sz="0" w:space="0" w:color="auto"/>
        <w:bottom w:val="none" w:sz="0" w:space="0" w:color="auto"/>
        <w:right w:val="none" w:sz="0" w:space="0" w:color="auto"/>
      </w:divBdr>
    </w:div>
    <w:div w:id="1918858964">
      <w:bodyDiv w:val="1"/>
      <w:marLeft w:val="0"/>
      <w:marRight w:val="0"/>
      <w:marTop w:val="0"/>
      <w:marBottom w:val="0"/>
      <w:divBdr>
        <w:top w:val="none" w:sz="0" w:space="0" w:color="auto"/>
        <w:left w:val="none" w:sz="0" w:space="0" w:color="auto"/>
        <w:bottom w:val="none" w:sz="0" w:space="0" w:color="auto"/>
        <w:right w:val="none" w:sz="0" w:space="0" w:color="auto"/>
      </w:divBdr>
    </w:div>
    <w:div w:id="1973831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w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FA89C-080C-4CE0-96D2-0E9F2E78C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1993</TotalTime>
  <Pages>21</Pages>
  <Words>13455</Words>
  <Characters>76695</Characters>
  <Application>Microsoft Office Word</Application>
  <DocSecurity>0</DocSecurity>
  <Lines>639</Lines>
  <Paragraphs>179</Paragraphs>
  <ScaleCrop>false</ScaleCrop>
  <Company>PC</Company>
  <LinksUpToDate>false</LinksUpToDate>
  <CharactersWithSpaces>89971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南京大学计算机科学与技术系</dc:title>
  <dc:creator>cyc</dc:creator>
  <cp:lastModifiedBy>也 范</cp:lastModifiedBy>
  <cp:revision>777</cp:revision>
  <cp:lastPrinted>2025-03-06T04:11:00Z</cp:lastPrinted>
  <dcterms:created xsi:type="dcterms:W3CDTF">2024-02-21T12:16:00Z</dcterms:created>
  <dcterms:modified xsi:type="dcterms:W3CDTF">2025-04-22T01:58:00Z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2052-11.1.0.12375</vt:lpwstr>
  </property>
  <property fmtid="{D5CDD505-2E9C-101B-9397-08002B2CF9AE}" pid="3" name="ICV">
    <vt:lpwstr>093866B781554ED08A60E1616D5C5A0C</vt:lpwstr>
  </property>
  <property fmtid="{D5CDD505-2E9C-101B-9397-08002B2CF9AE}" pid="4" name="ZOTERO_PREF_1">
    <vt:lpwstr>&lt;data data-version="3" zotero-version="7.0.11"&gt;&lt;session id="FEFUT3h8"/&gt;&lt;style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