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ED46C3" w14:textId="77777777" w:rsidR="005E589F" w:rsidRDefault="005E589F" w:rsidP="005E589F">
      <w:pPr>
        <w:pStyle w:val="7"/>
      </w:pPr>
      <w:r>
        <w:rPr>
          <w:rFonts w:hint="eastAsia"/>
        </w:rPr>
        <w:t>下载解压软件</w:t>
      </w:r>
    </w:p>
    <w:p w14:paraId="317FDE2C" w14:textId="7F8E8DE2" w:rsidR="005E589F" w:rsidRDefault="005E589F" w:rsidP="005E589F">
      <w:r>
        <w:rPr>
          <w:rFonts w:hint="eastAsia"/>
        </w:rPr>
        <w:t>打开</w:t>
      </w:r>
      <w:hyperlink r:id="rId5" w:history="1">
        <w:r w:rsidRPr="005920CC">
          <w:rPr>
            <w:rStyle w:val="a4"/>
          </w:rPr>
          <w:t>https://www.lanzoux.com/s/djc-helper</w:t>
        </w:r>
      </w:hyperlink>
      <w:r>
        <w:rPr>
          <w:rFonts w:hint="eastAsia"/>
        </w:rPr>
        <w:t>下载最新版本的脚本</w:t>
      </w:r>
      <w:r>
        <w:br/>
      </w:r>
      <w:r>
        <w:rPr>
          <w:rFonts w:hint="eastAsia"/>
        </w:rPr>
        <w:t>将压缩包完整解压后，在得到的文件夹中运行【</w:t>
      </w:r>
      <w:r w:rsidRPr="005E589F">
        <w:rPr>
          <w:rFonts w:hint="eastAsia"/>
        </w:rPr>
        <w:t>道聚城助手</w:t>
      </w:r>
      <w:r w:rsidRPr="005E589F">
        <w:t>.exe</w:t>
      </w:r>
      <w:r>
        <w:rPr>
          <w:rFonts w:hint="eastAsia"/>
        </w:rPr>
        <w:t>】或者使用python直接运行main.</w:t>
      </w:r>
      <w:r>
        <w:t>py</w:t>
      </w:r>
    </w:p>
    <w:p w14:paraId="084C9AC2" w14:textId="77777777" w:rsidR="005E589F" w:rsidRDefault="005E589F" w:rsidP="005E589F">
      <w:pPr>
        <w:pStyle w:val="7"/>
      </w:pPr>
      <w:r>
        <w:rPr>
          <w:rFonts w:hint="eastAsia"/>
        </w:rPr>
        <w:t>运行软件</w:t>
      </w:r>
    </w:p>
    <w:p w14:paraId="60E2DE70" w14:textId="40F3248E" w:rsidR="005E589F" w:rsidRDefault="005E589F" w:rsidP="005E589F">
      <w:pPr>
        <w:pStyle w:val="a3"/>
        <w:ind w:left="360" w:firstLineChars="0" w:firstLine="0"/>
      </w:pPr>
      <w:r>
        <w:rPr>
          <w:rFonts w:hint="eastAsia"/>
        </w:rPr>
        <w:t>双击exe，将看到如下内容</w:t>
      </w:r>
    </w:p>
    <w:p w14:paraId="4ACE2BC2" w14:textId="627198F3" w:rsidR="00682D5D" w:rsidRDefault="00682D5D" w:rsidP="005E589F">
      <w:pPr>
        <w:pStyle w:val="a3"/>
        <w:ind w:left="360" w:firstLineChars="0" w:firstLine="0"/>
      </w:pPr>
    </w:p>
    <w:p w14:paraId="3B059C90" w14:textId="402E1325" w:rsidR="00682D5D" w:rsidRDefault="00682D5D" w:rsidP="005E589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首次运行时：</w:t>
      </w:r>
    </w:p>
    <w:p w14:paraId="6F404115" w14:textId="1A71E63C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1E9A498A" wp14:editId="538A6266">
            <wp:extent cx="5274310" cy="27768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F689" w14:textId="040BEB0D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584504BF" wp14:editId="55E2E5FD">
            <wp:extent cx="5274310" cy="16586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EB3F" w14:textId="77777777" w:rsidR="00682D5D" w:rsidRDefault="00682D5D" w:rsidP="005E589F">
      <w:pPr>
        <w:pStyle w:val="a3"/>
        <w:ind w:left="360" w:firstLineChars="0" w:firstLine="0"/>
        <w:rPr>
          <w:rFonts w:hint="eastAsia"/>
        </w:rPr>
      </w:pPr>
    </w:p>
    <w:p w14:paraId="073F1B0A" w14:textId="1E84578F" w:rsidR="00682D5D" w:rsidRDefault="00682D5D" w:rsidP="005E589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非首次运行：</w:t>
      </w:r>
    </w:p>
    <w:p w14:paraId="2F877645" w14:textId="77777777" w:rsidR="005E589F" w:rsidRDefault="005E589F" w:rsidP="005E589F">
      <w:pPr>
        <w:pStyle w:val="a3"/>
        <w:ind w:left="360" w:firstLineChars="0" w:firstLine="0"/>
      </w:pPr>
      <w:r>
        <w:lastRenderedPageBreak/>
        <w:drawing>
          <wp:inline distT="0" distB="0" distL="0" distR="0" wp14:anchorId="6745F594" wp14:editId="17F1E040">
            <wp:extent cx="5274310" cy="14986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2894" w14:textId="77777777" w:rsidR="005E589F" w:rsidRDefault="005E589F" w:rsidP="005E589F">
      <w:pPr>
        <w:pStyle w:val="a3"/>
        <w:ind w:left="360" w:firstLineChars="0" w:firstLine="0"/>
      </w:pPr>
    </w:p>
    <w:p w14:paraId="259FF06F" w14:textId="11B61797" w:rsidR="005E589F" w:rsidRDefault="005E589F" w:rsidP="005E589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这是由于尚未填写账号信息所致，这时候浏览器应该自动打开了活动界面</w:t>
      </w:r>
    </w:p>
    <w:p w14:paraId="41B94404" w14:textId="3D83DF75" w:rsidR="005E589F" w:rsidRDefault="005E589F" w:rsidP="005E589F">
      <w:pPr>
        <w:pStyle w:val="a3"/>
        <w:ind w:left="360" w:firstLineChars="0" w:firstLine="0"/>
      </w:pPr>
      <w:r>
        <w:drawing>
          <wp:inline distT="0" distB="0" distL="0" distR="0" wp14:anchorId="072050E4" wp14:editId="0007C7CF">
            <wp:extent cx="5274310" cy="39103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2E20" w14:textId="4A109DAC" w:rsidR="005E589F" w:rsidRDefault="005E589F" w:rsidP="005E589F">
      <w:pPr>
        <w:pStyle w:val="a3"/>
        <w:ind w:left="360" w:firstLineChars="0" w:firstLine="0"/>
      </w:pPr>
    </w:p>
    <w:p w14:paraId="7A7DA68C" w14:textId="45890E2A" w:rsidR="005E589F" w:rsidRDefault="005E589F" w:rsidP="005E589F">
      <w:pPr>
        <w:pStyle w:val="a3"/>
        <w:ind w:left="360" w:firstLineChars="0" w:firstLine="0"/>
      </w:pPr>
      <w:r>
        <w:rPr>
          <w:rFonts w:hint="eastAsia"/>
        </w:rPr>
        <w:t>按照命令行提示，完成登录操作</w:t>
      </w:r>
    </w:p>
    <w:p w14:paraId="35F1436B" w14:textId="77EF250C" w:rsidR="005E589F" w:rsidRDefault="005E589F" w:rsidP="005E589F">
      <w:pPr>
        <w:pStyle w:val="a3"/>
        <w:ind w:left="360" w:firstLineChars="0" w:firstLine="0"/>
      </w:pPr>
      <w:r>
        <w:lastRenderedPageBreak/>
        <w:drawing>
          <wp:inline distT="0" distB="0" distL="0" distR="0" wp14:anchorId="6B0C394B" wp14:editId="2F089955">
            <wp:extent cx="5274310" cy="3164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2F07" w14:textId="50B19BE1" w:rsidR="005E589F" w:rsidRDefault="005E589F" w:rsidP="005E589F">
      <w:pPr>
        <w:pStyle w:val="a3"/>
        <w:ind w:left="360" w:firstLineChars="0" w:firstLine="0"/>
      </w:pPr>
    </w:p>
    <w:p w14:paraId="48B5D6FC" w14:textId="5EF504C5" w:rsidR="005E589F" w:rsidRDefault="005E589F" w:rsidP="005E589F">
      <w:pPr>
        <w:pStyle w:val="a3"/>
        <w:ind w:left="360" w:firstLineChars="0" w:firstLine="0"/>
      </w:pPr>
      <w:r>
        <w:rPr>
          <w:rFonts w:hint="eastAsia"/>
        </w:rPr>
        <w:t>登陆成功后将会显示如下内容</w:t>
      </w:r>
    </w:p>
    <w:p w14:paraId="78C4E529" w14:textId="109C3284" w:rsidR="005E589F" w:rsidRDefault="005E589F" w:rsidP="005E589F">
      <w:pPr>
        <w:pStyle w:val="a3"/>
        <w:ind w:left="360" w:firstLineChars="0" w:firstLine="0"/>
      </w:pPr>
      <w:r>
        <w:drawing>
          <wp:inline distT="0" distB="0" distL="0" distR="0" wp14:anchorId="7AB004BE" wp14:editId="63A373BE">
            <wp:extent cx="5274310" cy="25095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BA68" w14:textId="1D830EB2" w:rsidR="005E589F" w:rsidRDefault="005E589F" w:rsidP="005E589F">
      <w:pPr>
        <w:pStyle w:val="a3"/>
        <w:ind w:left="360" w:firstLineChars="0" w:firstLine="0"/>
      </w:pPr>
    </w:p>
    <w:p w14:paraId="78D5E67B" w14:textId="634E5826" w:rsidR="005E589F" w:rsidRDefault="005E589F" w:rsidP="005E589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继续按照指引</w:t>
      </w:r>
      <w:r w:rsidR="00682D5D">
        <w:rPr>
          <w:rFonts w:hint="eastAsia"/>
        </w:rPr>
        <w:t>，获取uin和skey</w:t>
      </w:r>
    </w:p>
    <w:p w14:paraId="169D64E1" w14:textId="02A7CC86" w:rsidR="005E589F" w:rsidRDefault="005E589F" w:rsidP="005E589F">
      <w:pPr>
        <w:pStyle w:val="a3"/>
        <w:ind w:left="360" w:firstLineChars="0" w:firstLine="0"/>
      </w:pPr>
      <w:r>
        <w:drawing>
          <wp:inline distT="0" distB="0" distL="0" distR="0" wp14:anchorId="2701215C" wp14:editId="0C10A200">
            <wp:extent cx="5274310" cy="5340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EBDF" w14:textId="1A775A5F" w:rsidR="005E589F" w:rsidRDefault="00682D5D" w:rsidP="005E589F">
      <w:pPr>
        <w:pStyle w:val="a3"/>
        <w:ind w:left="360" w:firstLineChars="0" w:firstLine="0"/>
      </w:pPr>
      <w:r>
        <w:lastRenderedPageBreak/>
        <w:drawing>
          <wp:inline distT="0" distB="0" distL="0" distR="0" wp14:anchorId="6FD2B731" wp14:editId="62ABEF91">
            <wp:extent cx="5274310" cy="2807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8ED1" w14:textId="7912773F" w:rsidR="005E589F" w:rsidRDefault="005E589F" w:rsidP="005E589F">
      <w:pPr>
        <w:pStyle w:val="a3"/>
        <w:ind w:left="360" w:firstLineChars="0" w:firstLine="0"/>
      </w:pPr>
    </w:p>
    <w:p w14:paraId="5475A977" w14:textId="5FC9F19E" w:rsidR="00682D5D" w:rsidRDefault="00682D5D" w:rsidP="005E589F">
      <w:pPr>
        <w:pStyle w:val="a3"/>
        <w:ind w:left="360" w:firstLineChars="0" w:firstLine="0"/>
      </w:pPr>
      <w:r>
        <w:rPr>
          <w:rFonts w:hint="eastAsia"/>
        </w:rPr>
        <w:t>继续按照指引操作</w:t>
      </w:r>
    </w:p>
    <w:p w14:paraId="61471C07" w14:textId="69938A71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2464F743" wp14:editId="5F8AC424">
            <wp:extent cx="5274310" cy="2736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0A6F" w14:textId="28884D56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04983B68" wp14:editId="5F2BA5E6">
            <wp:extent cx="3923809" cy="933333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9B7C" w14:textId="043BC0EE" w:rsidR="00682D5D" w:rsidRDefault="00682D5D" w:rsidP="005E589F">
      <w:pPr>
        <w:pStyle w:val="a3"/>
        <w:ind w:left="360" w:firstLineChars="0" w:firstLine="0"/>
      </w:pPr>
    </w:p>
    <w:p w14:paraId="03650A89" w14:textId="48645268" w:rsidR="00682D5D" w:rsidRDefault="00682D5D" w:rsidP="005E589F">
      <w:pPr>
        <w:pStyle w:val="a3"/>
        <w:ind w:left="360" w:firstLineChars="0" w:firstLine="0"/>
      </w:pPr>
      <w:r>
        <w:rPr>
          <w:rFonts w:hint="eastAsia"/>
        </w:rPr>
        <w:t>填写区服信息</w:t>
      </w:r>
    </w:p>
    <w:p w14:paraId="4BBA31D4" w14:textId="26B529B6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1250CE74" wp14:editId="410CE4E0">
            <wp:extent cx="4714286" cy="2761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F7C6" w14:textId="5C97C53E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73D1A1BA" wp14:editId="0520F65B">
            <wp:extent cx="5274310" cy="20072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C09A" w14:textId="0D97DBD9" w:rsidR="00682D5D" w:rsidRDefault="00682D5D" w:rsidP="005E589F">
      <w:pPr>
        <w:pStyle w:val="a3"/>
        <w:ind w:left="360" w:firstLineChars="0" w:firstLine="0"/>
      </w:pPr>
    </w:p>
    <w:p w14:paraId="15D9C5F6" w14:textId="0A6AC73E" w:rsidR="00682D5D" w:rsidRDefault="00682D5D" w:rsidP="005E589F">
      <w:pPr>
        <w:pStyle w:val="a3"/>
        <w:ind w:left="360" w:firstLineChars="0" w:firstLine="0"/>
      </w:pPr>
      <w:r>
        <w:rPr>
          <w:rFonts w:hint="eastAsia"/>
        </w:rPr>
        <w:t>再次运行脚本，获取角色信息，并将所需的角色的id和name填写到上面对应的配置中</w:t>
      </w:r>
    </w:p>
    <w:p w14:paraId="1CBE1555" w14:textId="09E4D63E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203E997B" wp14:editId="42993075">
            <wp:extent cx="5274310" cy="3886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D6ED" w14:textId="77FEF925" w:rsidR="00682D5D" w:rsidRDefault="00682D5D" w:rsidP="005E589F">
      <w:pPr>
        <w:pStyle w:val="a3"/>
        <w:ind w:left="360" w:firstLineChars="0" w:firstLine="0"/>
        <w:rPr>
          <w:rFonts w:hint="eastAsia"/>
        </w:rPr>
      </w:pPr>
    </w:p>
    <w:p w14:paraId="7604FABD" w14:textId="6198FA39" w:rsidR="00682D5D" w:rsidRDefault="00682D5D" w:rsidP="005E589F">
      <w:pPr>
        <w:pStyle w:val="a3"/>
        <w:ind w:left="360" w:firstLineChars="0" w:firstLine="0"/>
      </w:pPr>
      <w:r>
        <w:rPr>
          <w:rFonts w:hint="eastAsia"/>
        </w:rPr>
        <w:lastRenderedPageBreak/>
        <w:t>操作完成后，将config</w:t>
      </w:r>
      <w:r>
        <w:t>.toml</w:t>
      </w:r>
      <w:r>
        <w:rPr>
          <w:rFonts w:hint="eastAsia"/>
        </w:rPr>
        <w:t>中运行模式调整为normal</w:t>
      </w:r>
    </w:p>
    <w:p w14:paraId="44C4435C" w14:textId="28E3A956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65976C59" wp14:editId="77CDAFF1">
            <wp:extent cx="5274310" cy="6877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1A97" w14:textId="129673F2" w:rsidR="00682D5D" w:rsidRDefault="00682D5D" w:rsidP="005E589F">
      <w:pPr>
        <w:pStyle w:val="a3"/>
        <w:ind w:left="360" w:firstLineChars="0" w:firstLine="0"/>
      </w:pPr>
    </w:p>
    <w:p w14:paraId="30EACBCE" w14:textId="48703D3E" w:rsidR="00682D5D" w:rsidRDefault="00682D5D" w:rsidP="005E589F">
      <w:pPr>
        <w:pStyle w:val="a3"/>
        <w:ind w:left="360" w:firstLineChars="0" w:firstLine="0"/>
      </w:pPr>
      <w:r>
        <w:rPr>
          <w:rFonts w:hint="eastAsia"/>
        </w:rPr>
        <w:t>再次运行脚本，即可看到效果</w:t>
      </w:r>
      <w:r w:rsidR="00460437">
        <w:rPr>
          <w:rFonts w:hint="eastAsia"/>
        </w:rPr>
        <w:t>(下面的是再次签到时的日志，每日首次成功运行时的日志将有所不同</w:t>
      </w:r>
      <w:r w:rsidR="00460437">
        <w:t>)</w:t>
      </w:r>
    </w:p>
    <w:p w14:paraId="59B95BD4" w14:textId="14EA4BA4" w:rsidR="00682D5D" w:rsidRDefault="00682D5D" w:rsidP="005E589F">
      <w:pPr>
        <w:pStyle w:val="a3"/>
        <w:ind w:left="360" w:firstLineChars="0" w:firstLine="0"/>
      </w:pPr>
      <w:r>
        <w:drawing>
          <wp:inline distT="0" distB="0" distL="0" distR="0" wp14:anchorId="2C6E8733" wp14:editId="39D4A4FB">
            <wp:extent cx="5274310" cy="13068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9D6E" w14:textId="5DF87068" w:rsidR="00460437" w:rsidRDefault="00460437" w:rsidP="005E589F">
      <w:pPr>
        <w:pStyle w:val="a3"/>
        <w:ind w:left="360" w:firstLineChars="0" w:firstLine="0"/>
      </w:pPr>
    </w:p>
    <w:p w14:paraId="1EFD31E8" w14:textId="5A9C8341" w:rsidR="00460437" w:rsidRDefault="00460437" w:rsidP="000624F7">
      <w:pPr>
        <w:pStyle w:val="7"/>
      </w:pPr>
      <w:r>
        <w:rPr>
          <w:rFonts w:hint="eastAsia"/>
        </w:rPr>
        <w:t>更新skey</w:t>
      </w:r>
    </w:p>
    <w:p w14:paraId="41643E6A" w14:textId="6491DAD9" w:rsidR="00460437" w:rsidRDefault="00460437" w:rsidP="005E589F">
      <w:pPr>
        <w:pStyle w:val="a3"/>
        <w:ind w:left="360" w:firstLineChars="0" w:firstLine="0"/>
      </w:pPr>
      <w:r>
        <w:t>S</w:t>
      </w:r>
      <w:r>
        <w:rPr>
          <w:rFonts w:hint="eastAsia"/>
        </w:rPr>
        <w:t>key在一定时间后会过期，过期时运行程序会自动弹出活动页面，按照之前设置skey的步骤在操作一遍，更新skey即可。区服和角色ID等信息无需调整</w:t>
      </w:r>
    </w:p>
    <w:p w14:paraId="4A85B5FC" w14:textId="77777777" w:rsidR="00460437" w:rsidRDefault="00460437" w:rsidP="005E589F">
      <w:pPr>
        <w:pStyle w:val="a3"/>
        <w:ind w:left="360" w:firstLineChars="0" w:firstLine="0"/>
        <w:rPr>
          <w:rFonts w:hint="eastAsia"/>
        </w:rPr>
      </w:pPr>
    </w:p>
    <w:sectPr w:rsidR="004604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607B97"/>
    <w:multiLevelType w:val="hybridMultilevel"/>
    <w:tmpl w:val="4A121054"/>
    <w:lvl w:ilvl="0" w:tplc="E92CD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BC5"/>
    <w:rsid w:val="000624F7"/>
    <w:rsid w:val="00460437"/>
    <w:rsid w:val="005E589F"/>
    <w:rsid w:val="00682D5D"/>
    <w:rsid w:val="009F0BC5"/>
    <w:rsid w:val="00BB4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B2550"/>
  <w15:chartTrackingRefBased/>
  <w15:docId w15:val="{02EDAD2A-D3A9-4C4E-8E37-BF15229FD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2">
    <w:name w:val="heading 2"/>
    <w:basedOn w:val="a"/>
    <w:next w:val="a"/>
    <w:link w:val="20"/>
    <w:uiPriority w:val="9"/>
    <w:unhideWhenUsed/>
    <w:qFormat/>
    <w:rsid w:val="005E58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E58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E589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E589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E589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5E589F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89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E589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E589F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5E589F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E589F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E589F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E589F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5E589F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5E589F"/>
    <w:rPr>
      <w:b/>
      <w:bCs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60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lanzoux.com/s/djc-helper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79</Words>
  <Characters>455</Characters>
  <Application>Microsoft Office Word</Application>
  <DocSecurity>0</DocSecurity>
  <Lines>3</Lines>
  <Paragraphs>1</Paragraphs>
  <ScaleCrop>false</ScaleCrop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3</cp:revision>
  <dcterms:created xsi:type="dcterms:W3CDTF">2020-08-30T17:40:00Z</dcterms:created>
  <dcterms:modified xsi:type="dcterms:W3CDTF">2020-08-30T18:02:00Z</dcterms:modified>
</cp:coreProperties>
</file>