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86B" w:rsidRDefault="002919F0" w:rsidP="00A7086B">
      <w:pPr>
        <w:spacing w:line="480" w:lineRule="auto"/>
        <w:jc w:val="center"/>
        <w:rPr>
          <w:rFonts w:ascii="Arial" w:hAnsi="Arial" w:cs="Arial"/>
          <w:b/>
          <w:sz w:val="28"/>
          <w:szCs w:val="28"/>
        </w:rPr>
      </w:pPr>
      <w:r>
        <w:rPr>
          <w:rFonts w:ascii="Arial" w:hAnsi="Arial" w:cs="Arial"/>
          <w:b/>
          <w:sz w:val="28"/>
          <w:szCs w:val="28"/>
        </w:rPr>
        <w:t>Défi</w:t>
      </w:r>
      <w:r w:rsidR="00A7086B">
        <w:rPr>
          <w:rFonts w:ascii="Arial" w:hAnsi="Arial" w:cs="Arial"/>
          <w:b/>
          <w:sz w:val="28"/>
          <w:szCs w:val="28"/>
        </w:rPr>
        <w:t xml:space="preserve"> Apprentissage</w:t>
      </w:r>
    </w:p>
    <w:p w:rsidR="00A7086B" w:rsidRDefault="00A7086B" w:rsidP="00A7086B">
      <w:pPr>
        <w:spacing w:line="480" w:lineRule="auto"/>
        <w:jc w:val="center"/>
        <w:rPr>
          <w:rFonts w:ascii="Arial" w:hAnsi="Arial" w:cs="Arial"/>
          <w:b/>
          <w:sz w:val="28"/>
          <w:szCs w:val="28"/>
        </w:rPr>
      </w:pPr>
    </w:p>
    <w:p w:rsidR="00A7086B" w:rsidRDefault="00A7086B" w:rsidP="00A7086B">
      <w:pPr>
        <w:spacing w:line="480" w:lineRule="auto"/>
        <w:jc w:val="center"/>
        <w:rPr>
          <w:rFonts w:ascii="Arial" w:hAnsi="Arial" w:cs="Arial"/>
          <w:b/>
          <w:sz w:val="28"/>
          <w:szCs w:val="28"/>
        </w:rPr>
      </w:pPr>
    </w:p>
    <w:p w:rsidR="00A7086B" w:rsidRDefault="00A7086B" w:rsidP="00A7086B">
      <w:pPr>
        <w:spacing w:line="480" w:lineRule="auto"/>
        <w:jc w:val="center"/>
        <w:rPr>
          <w:rFonts w:ascii="Arial" w:hAnsi="Arial" w:cs="Arial"/>
          <w:sz w:val="28"/>
          <w:szCs w:val="28"/>
        </w:rPr>
      </w:pPr>
      <w:r>
        <w:rPr>
          <w:rFonts w:ascii="Arial" w:hAnsi="Arial" w:cs="Arial"/>
          <w:sz w:val="28"/>
          <w:szCs w:val="28"/>
        </w:rPr>
        <w:t>Par</w:t>
      </w:r>
      <w:r>
        <w:rPr>
          <w:rFonts w:ascii="Arial" w:hAnsi="Arial" w:cs="Arial"/>
          <w:sz w:val="28"/>
          <w:szCs w:val="28"/>
        </w:rPr>
        <w:br/>
        <w:t>Olivier Allaire</w:t>
      </w:r>
      <w:r>
        <w:rPr>
          <w:rFonts w:ascii="Arial" w:hAnsi="Arial" w:cs="Arial"/>
          <w:sz w:val="28"/>
          <w:szCs w:val="28"/>
        </w:rPr>
        <w:br/>
        <w:t xml:space="preserve">Tristan </w:t>
      </w:r>
      <w:proofErr w:type="spellStart"/>
      <w:r>
        <w:rPr>
          <w:rFonts w:ascii="Arial" w:hAnsi="Arial" w:cs="Arial"/>
          <w:sz w:val="28"/>
          <w:szCs w:val="28"/>
        </w:rPr>
        <w:t>Fecteau</w:t>
      </w:r>
      <w:proofErr w:type="spellEnd"/>
    </w:p>
    <w:p w:rsidR="00A7086B" w:rsidRDefault="00A7086B" w:rsidP="00A7086B">
      <w:pPr>
        <w:spacing w:line="480" w:lineRule="auto"/>
        <w:jc w:val="center"/>
        <w:rPr>
          <w:rFonts w:ascii="Arial" w:hAnsi="Arial" w:cs="Arial"/>
          <w:sz w:val="28"/>
          <w:szCs w:val="28"/>
        </w:rPr>
      </w:pPr>
    </w:p>
    <w:p w:rsidR="00A7086B" w:rsidRDefault="00A7086B" w:rsidP="00A7086B">
      <w:pPr>
        <w:spacing w:line="480" w:lineRule="auto"/>
        <w:jc w:val="center"/>
        <w:rPr>
          <w:rFonts w:ascii="Arial" w:hAnsi="Arial" w:cs="Arial"/>
          <w:sz w:val="28"/>
          <w:szCs w:val="28"/>
        </w:rPr>
      </w:pPr>
    </w:p>
    <w:p w:rsidR="00A7086B" w:rsidRDefault="00A7086B" w:rsidP="00A7086B">
      <w:pPr>
        <w:spacing w:line="480" w:lineRule="auto"/>
        <w:jc w:val="center"/>
        <w:rPr>
          <w:rFonts w:ascii="Arial" w:hAnsi="Arial" w:cs="Arial"/>
          <w:sz w:val="28"/>
          <w:szCs w:val="28"/>
        </w:rPr>
      </w:pPr>
      <w:r>
        <w:rPr>
          <w:rFonts w:ascii="Arial" w:hAnsi="Arial" w:cs="Arial"/>
          <w:sz w:val="28"/>
          <w:szCs w:val="28"/>
        </w:rPr>
        <w:t>Travaille présenté à</w:t>
      </w:r>
      <w:r>
        <w:rPr>
          <w:rFonts w:ascii="Arial" w:hAnsi="Arial" w:cs="Arial"/>
          <w:sz w:val="28"/>
          <w:szCs w:val="28"/>
        </w:rPr>
        <w:br/>
        <w:t>Alex Gagnon</w:t>
      </w:r>
      <w:r>
        <w:rPr>
          <w:rFonts w:ascii="Arial" w:hAnsi="Arial" w:cs="Arial"/>
          <w:sz w:val="28"/>
          <w:szCs w:val="28"/>
        </w:rPr>
        <w:br/>
        <w:t>Michaël Bouffard</w:t>
      </w:r>
      <w:r>
        <w:rPr>
          <w:rFonts w:ascii="Arial" w:hAnsi="Arial" w:cs="Arial"/>
          <w:sz w:val="28"/>
          <w:szCs w:val="28"/>
        </w:rPr>
        <w:br/>
        <w:t>Martin Dubois</w:t>
      </w:r>
    </w:p>
    <w:p w:rsidR="00A7086B" w:rsidRDefault="00A7086B" w:rsidP="00A7086B">
      <w:pPr>
        <w:spacing w:line="480" w:lineRule="auto"/>
        <w:jc w:val="center"/>
        <w:rPr>
          <w:rFonts w:ascii="Arial" w:hAnsi="Arial" w:cs="Arial"/>
          <w:sz w:val="28"/>
          <w:szCs w:val="28"/>
        </w:rPr>
      </w:pPr>
    </w:p>
    <w:p w:rsidR="00A7086B" w:rsidRDefault="00A7086B" w:rsidP="00A7086B">
      <w:pPr>
        <w:spacing w:line="480" w:lineRule="auto"/>
        <w:jc w:val="center"/>
        <w:rPr>
          <w:rFonts w:ascii="Arial" w:hAnsi="Arial" w:cs="Arial"/>
          <w:sz w:val="28"/>
          <w:szCs w:val="28"/>
        </w:rPr>
      </w:pPr>
    </w:p>
    <w:p w:rsidR="00A7086B" w:rsidRDefault="00A7086B" w:rsidP="00A7086B">
      <w:pPr>
        <w:spacing w:line="480" w:lineRule="auto"/>
        <w:jc w:val="center"/>
        <w:rPr>
          <w:rFonts w:ascii="Arial" w:hAnsi="Arial" w:cs="Arial"/>
          <w:sz w:val="28"/>
          <w:szCs w:val="28"/>
        </w:rPr>
      </w:pPr>
      <w:r w:rsidRPr="0067579C">
        <w:rPr>
          <w:rFonts w:ascii="Arial" w:hAnsi="Arial" w:cs="Arial"/>
          <w:sz w:val="28"/>
          <w:szCs w:val="28"/>
        </w:rPr>
        <w:t>Cégep Beauce-Appalaches</w:t>
      </w:r>
      <w:r>
        <w:rPr>
          <w:rFonts w:ascii="Arial" w:hAnsi="Arial" w:cs="Arial"/>
          <w:sz w:val="28"/>
          <w:szCs w:val="28"/>
        </w:rPr>
        <w:br/>
        <w:t>Le 10 mars 2020</w:t>
      </w:r>
    </w:p>
    <w:p w:rsidR="00A7086B" w:rsidRDefault="00A7086B">
      <w:pPr>
        <w:rPr>
          <w:rFonts w:ascii="Arial" w:hAnsi="Arial" w:cs="Arial"/>
          <w:sz w:val="28"/>
          <w:szCs w:val="28"/>
        </w:rPr>
      </w:pPr>
      <w:r>
        <w:rPr>
          <w:rFonts w:ascii="Arial" w:hAnsi="Arial" w:cs="Arial"/>
          <w:sz w:val="28"/>
          <w:szCs w:val="28"/>
        </w:rPr>
        <w:br w:type="page"/>
      </w:r>
    </w:p>
    <w:p w:rsidR="00A7086B" w:rsidRDefault="00A7086B" w:rsidP="00A7086B">
      <w:pPr>
        <w:spacing w:line="480" w:lineRule="auto"/>
        <w:rPr>
          <w:rFonts w:ascii="Arial" w:hAnsi="Arial" w:cs="Arial"/>
          <w:sz w:val="28"/>
          <w:szCs w:val="28"/>
        </w:rPr>
      </w:pPr>
      <w:r>
        <w:rPr>
          <w:rFonts w:ascii="Arial" w:hAnsi="Arial" w:cs="Arial"/>
          <w:sz w:val="24"/>
          <w:szCs w:val="24"/>
        </w:rPr>
        <w:lastRenderedPageBreak/>
        <w:t xml:space="preserve">Notre défi d’apprentissage consiste à utiliser les codes barre 1D en bon fonctionnement avec notre application. Nous devrons premièrement trouver </w:t>
      </w:r>
      <w:r w:rsidR="004E0576">
        <w:rPr>
          <w:rFonts w:ascii="Arial" w:hAnsi="Arial" w:cs="Arial"/>
          <w:sz w:val="24"/>
          <w:szCs w:val="24"/>
        </w:rPr>
        <w:t>comment générer</w:t>
      </w:r>
      <w:r>
        <w:rPr>
          <w:rFonts w:ascii="Arial" w:hAnsi="Arial" w:cs="Arial"/>
          <w:sz w:val="24"/>
          <w:szCs w:val="24"/>
        </w:rPr>
        <w:t xml:space="preserve"> un code barre sans utiliser un générateur de code barre qui rajoute</w:t>
      </w:r>
      <w:r w:rsidR="004E0576">
        <w:rPr>
          <w:rFonts w:ascii="Arial" w:hAnsi="Arial" w:cs="Arial"/>
          <w:sz w:val="24"/>
          <w:szCs w:val="24"/>
        </w:rPr>
        <w:t xml:space="preserve"> un ‘</w:t>
      </w:r>
      <w:proofErr w:type="spellStart"/>
      <w:r w:rsidR="00A513CC">
        <w:rPr>
          <w:rFonts w:ascii="Arial" w:hAnsi="Arial" w:cs="Arial"/>
          <w:sz w:val="24"/>
          <w:szCs w:val="24"/>
        </w:rPr>
        <w:t>W</w:t>
      </w:r>
      <w:r w:rsidR="004E0576">
        <w:rPr>
          <w:rFonts w:ascii="Arial" w:hAnsi="Arial" w:cs="Arial"/>
          <w:sz w:val="24"/>
          <w:szCs w:val="24"/>
        </w:rPr>
        <w:t>atermark</w:t>
      </w:r>
      <w:proofErr w:type="spellEnd"/>
      <w:r w:rsidR="004E0576">
        <w:rPr>
          <w:rFonts w:ascii="Arial" w:hAnsi="Arial" w:cs="Arial"/>
          <w:sz w:val="24"/>
          <w:szCs w:val="24"/>
        </w:rPr>
        <w:t>’ par</w:t>
      </w:r>
      <w:bookmarkStart w:id="0" w:name="_GoBack"/>
      <w:bookmarkEnd w:id="0"/>
      <w:r w:rsidR="004E0576">
        <w:rPr>
          <w:rFonts w:ascii="Arial" w:hAnsi="Arial" w:cs="Arial"/>
          <w:sz w:val="24"/>
          <w:szCs w:val="24"/>
        </w:rPr>
        <w:t>-dessus ce qui nous empêche de l’utiliser professionnellement. Sans oublier que le code générer doit être lisible par le scanneur que nous utilisons pour avoir des résultats. Il doit ensuite être possible de faire imprimer celui-ci. Nous avons donc besoin de trouver notre programme avec le programme d’impression de Windows ou le programme d’impression de l’imprimante d’étiquette que nous allons utiliser. Nous devons donc ajuster les paramètres de grosseur du code barre pour qu’il soit compatible avec l’imprimante mais aussi compatible avec les demande</w:t>
      </w:r>
      <w:r w:rsidR="002919F0">
        <w:rPr>
          <w:rFonts w:ascii="Arial" w:hAnsi="Arial" w:cs="Arial"/>
          <w:sz w:val="24"/>
          <w:szCs w:val="24"/>
        </w:rPr>
        <w:t>s</w:t>
      </w:r>
      <w:r w:rsidR="004E0576">
        <w:rPr>
          <w:rFonts w:ascii="Arial" w:hAnsi="Arial" w:cs="Arial"/>
          <w:sz w:val="24"/>
          <w:szCs w:val="24"/>
        </w:rPr>
        <w:t xml:space="preserve"> du client. Nous devons aussi obligatoirement générer des code barre unique pour que lors du scan, il </w:t>
      </w:r>
      <w:r w:rsidR="002919F0">
        <w:rPr>
          <w:rFonts w:ascii="Arial" w:hAnsi="Arial" w:cs="Arial"/>
          <w:sz w:val="24"/>
          <w:szCs w:val="24"/>
        </w:rPr>
        <w:t xml:space="preserve">ne </w:t>
      </w:r>
      <w:r w:rsidR="004E0576">
        <w:rPr>
          <w:rFonts w:ascii="Arial" w:hAnsi="Arial" w:cs="Arial"/>
          <w:sz w:val="24"/>
          <w:szCs w:val="24"/>
        </w:rPr>
        <w:t xml:space="preserve">retourne </w:t>
      </w:r>
      <w:r w:rsidR="002919F0">
        <w:rPr>
          <w:rFonts w:ascii="Arial" w:hAnsi="Arial" w:cs="Arial"/>
          <w:sz w:val="24"/>
          <w:szCs w:val="24"/>
        </w:rPr>
        <w:t xml:space="preserve">pas </w:t>
      </w:r>
      <w:r w:rsidR="004E0576">
        <w:rPr>
          <w:rFonts w:ascii="Arial" w:hAnsi="Arial" w:cs="Arial"/>
          <w:sz w:val="24"/>
          <w:szCs w:val="24"/>
        </w:rPr>
        <w:t>2 produit</w:t>
      </w:r>
      <w:r w:rsidR="002919F0">
        <w:rPr>
          <w:rFonts w:ascii="Arial" w:hAnsi="Arial" w:cs="Arial"/>
          <w:sz w:val="24"/>
          <w:szCs w:val="24"/>
        </w:rPr>
        <w:t>s</w:t>
      </w:r>
      <w:r w:rsidR="004E0576">
        <w:rPr>
          <w:rFonts w:ascii="Arial" w:hAnsi="Arial" w:cs="Arial"/>
          <w:sz w:val="24"/>
          <w:szCs w:val="24"/>
        </w:rPr>
        <w:t xml:space="preserve"> et que </w:t>
      </w:r>
      <w:r w:rsidR="002919F0">
        <w:rPr>
          <w:rFonts w:ascii="Arial" w:hAnsi="Arial" w:cs="Arial"/>
          <w:sz w:val="24"/>
          <w:szCs w:val="24"/>
        </w:rPr>
        <w:t>l’inventaire</w:t>
      </w:r>
      <w:r w:rsidR="004E0576">
        <w:rPr>
          <w:rFonts w:ascii="Arial" w:hAnsi="Arial" w:cs="Arial"/>
          <w:sz w:val="24"/>
          <w:szCs w:val="24"/>
        </w:rPr>
        <w:t xml:space="preserve"> soit débalancé. </w:t>
      </w:r>
      <w:r>
        <w:rPr>
          <w:rFonts w:ascii="Arial" w:hAnsi="Arial" w:cs="Arial"/>
          <w:sz w:val="28"/>
          <w:szCs w:val="28"/>
        </w:rPr>
        <w:br/>
      </w:r>
    </w:p>
    <w:p w:rsidR="003420EE" w:rsidRDefault="003420EE"/>
    <w:sectPr w:rsidR="003420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86B"/>
    <w:rsid w:val="002919F0"/>
    <w:rsid w:val="003420EE"/>
    <w:rsid w:val="004E0576"/>
    <w:rsid w:val="00A513CC"/>
    <w:rsid w:val="00A7086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7BDF"/>
  <w15:chartTrackingRefBased/>
  <w15:docId w15:val="{7AE38DB1-26BB-4387-9EE4-9C4885A0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86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175</Words>
  <Characters>966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Cégep Beauce-Appalaches</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adminesp</dc:creator>
  <cp:keywords/>
  <dc:description/>
  <cp:lastModifiedBy>adminesp</cp:lastModifiedBy>
  <cp:revision>3</cp:revision>
  <dcterms:created xsi:type="dcterms:W3CDTF">2020-03-12T13:52:00Z</dcterms:created>
  <dcterms:modified xsi:type="dcterms:W3CDTF">2020-03-12T14:35:00Z</dcterms:modified>
</cp:coreProperties>
</file>