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033B" w14:textId="40930D70" w:rsidR="003F586B" w:rsidRDefault="0002009A" w:rsidP="003F586B">
      <w:pPr>
        <w:jc w:val="center"/>
      </w:pPr>
      <w:r>
        <w:t>PROCÉDURE D’IMPLANTATION</w:t>
      </w:r>
    </w:p>
    <w:p w14:paraId="6380F561" w14:textId="5F9F6CDF" w:rsidR="003F586B" w:rsidRDefault="003F586B" w:rsidP="003F586B">
      <w:pPr>
        <w:jc w:val="center"/>
      </w:pPr>
    </w:p>
    <w:p w14:paraId="62ADDABE" w14:textId="536F4BD5" w:rsidR="00862409" w:rsidRDefault="003F586B" w:rsidP="003F586B">
      <w:pPr>
        <w:jc w:val="both"/>
        <w:rPr>
          <w:b/>
          <w:bCs/>
        </w:rPr>
      </w:pPr>
      <w:r w:rsidRPr="007B6002">
        <w:rPr>
          <w:b/>
          <w:bCs/>
        </w:rPr>
        <w:t>Voici les étapes pour le poste de travail :</w:t>
      </w:r>
    </w:p>
    <w:p w14:paraId="7E3B17F2" w14:textId="4D027039" w:rsidR="00DC7B29" w:rsidRDefault="0087190E" w:rsidP="00862409">
      <w:pPr>
        <w:pStyle w:val="Paragraphedeliste"/>
        <w:numPr>
          <w:ilvl w:val="0"/>
          <w:numId w:val="4"/>
        </w:numPr>
        <w:ind w:left="360"/>
      </w:pPr>
      <w:r>
        <w:t>Ouvrir le zip suivant et double cliquer sur le fichier SGI Setup.msi</w:t>
      </w:r>
      <w:r w:rsidR="00DC7B29">
        <w:t> :</w:t>
      </w:r>
      <w:r w:rsidR="00DC7B29" w:rsidRPr="00DC7B29">
        <w:t xml:space="preserve"> </w:t>
      </w:r>
    </w:p>
    <w:p w14:paraId="73BF5FF3" w14:textId="69FEBAF6" w:rsidR="00862409" w:rsidRDefault="0019525D" w:rsidP="00862409">
      <w:pPr>
        <w:pStyle w:val="Paragraphedeliste"/>
        <w:ind w:left="1080"/>
      </w:pPr>
      <w:r>
        <w:object w:dxaOrig="1290" w:dyaOrig="811" w14:anchorId="6C576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5pt;height:40.5pt" o:ole="">
            <v:imagedata r:id="rId6" o:title=""/>
          </v:shape>
          <o:OLEObject Type="Embed" ProgID="Package" ShapeID="_x0000_i1027" DrawAspect="Content" ObjectID="_1651474496" r:id="rId7"/>
        </w:object>
      </w:r>
      <w:bookmarkStart w:id="0" w:name="_GoBack"/>
      <w:bookmarkEnd w:id="0"/>
    </w:p>
    <w:p w14:paraId="57AC84E1" w14:textId="71065A87" w:rsidR="000819F6" w:rsidRPr="000819F6" w:rsidRDefault="000819F6" w:rsidP="000819F6">
      <w:r>
        <w:t>*Windows Defender vous donnera peut-être un message de sécurité, simplement cliquer sur « lire plus » et ensuite sur « Exécuter quand même</w:t>
      </w:r>
      <w:r w:rsidR="00710435">
        <w:t> » *</w:t>
      </w:r>
    </w:p>
    <w:p w14:paraId="65ED61F4" w14:textId="12E78722" w:rsidR="0002009A" w:rsidRDefault="00DC7B29">
      <w:r>
        <w:t>2</w:t>
      </w:r>
      <w:r w:rsidR="00570E1B">
        <w:t>. Ouvrir l’application et se rendre dans l’onglet intégration</w:t>
      </w:r>
    </w:p>
    <w:p w14:paraId="53035B9A" w14:textId="52C9A80D" w:rsidR="001A0F15" w:rsidRDefault="00DC7B29">
      <w:r>
        <w:t>3</w:t>
      </w:r>
      <w:r w:rsidR="001A0F15">
        <w:t>. Changer la valeur tu texte pour le nom du serveur qui a été prédéterminer</w:t>
      </w:r>
      <w:r w:rsidR="0002009A">
        <w:t xml:space="preserve"> (demande</w:t>
      </w:r>
      <w:r w:rsidR="00AD000A">
        <w:t>r</w:t>
      </w:r>
      <w:r w:rsidR="0002009A">
        <w:t xml:space="preserve"> </w:t>
      </w:r>
      <w:r w:rsidR="00AD000A">
        <w:t>à</w:t>
      </w:r>
      <w:r w:rsidR="0002009A">
        <w:t xml:space="preserve"> Keven si cette valeur n’est pas connue)</w:t>
      </w:r>
      <w:r w:rsidR="001A0F15">
        <w:t>.</w:t>
      </w:r>
    </w:p>
    <w:p w14:paraId="79E5D71F" w14:textId="6394E72E" w:rsidR="00570E1B" w:rsidRDefault="00570E1B">
      <w:r>
        <w:rPr>
          <w:noProof/>
        </w:rPr>
        <w:drawing>
          <wp:inline distT="0" distB="0" distL="0" distR="0" wp14:anchorId="1D357D63" wp14:editId="5AAAED37">
            <wp:extent cx="5486400" cy="90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1924" w14:textId="3A32CE65" w:rsidR="001A0F15" w:rsidRDefault="00DC7B29">
      <w:r>
        <w:t>4</w:t>
      </w:r>
      <w:r w:rsidR="0002009A">
        <w:t>.Cliquez sur enregistrer</w:t>
      </w:r>
    </w:p>
    <w:p w14:paraId="42B0BDE6" w14:textId="618277CA" w:rsidR="001A0F15" w:rsidRDefault="00DC7B29">
      <w:r>
        <w:t>5.</w:t>
      </w:r>
      <w:r w:rsidR="001A0F15">
        <w:t xml:space="preserve"> Si la connexion est bonne un message de succès va s’afficher à l’écran.</w:t>
      </w:r>
    </w:p>
    <w:p w14:paraId="186CCFED" w14:textId="229CD245" w:rsidR="006144A8" w:rsidRDefault="00DC7B29">
      <w:r>
        <w:t>6.</w:t>
      </w:r>
      <w:r w:rsidR="001A0F15">
        <w:t xml:space="preserve"> L’application est prête </w:t>
      </w:r>
      <w:r w:rsidR="0002009A">
        <w:t>à</w:t>
      </w:r>
      <w:r w:rsidR="001A0F15">
        <w:t xml:space="preserve"> l’utilisation.</w:t>
      </w:r>
    </w:p>
    <w:p w14:paraId="13804311" w14:textId="76AF4B66" w:rsidR="006144A8" w:rsidRDefault="006144A8">
      <w:pPr>
        <w:rPr>
          <w:b/>
          <w:bCs/>
        </w:rPr>
      </w:pPr>
      <w:r w:rsidRPr="006144A8">
        <w:rPr>
          <w:b/>
          <w:bCs/>
        </w:rPr>
        <w:t>IMPRIMANTE</w:t>
      </w:r>
      <w:r w:rsidR="00CD1E4F">
        <w:rPr>
          <w:b/>
          <w:bCs/>
        </w:rPr>
        <w:t xml:space="preserve"> (Première utilisation)</w:t>
      </w:r>
      <w:r>
        <w:rPr>
          <w:b/>
          <w:bCs/>
        </w:rPr>
        <w:t xml:space="preserve"> (Ne pas brancher avant que ce soit préciser)</w:t>
      </w:r>
    </w:p>
    <w:p w14:paraId="26B2EDE1" w14:textId="6DE920D0" w:rsidR="006144A8" w:rsidRDefault="006144A8" w:rsidP="006144A8">
      <w:pPr>
        <w:pStyle w:val="Paragraphedeliste"/>
        <w:numPr>
          <w:ilvl w:val="0"/>
          <w:numId w:val="3"/>
        </w:numPr>
      </w:pPr>
      <w:r>
        <w:t>Insérer le disque reçu avec l’imprimante et accepter les installations qui vous sont offert.</w:t>
      </w:r>
    </w:p>
    <w:p w14:paraId="642000DD" w14:textId="3D2DA721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Brancher l’imprimante dans une prise USB de l’ordinateur et appuyer sur le bouton power, qui est le bouton totalement à droite dans la photo du numéro </w:t>
      </w:r>
      <w:r w:rsidR="00DC7B29">
        <w:t>suivante</w:t>
      </w:r>
      <w:r>
        <w:t>. (Si une fenêtre s’ouvre celle-ci est inutile, vous pouvez donc la fermer)</w:t>
      </w:r>
    </w:p>
    <w:p w14:paraId="27A6B863" w14:textId="0A9FD46C" w:rsidR="006144A8" w:rsidRDefault="006144A8" w:rsidP="006144A8">
      <w:pPr>
        <w:pStyle w:val="Paragraphedeliste"/>
        <w:numPr>
          <w:ilvl w:val="0"/>
          <w:numId w:val="3"/>
        </w:numPr>
      </w:pPr>
      <w:r>
        <w:t xml:space="preserve">Si </w:t>
      </w:r>
      <w:r w:rsidR="00CD1E4F">
        <w:t>une lumière</w:t>
      </w:r>
      <w:r>
        <w:t xml:space="preserve"> est </w:t>
      </w:r>
      <w:r w:rsidR="00CD1E4F">
        <w:t>allumée</w:t>
      </w:r>
      <w:r>
        <w:t xml:space="preserve"> au-dessus du bouton</w:t>
      </w:r>
      <w:r w:rsidR="00CD1E4F">
        <w:t xml:space="preserve"> Editor Lite, tenir ce bouton pour que celle-ci soit fermer. (Les lumière devrait donc être comme ceci)</w:t>
      </w:r>
    </w:p>
    <w:p w14:paraId="42231473" w14:textId="377385D0" w:rsidR="00CD1E4F" w:rsidRDefault="00DC7B29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8A3B4" wp14:editId="7BAFC0F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38350" cy="2779566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36" cy="280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A4464" w14:textId="768A6C8E" w:rsidR="00CD1E4F" w:rsidRDefault="00CD1E4F" w:rsidP="00CD1E4F">
      <w:pPr>
        <w:pStyle w:val="Paragraphedeliste"/>
      </w:pPr>
    </w:p>
    <w:p w14:paraId="4FA167AE" w14:textId="36531C62" w:rsidR="00CD1E4F" w:rsidRDefault="00CD1E4F" w:rsidP="00CD1E4F">
      <w:pPr>
        <w:pStyle w:val="Paragraphedeliste"/>
      </w:pPr>
    </w:p>
    <w:p w14:paraId="45820F47" w14:textId="01BE2D4C" w:rsidR="00CD1E4F" w:rsidRDefault="00CD1E4F" w:rsidP="00CD1E4F">
      <w:pPr>
        <w:pStyle w:val="Paragraphedeliste"/>
      </w:pPr>
    </w:p>
    <w:p w14:paraId="36895E40" w14:textId="572D96B7" w:rsidR="00CD1E4F" w:rsidRDefault="00CD1E4F" w:rsidP="00CD1E4F">
      <w:pPr>
        <w:pStyle w:val="Paragraphedeliste"/>
      </w:pPr>
    </w:p>
    <w:p w14:paraId="261CFAD6" w14:textId="6FBD1081" w:rsidR="00CD1E4F" w:rsidRDefault="00CD1E4F" w:rsidP="00DC7B29"/>
    <w:p w14:paraId="432F14CE" w14:textId="77777777" w:rsidR="001C7C96" w:rsidRDefault="001C7C96" w:rsidP="00DC7B29"/>
    <w:p w14:paraId="5918AACF" w14:textId="77777777" w:rsidR="008A6CF3" w:rsidRDefault="008A6CF3" w:rsidP="00DC7B29"/>
    <w:p w14:paraId="740347E5" w14:textId="05125B2B" w:rsidR="00CD1E4F" w:rsidRDefault="00CD1E4F" w:rsidP="00CD1E4F">
      <w:pPr>
        <w:pStyle w:val="Paragraphedeliste"/>
        <w:numPr>
          <w:ilvl w:val="0"/>
          <w:numId w:val="3"/>
        </w:numPr>
      </w:pPr>
      <w:r>
        <w:lastRenderedPageBreak/>
        <w:t>Se rendre dans Imprimante et scanneurs et trouver l’imprimante Brother Ql-700</w:t>
      </w:r>
    </w:p>
    <w:p w14:paraId="1EB9B37B" w14:textId="44CDD840" w:rsidR="00CD1E4F" w:rsidRPr="006144A8" w:rsidRDefault="00CD1E4F" w:rsidP="00CD1E4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2934D" wp14:editId="6FB1AAE4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629320" cy="220027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F394" w14:textId="0BC166F1" w:rsidR="006144A8" w:rsidRPr="006144A8" w:rsidRDefault="006144A8">
      <w:pPr>
        <w:rPr>
          <w:b/>
          <w:bCs/>
        </w:rPr>
      </w:pPr>
    </w:p>
    <w:p w14:paraId="16128696" w14:textId="718D2F2F" w:rsidR="006144A8" w:rsidRDefault="006144A8"/>
    <w:p w14:paraId="2E48466D" w14:textId="1711D80D" w:rsidR="006144A8" w:rsidRDefault="006144A8"/>
    <w:p w14:paraId="795E3177" w14:textId="6947CEB2" w:rsidR="00CD1E4F" w:rsidRDefault="00CD1E4F"/>
    <w:p w14:paraId="6A80EB8E" w14:textId="6ED999D3" w:rsidR="00CD1E4F" w:rsidRDefault="00CD1E4F"/>
    <w:p w14:paraId="2CEF1B6E" w14:textId="39613C3A" w:rsidR="00CD1E4F" w:rsidRDefault="00CD1E4F"/>
    <w:p w14:paraId="40A9FA56" w14:textId="2811C0AF" w:rsidR="00CD1E4F" w:rsidRDefault="00CD1E4F"/>
    <w:p w14:paraId="10D4CF67" w14:textId="12AC2C73" w:rsidR="00CD1E4F" w:rsidRDefault="00CD1E4F" w:rsidP="00CD1E4F">
      <w:pPr>
        <w:pStyle w:val="Paragraphedeliste"/>
        <w:numPr>
          <w:ilvl w:val="0"/>
          <w:numId w:val="3"/>
        </w:numPr>
      </w:pPr>
      <w:r>
        <w:t>Ensuite, se diriger vers l’onglet gérer</w:t>
      </w:r>
    </w:p>
    <w:p w14:paraId="4AEF259F" w14:textId="2064AFA5" w:rsidR="00CD1E4F" w:rsidRDefault="00CD1E4F" w:rsidP="00CD1E4F">
      <w:pPr>
        <w:pStyle w:val="Paragraphedeliste"/>
      </w:pPr>
      <w:r>
        <w:rPr>
          <w:noProof/>
        </w:rPr>
        <w:drawing>
          <wp:inline distT="0" distB="0" distL="0" distR="0" wp14:anchorId="6B3097B8" wp14:editId="67D3568C">
            <wp:extent cx="44100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9CA" w14:textId="632AA010" w:rsidR="00CD1E4F" w:rsidRDefault="00CD1E4F" w:rsidP="00CD1E4F">
      <w:pPr>
        <w:pStyle w:val="Paragraphedeliste"/>
        <w:numPr>
          <w:ilvl w:val="0"/>
          <w:numId w:val="3"/>
        </w:numPr>
      </w:pPr>
      <w:r>
        <w:t xml:space="preserve">Après, aller dans les préférences d’impression </w:t>
      </w:r>
    </w:p>
    <w:p w14:paraId="10189431" w14:textId="77777777" w:rsidR="00CD1E4F" w:rsidRDefault="00CD1E4F" w:rsidP="00CD1E4F">
      <w:pPr>
        <w:pStyle w:val="Paragraphedeliste"/>
      </w:pPr>
    </w:p>
    <w:p w14:paraId="2018C264" w14:textId="6720A5B4" w:rsidR="00CD1E4F" w:rsidRDefault="00CD1E4F" w:rsidP="00CD1E4F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D60FDF" wp14:editId="73DF7AB0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381250" cy="3284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46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7984" w14:textId="77777777" w:rsidR="00CD1E4F" w:rsidRDefault="00CD1E4F" w:rsidP="00CD1E4F">
      <w:pPr>
        <w:pStyle w:val="Paragraphedeliste"/>
      </w:pPr>
    </w:p>
    <w:p w14:paraId="11E42636" w14:textId="77777777" w:rsidR="00CD1E4F" w:rsidRDefault="00CD1E4F" w:rsidP="00CD1E4F">
      <w:pPr>
        <w:pStyle w:val="Paragraphedeliste"/>
      </w:pPr>
    </w:p>
    <w:p w14:paraId="601226D1" w14:textId="77777777" w:rsidR="00CD1E4F" w:rsidRDefault="00CD1E4F" w:rsidP="00CD1E4F">
      <w:pPr>
        <w:pStyle w:val="Paragraphedeliste"/>
      </w:pPr>
    </w:p>
    <w:p w14:paraId="3A387F98" w14:textId="1D4DF58F" w:rsidR="00CD1E4F" w:rsidRDefault="00CD1E4F" w:rsidP="00CD1E4F">
      <w:pPr>
        <w:pStyle w:val="Paragraphedeliste"/>
      </w:pPr>
    </w:p>
    <w:p w14:paraId="6F1EF872" w14:textId="77777777" w:rsidR="00CD1E4F" w:rsidRDefault="00CD1E4F" w:rsidP="00CD1E4F">
      <w:pPr>
        <w:pStyle w:val="Paragraphedeliste"/>
      </w:pPr>
    </w:p>
    <w:p w14:paraId="0D7F7BD8" w14:textId="63AF2AAA" w:rsidR="00CD1E4F" w:rsidRDefault="00CD1E4F" w:rsidP="00CD1E4F">
      <w:pPr>
        <w:pStyle w:val="Paragraphedeliste"/>
      </w:pPr>
    </w:p>
    <w:p w14:paraId="25F1819D" w14:textId="77777777" w:rsidR="00CD1E4F" w:rsidRDefault="00CD1E4F" w:rsidP="00CD1E4F">
      <w:pPr>
        <w:pStyle w:val="Paragraphedeliste"/>
      </w:pPr>
    </w:p>
    <w:p w14:paraId="3363CD57" w14:textId="751EAC12" w:rsidR="00CD1E4F" w:rsidRDefault="00CD1E4F" w:rsidP="00CD1E4F">
      <w:pPr>
        <w:pStyle w:val="Paragraphedeliste"/>
      </w:pPr>
    </w:p>
    <w:p w14:paraId="0BD52052" w14:textId="77777777" w:rsidR="00CD1E4F" w:rsidRDefault="00CD1E4F" w:rsidP="00CD1E4F">
      <w:pPr>
        <w:pStyle w:val="Paragraphedeliste"/>
      </w:pPr>
    </w:p>
    <w:p w14:paraId="0677E4CB" w14:textId="7DDEF7CE" w:rsidR="00CD1E4F" w:rsidRDefault="00CD1E4F" w:rsidP="00CD1E4F">
      <w:pPr>
        <w:pStyle w:val="Paragraphedeliste"/>
      </w:pPr>
    </w:p>
    <w:p w14:paraId="19E4155C" w14:textId="62CAAEC8" w:rsidR="00CD1E4F" w:rsidRDefault="00CD1E4F" w:rsidP="00CD1E4F">
      <w:pPr>
        <w:pStyle w:val="Paragraphedeliste"/>
      </w:pPr>
    </w:p>
    <w:p w14:paraId="48FC18FE" w14:textId="77777777" w:rsidR="00CD1E4F" w:rsidRDefault="00CD1E4F" w:rsidP="00CD1E4F">
      <w:pPr>
        <w:pStyle w:val="Paragraphedeliste"/>
      </w:pPr>
    </w:p>
    <w:p w14:paraId="0789FF03" w14:textId="77777777" w:rsidR="00CD1E4F" w:rsidRDefault="00CD1E4F" w:rsidP="00CD1E4F">
      <w:pPr>
        <w:pStyle w:val="Paragraphedeliste"/>
      </w:pPr>
    </w:p>
    <w:p w14:paraId="5D215928" w14:textId="20974AE3" w:rsidR="00CD1E4F" w:rsidRDefault="00CD1E4F" w:rsidP="00CD1E4F">
      <w:pPr>
        <w:pStyle w:val="Paragraphedeliste"/>
        <w:rPr>
          <w:noProof/>
        </w:rPr>
      </w:pPr>
    </w:p>
    <w:p w14:paraId="64264D51" w14:textId="6414E59B" w:rsidR="00CD1E4F" w:rsidRDefault="00CD1E4F" w:rsidP="00CD1E4F">
      <w:pPr>
        <w:pStyle w:val="Paragraphedeliste"/>
        <w:rPr>
          <w:noProof/>
        </w:rPr>
      </w:pPr>
    </w:p>
    <w:p w14:paraId="111248EF" w14:textId="77777777" w:rsidR="00CD1E4F" w:rsidRDefault="00CD1E4F" w:rsidP="00CD1E4F">
      <w:pPr>
        <w:pStyle w:val="Paragraphedeliste"/>
      </w:pPr>
    </w:p>
    <w:p w14:paraId="4F260862" w14:textId="77777777" w:rsidR="00CD1E4F" w:rsidRDefault="00CD1E4F" w:rsidP="00CD1E4F">
      <w:pPr>
        <w:pStyle w:val="Paragraphedeliste"/>
      </w:pPr>
    </w:p>
    <w:p w14:paraId="3D04B908" w14:textId="61C5FEF4" w:rsidR="00CD1E4F" w:rsidRDefault="00CD1E4F" w:rsidP="00CD1E4F">
      <w:pPr>
        <w:pStyle w:val="Paragraphedeliste"/>
      </w:pPr>
    </w:p>
    <w:p w14:paraId="3D47F6E6" w14:textId="77777777" w:rsidR="00CD1E4F" w:rsidRDefault="00CD1E4F" w:rsidP="00CD1E4F">
      <w:pPr>
        <w:pStyle w:val="Paragraphedeliste"/>
      </w:pPr>
    </w:p>
    <w:p w14:paraId="4A78FB77" w14:textId="77777777" w:rsidR="00CD1E4F" w:rsidRDefault="00CD1E4F" w:rsidP="00CD1E4F">
      <w:pPr>
        <w:pStyle w:val="Paragraphedeliste"/>
      </w:pPr>
    </w:p>
    <w:p w14:paraId="7C11E48C" w14:textId="22C2577F" w:rsidR="00CD1E4F" w:rsidRDefault="00CD1E4F" w:rsidP="00CD1E4F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6E635" wp14:editId="0641F474">
            <wp:simplePos x="0" y="0"/>
            <wp:positionH relativeFrom="column">
              <wp:posOffset>885824</wp:posOffset>
            </wp:positionH>
            <wp:positionV relativeFrom="paragraph">
              <wp:posOffset>381000</wp:posOffset>
            </wp:positionV>
            <wp:extent cx="3495675" cy="4231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08" cy="42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Modifier le format du papier et l’orientation pour qu’il soit comme sur la photo et appuyer appliquer</w:t>
      </w:r>
      <w:r w:rsidR="00526AD2">
        <w:t xml:space="preserve">, fermer </w:t>
      </w:r>
      <w:r w:rsidR="00B57299">
        <w:t>toutes les fenêtres</w:t>
      </w:r>
      <w:r w:rsidR="00526AD2">
        <w:t xml:space="preserve"> et se diriger vers l’application. </w:t>
      </w:r>
    </w:p>
    <w:p w14:paraId="71151008" w14:textId="170C1DCB" w:rsidR="003A085A" w:rsidRDefault="003A085A" w:rsidP="003A085A"/>
    <w:p w14:paraId="46DFB389" w14:textId="0EF770DB" w:rsidR="003A085A" w:rsidRDefault="003A085A" w:rsidP="003A085A"/>
    <w:p w14:paraId="45B12C1E" w14:textId="38F65B55" w:rsidR="003A085A" w:rsidRDefault="003A085A" w:rsidP="003A085A"/>
    <w:p w14:paraId="5E1A9CF3" w14:textId="3E0404A6" w:rsidR="003A085A" w:rsidRDefault="003A085A" w:rsidP="003A085A"/>
    <w:p w14:paraId="3B331D23" w14:textId="32F19079" w:rsidR="003A085A" w:rsidRDefault="003A085A" w:rsidP="003A085A"/>
    <w:p w14:paraId="784033BE" w14:textId="520DEC4B" w:rsidR="003A085A" w:rsidRDefault="003A085A" w:rsidP="003A085A"/>
    <w:p w14:paraId="7B2EE537" w14:textId="511C655E" w:rsidR="003A085A" w:rsidRDefault="003A085A" w:rsidP="003A085A"/>
    <w:p w14:paraId="4969A0B0" w14:textId="74465C19" w:rsidR="003A085A" w:rsidRDefault="003A085A" w:rsidP="003A085A"/>
    <w:p w14:paraId="4A4814F5" w14:textId="4A58C7CE" w:rsidR="003A085A" w:rsidRDefault="003A085A" w:rsidP="003A085A"/>
    <w:p w14:paraId="4AF60AA5" w14:textId="5C03297E" w:rsidR="003A085A" w:rsidRDefault="003A085A" w:rsidP="003A085A"/>
    <w:p w14:paraId="005BA08B" w14:textId="2F1B5734" w:rsidR="003A085A" w:rsidRDefault="003A085A" w:rsidP="003A085A"/>
    <w:p w14:paraId="46ED2641" w14:textId="12E16694" w:rsidR="00DC7B29" w:rsidRDefault="00DC7B29" w:rsidP="003A085A"/>
    <w:p w14:paraId="6C2902DF" w14:textId="7C600D4F" w:rsidR="00DC7B29" w:rsidRDefault="00DC7B29" w:rsidP="003A085A"/>
    <w:p w14:paraId="0BEB89E9" w14:textId="77777777" w:rsidR="00DC7B29" w:rsidRDefault="00DC7B29" w:rsidP="003A085A"/>
    <w:p w14:paraId="3B362741" w14:textId="278CC4DA" w:rsidR="003A085A" w:rsidRDefault="003A085A" w:rsidP="003A085A"/>
    <w:p w14:paraId="32FDAE5B" w14:textId="12F7DDD3" w:rsidR="003A085A" w:rsidRDefault="003A085A" w:rsidP="003A085A">
      <w:pPr>
        <w:pStyle w:val="Paragraphedeliste"/>
        <w:numPr>
          <w:ilvl w:val="0"/>
          <w:numId w:val="3"/>
        </w:numPr>
      </w:pPr>
      <w:r>
        <w:t xml:space="preserve">Lors de l’impression seulement sélectionner la bonne imprimante et </w:t>
      </w:r>
      <w:r w:rsidR="00DC7B29">
        <w:t>l’imprimante devrait imprimer l’étiquette du produit.</w:t>
      </w:r>
    </w:p>
    <w:p w14:paraId="064D3537" w14:textId="649DC0EC" w:rsidR="003A085A" w:rsidRDefault="003A085A" w:rsidP="003A085A">
      <w:pPr>
        <w:pStyle w:val="Paragraphedeliste"/>
      </w:pPr>
      <w:r>
        <w:rPr>
          <w:noProof/>
        </w:rPr>
        <w:drawing>
          <wp:inline distT="0" distB="0" distL="0" distR="0" wp14:anchorId="12FF1BB1" wp14:editId="5FD615BD">
            <wp:extent cx="3314700" cy="809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8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333"/>
    <w:multiLevelType w:val="hybridMultilevel"/>
    <w:tmpl w:val="8E640B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049"/>
    <w:multiLevelType w:val="hybridMultilevel"/>
    <w:tmpl w:val="A612AE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1211"/>
    <w:multiLevelType w:val="hybridMultilevel"/>
    <w:tmpl w:val="51767664"/>
    <w:lvl w:ilvl="0" w:tplc="D9B0F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D64A1"/>
    <w:multiLevelType w:val="hybridMultilevel"/>
    <w:tmpl w:val="4D4CF0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B"/>
    <w:rsid w:val="0002009A"/>
    <w:rsid w:val="000819F6"/>
    <w:rsid w:val="000B788E"/>
    <w:rsid w:val="0019525D"/>
    <w:rsid w:val="001A0F15"/>
    <w:rsid w:val="001C7C96"/>
    <w:rsid w:val="0022024F"/>
    <w:rsid w:val="003A085A"/>
    <w:rsid w:val="003F586B"/>
    <w:rsid w:val="004B48DD"/>
    <w:rsid w:val="00526AD2"/>
    <w:rsid w:val="00570E1B"/>
    <w:rsid w:val="005918A5"/>
    <w:rsid w:val="006144A8"/>
    <w:rsid w:val="006E039C"/>
    <w:rsid w:val="006F114D"/>
    <w:rsid w:val="00710435"/>
    <w:rsid w:val="00862409"/>
    <w:rsid w:val="0087190E"/>
    <w:rsid w:val="008A6CF3"/>
    <w:rsid w:val="009916AC"/>
    <w:rsid w:val="00AD000A"/>
    <w:rsid w:val="00B57299"/>
    <w:rsid w:val="00C93392"/>
    <w:rsid w:val="00CD1E4F"/>
    <w:rsid w:val="00D67323"/>
    <w:rsid w:val="00DC7B29"/>
    <w:rsid w:val="00D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43D4"/>
  <w15:chartTrackingRefBased/>
  <w15:docId w15:val="{B0D7C559-A531-43C3-BBEB-01C0B89C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86B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86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916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16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16AC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1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16AC"/>
    <w:rPr>
      <w:b/>
      <w:bCs/>
      <w:sz w:val="20"/>
      <w:szCs w:val="20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6AC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6E627-B510-4830-B2D1-D9931CBC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Allaire</dc:creator>
  <cp:keywords/>
  <dc:description/>
  <cp:lastModifiedBy>Tristan Fecteau</cp:lastModifiedBy>
  <cp:revision>3</cp:revision>
  <dcterms:created xsi:type="dcterms:W3CDTF">2020-05-20T14:08:00Z</dcterms:created>
  <dcterms:modified xsi:type="dcterms:W3CDTF">2020-05-20T14:08:00Z</dcterms:modified>
</cp:coreProperties>
</file>