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4C23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7C385B9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 业 论 文（设计）任 务 书</w:t>
      </w:r>
      <w:r>
        <w:rPr>
          <w:rFonts w:hint="eastAsia" w:cs="宋体"/>
          <w:b/>
          <w:bCs/>
          <w:vanish/>
          <w:kern w:val="0"/>
          <w:sz w:val="30"/>
          <w:szCs w:val="30"/>
        </w:rPr>
        <w:t xml:space="preserve">{{assignment}} </w:t>
      </w:r>
    </w:p>
    <w:tbl>
      <w:tblPr>
        <w:tblStyle w:val="3"/>
        <w:tblW w:w="954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80"/>
        <w:gridCol w:w="900"/>
        <w:gridCol w:w="360"/>
        <w:gridCol w:w="1620"/>
        <w:gridCol w:w="3240"/>
      </w:tblGrid>
      <w:tr w14:paraId="25CA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40" w:type="dxa"/>
            <w:noWrap w:val="0"/>
            <w:vAlign w:val="center"/>
          </w:tcPr>
          <w:p w14:paraId="5A5CBCAE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1980" w:type="dxa"/>
            <w:noWrap w:val="0"/>
            <w:vAlign w:val="center"/>
          </w:tcPr>
          <w:p w14:paraId="2922D476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E994B7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专业班级</w:t>
            </w:r>
          </w:p>
        </w:tc>
        <w:tc>
          <w:tcPr>
            <w:tcW w:w="4860" w:type="dxa"/>
            <w:gridSpan w:val="2"/>
            <w:noWrap w:val="0"/>
            <w:vAlign w:val="center"/>
          </w:tcPr>
          <w:p w14:paraId="5285B816">
            <w:pPr>
              <w:spacing w:before="100" w:beforeAutospacing="1" w:after="100" w:afterAutospacing="1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11CF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440" w:type="dxa"/>
            <w:noWrap w:val="0"/>
            <w:vAlign w:val="center"/>
          </w:tcPr>
          <w:p w14:paraId="33233B0F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题  目</w:t>
            </w:r>
          </w:p>
        </w:tc>
        <w:tc>
          <w:tcPr>
            <w:tcW w:w="8100" w:type="dxa"/>
            <w:gridSpan w:val="5"/>
            <w:noWrap w:val="0"/>
            <w:vAlign w:val="center"/>
          </w:tcPr>
          <w:p w14:paraId="784D9628">
            <w:pPr>
              <w:widowControl/>
              <w:spacing w:before="100" w:beforeAutospacing="1" w:after="100" w:afterAutospacing="1"/>
              <w:rPr>
                <w:rFonts w:hint="eastAsia" w:ascii="宋体" w:hAnsi="宋体" w:cs="宋体"/>
                <w:kern w:val="0"/>
                <w:sz w:val="24"/>
              </w:rPr>
            </w:pPr>
            <w:r>
              <w:t>基于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Spring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Boot</w:t>
            </w:r>
            <w:r>
              <w:t>的医院信息管理系统的设计与实现</w:t>
            </w:r>
          </w:p>
        </w:tc>
      </w:tr>
      <w:tr w14:paraId="3F0E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440" w:type="dxa"/>
            <w:noWrap w:val="0"/>
            <w:vAlign w:val="center"/>
          </w:tcPr>
          <w:p w14:paraId="3F383F71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课题来源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309218CD">
            <w:pPr>
              <w:spacing w:line="480" w:lineRule="auto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t>自拟课题</w:t>
            </w:r>
          </w:p>
        </w:tc>
        <w:tc>
          <w:tcPr>
            <w:tcW w:w="1980" w:type="dxa"/>
            <w:gridSpan w:val="2"/>
            <w:noWrap w:val="0"/>
            <w:vAlign w:val="center"/>
          </w:tcPr>
          <w:p w14:paraId="5D6ABEE3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课题性质</w:t>
            </w:r>
          </w:p>
        </w:tc>
        <w:tc>
          <w:tcPr>
            <w:tcW w:w="3240" w:type="dxa"/>
            <w:noWrap w:val="0"/>
            <w:vAlign w:val="center"/>
          </w:tcPr>
          <w:p w14:paraId="25C2FC4A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kern w:val="0"/>
                <w:sz w:val="24"/>
                <w:lang w:val="en-US" w:eastAsia="zh-CN"/>
              </w:rPr>
              <w:t>工程设计</w:t>
            </w:r>
          </w:p>
        </w:tc>
      </w:tr>
      <w:tr w14:paraId="79DD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40" w:type="dxa"/>
            <w:noWrap w:val="0"/>
            <w:vAlign w:val="center"/>
          </w:tcPr>
          <w:p w14:paraId="08FE0C32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0E8239D7">
            <w:pPr>
              <w:spacing w:before="100" w:beforeAutospacing="1" w:after="100" w:afterAutospacing="1"/>
              <w:jc w:val="center"/>
              <w:rPr>
                <w:rFonts w:hint="eastAsia" w:cs="宋体"/>
                <w:bCs/>
                <w:kern w:val="0"/>
                <w:sz w:val="24"/>
              </w:rPr>
            </w:pPr>
          </w:p>
        </w:tc>
        <w:tc>
          <w:tcPr>
            <w:tcW w:w="1980" w:type="dxa"/>
            <w:gridSpan w:val="2"/>
            <w:noWrap w:val="0"/>
            <w:vAlign w:val="center"/>
          </w:tcPr>
          <w:p w14:paraId="58ACF6C6"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职称</w:t>
            </w:r>
          </w:p>
        </w:tc>
        <w:tc>
          <w:tcPr>
            <w:tcW w:w="3240" w:type="dxa"/>
            <w:noWrap w:val="0"/>
            <w:vAlign w:val="center"/>
          </w:tcPr>
          <w:p w14:paraId="6958F69A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5EBC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1440" w:type="dxa"/>
            <w:noWrap w:val="0"/>
            <w:vAlign w:val="center"/>
          </w:tcPr>
          <w:p w14:paraId="08C8787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主要内容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60E0C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围绕医院门诊业务流程，设计并实现一套医院信息管理系统：</w:t>
            </w:r>
          </w:p>
          <w:p w14:paraId="473AC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（</w:t>
            </w:r>
            <w:r>
              <w:rPr>
                <w:rFonts w:hint="default" w:ascii="Times New Roman" w:hAnsi="Times New Roman" w:cs="Times New Roman"/>
              </w:rPr>
              <w:t>1</w:t>
            </w:r>
            <w:r>
              <w:t>）完成需求分析、系统架构设计与数据库设计（</w:t>
            </w:r>
            <w:r>
              <w:rPr>
                <w:rFonts w:hint="default" w:ascii="Times New Roman" w:hAnsi="Times New Roman" w:cs="Times New Roman"/>
              </w:rPr>
              <w:t>E</w:t>
            </w:r>
            <w:r>
              <w:t>-</w:t>
            </w:r>
            <w:r>
              <w:rPr>
                <w:rFonts w:hint="default" w:ascii="Times New Roman" w:hAnsi="Times New Roman" w:cs="Times New Roman"/>
              </w:rPr>
              <w:t>R</w:t>
            </w:r>
            <w:r>
              <w:t>图、表结构与数据字典）；</w:t>
            </w:r>
          </w:p>
          <w:p w14:paraId="4DC12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（</w:t>
            </w:r>
            <w:r>
              <w:rPr>
                <w:rFonts w:hint="default" w:ascii="Times New Roman" w:hAnsi="Times New Roman" w:cs="Times New Roman"/>
              </w:rPr>
              <w:t>2</w:t>
            </w:r>
            <w:r>
              <w:t>）实现用户与权限管理、患者信息管理、医生/科室管理、排班管理、预约挂号管理、就诊记录管理、处方及</w:t>
            </w:r>
            <w:bookmarkStart w:id="0" w:name="_GoBack"/>
            <w:bookmarkEnd w:id="0"/>
            <w:r>
              <w:t>处方明细管理、药品与库存管理等核心功能；</w:t>
            </w:r>
          </w:p>
          <w:p w14:paraId="4ACCD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（</w:t>
            </w:r>
            <w:r>
              <w:rPr>
                <w:rFonts w:hint="default" w:ascii="Times New Roman" w:hAnsi="Times New Roman" w:cs="Times New Roman"/>
              </w:rPr>
              <w:t>3</w:t>
            </w:r>
            <w:r>
              <w:t>）实现登录认证与基础安全机制（</w:t>
            </w:r>
            <w:r>
              <w:rPr>
                <w:rFonts w:hint="default" w:ascii="Times New Roman" w:hAnsi="Times New Roman" w:cs="Times New Roman"/>
              </w:rPr>
              <w:t>JWT</w:t>
            </w:r>
            <w:r>
              <w:t>、密码加密等），完成系统联调与功能测试，形成运行截图与测试记录；</w:t>
            </w:r>
          </w:p>
          <w:p w14:paraId="6EDA3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t>（</w:t>
            </w:r>
            <w:r>
              <w:rPr>
                <w:rFonts w:hint="default" w:ascii="Times New Roman" w:hAnsi="Times New Roman" w:cs="Times New Roman"/>
              </w:rPr>
              <w:t>4</w:t>
            </w:r>
            <w:r>
              <w:t>）完成毕业论文撰写与答辩材料准备。</w:t>
            </w:r>
          </w:p>
        </w:tc>
      </w:tr>
      <w:tr w14:paraId="442C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1440" w:type="dxa"/>
            <w:noWrap w:val="0"/>
            <w:vAlign w:val="center"/>
          </w:tcPr>
          <w:p w14:paraId="30EE968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任务要求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44729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rPr>
                <w:rFonts w:hint="default" w:ascii="Times New Roman" w:hAnsi="Times New Roman" w:cs="Times New Roman"/>
              </w:rPr>
              <w:t>1</w:t>
            </w:r>
            <w:r>
              <w:t>. 技术要求：采用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Spring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Boot</w:t>
            </w:r>
            <w:r>
              <w:t>完成后端开发，使用</w:t>
            </w:r>
            <w:r>
              <w:rPr>
                <w:rFonts w:hint="default" w:ascii="Times New Roman" w:hAnsi="Times New Roman" w:cs="Times New Roman"/>
              </w:rPr>
              <w:t>MySQL</w:t>
            </w:r>
            <w:r>
              <w:t>进行数据存储与管理；系统遵循分层架构与模块化设计，关键业务流程具备校验与异常处理。</w:t>
            </w:r>
          </w:p>
          <w:p w14:paraId="4B4EB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rPr>
                <w:rFonts w:hint="default" w:ascii="Times New Roman" w:hAnsi="Times New Roman" w:cs="Times New Roman"/>
              </w:rPr>
              <w:t>2</w:t>
            </w:r>
            <w:r>
              <w:t>. 功能要求：覆盖预约—就诊—处方—药品库存的业务闭环；支持管理员/医生/患者三角色登录与权限控制；排班与预约需具备冲突与名额控制；处方与药品库存联动校验。</w:t>
            </w:r>
          </w:p>
          <w:p w14:paraId="0EED9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rPr>
                <w:rFonts w:hint="default" w:ascii="Times New Roman" w:hAnsi="Times New Roman" w:cs="Times New Roman"/>
              </w:rPr>
              <w:t>3</w:t>
            </w:r>
            <w:r>
              <w:t>. 文档要求：提交需求分析与概要设计、数据库设计说明、测试报告与用户操作说明；论文内容结构完整、图表齐全、格式规范。</w:t>
            </w:r>
          </w:p>
          <w:p w14:paraId="2DDBD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  <w:r>
              <w:t>. 进度要求：按开题报告进度计划完成阶段性检查与最终验收。</w:t>
            </w:r>
          </w:p>
        </w:tc>
      </w:tr>
      <w:tr w14:paraId="5681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440" w:type="dxa"/>
            <w:noWrap w:val="0"/>
            <w:vAlign w:val="center"/>
          </w:tcPr>
          <w:p w14:paraId="12D4DD3F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参考文献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16A88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1</w:t>
            </w:r>
            <w:r>
              <w:t>] 吕云翔. 实用软件工程[</w:t>
            </w:r>
            <w:r>
              <w:rPr>
                <w:rFonts w:hint="default" w:ascii="Times New Roman" w:hAnsi="Times New Roman" w:cs="Times New Roman"/>
              </w:rPr>
              <w:t>M</w:t>
            </w:r>
            <w:r>
              <w:t>]. 北京：人民邮电出版社，</w:t>
            </w:r>
            <w:r>
              <w:rPr>
                <w:rFonts w:hint="default" w:ascii="Times New Roman" w:hAnsi="Times New Roman" w:cs="Times New Roman"/>
              </w:rPr>
              <w:t>2020</w:t>
            </w:r>
            <w:r>
              <w:t>.</w:t>
            </w:r>
          </w:p>
          <w:p w14:paraId="1352E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2</w:t>
            </w:r>
            <w:r>
              <w:t xml:space="preserve">] 龙中华. </w:t>
            </w:r>
            <w:r>
              <w:rPr>
                <w:rFonts w:hint="default" w:ascii="Times New Roman" w:hAnsi="Times New Roman" w:cs="Times New Roman"/>
              </w:rPr>
              <w:t>Spring</w:t>
            </w:r>
            <w:r>
              <w:t xml:space="preserve"> </w:t>
            </w:r>
            <w:r>
              <w:rPr>
                <w:rFonts w:hint="default" w:ascii="Times New Roman" w:hAnsi="Times New Roman" w:cs="Times New Roman"/>
              </w:rPr>
              <w:t>Boot</w:t>
            </w:r>
            <w:r>
              <w:t>实战派[</w:t>
            </w:r>
            <w:r>
              <w:rPr>
                <w:rFonts w:hint="default" w:ascii="Times New Roman" w:hAnsi="Times New Roman" w:cs="Times New Roman"/>
              </w:rPr>
              <w:t>M</w:t>
            </w:r>
            <w:r>
              <w:t>]. 北京：电子工业出版社，</w:t>
            </w:r>
            <w:r>
              <w:rPr>
                <w:rFonts w:hint="default" w:ascii="Times New Roman" w:hAnsi="Times New Roman" w:cs="Times New Roman"/>
              </w:rPr>
              <w:t>2020</w:t>
            </w:r>
            <w:r>
              <w:t>.</w:t>
            </w:r>
          </w:p>
          <w:p w14:paraId="53407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3</w:t>
            </w:r>
            <w:r>
              <w:t xml:space="preserve">] 黑马程序员. </w:t>
            </w:r>
            <w:r>
              <w:rPr>
                <w:rFonts w:hint="default" w:ascii="Times New Roman" w:hAnsi="Times New Roman" w:cs="Times New Roman"/>
              </w:rPr>
              <w:t>Java</w:t>
            </w:r>
            <w:r>
              <w:t xml:space="preserve"> </w:t>
            </w:r>
            <w:r>
              <w:rPr>
                <w:rFonts w:hint="default" w:ascii="Times New Roman" w:hAnsi="Times New Roman" w:cs="Times New Roman"/>
              </w:rPr>
              <w:t>EE</w:t>
            </w:r>
            <w:r>
              <w:t>企业级应用开发教程[</w:t>
            </w:r>
            <w:r>
              <w:rPr>
                <w:rFonts w:hint="default" w:ascii="Times New Roman" w:hAnsi="Times New Roman" w:cs="Times New Roman"/>
              </w:rPr>
              <w:t>M</w:t>
            </w:r>
            <w:r>
              <w:t xml:space="preserve">]. 人民邮电出版社, </w:t>
            </w:r>
            <w:r>
              <w:rPr>
                <w:rFonts w:hint="default" w:ascii="Times New Roman" w:hAnsi="Times New Roman" w:cs="Times New Roman"/>
              </w:rPr>
              <w:t>2021</w:t>
            </w:r>
            <w:r>
              <w:t>.</w:t>
            </w:r>
          </w:p>
          <w:p w14:paraId="65186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4</w:t>
            </w:r>
            <w:r>
              <w:t>] 郭伟, 崔平. 基于</w:t>
            </w:r>
            <w:r>
              <w:rPr>
                <w:rFonts w:hint="default" w:ascii="Times New Roman" w:hAnsi="Times New Roman" w:cs="Times New Roman"/>
              </w:rPr>
              <w:t>Java</w:t>
            </w:r>
            <w:r>
              <w:t>开发平台的门诊信息管理系统的设计与应用[</w:t>
            </w:r>
            <w:r>
              <w:rPr>
                <w:rFonts w:hint="default" w:ascii="Times New Roman" w:hAnsi="Times New Roman" w:cs="Times New Roman"/>
              </w:rPr>
              <w:t>J</w:t>
            </w:r>
            <w:r>
              <w:t xml:space="preserve">]. 信息与电脑(理论版), </w:t>
            </w:r>
            <w:r>
              <w:rPr>
                <w:rFonts w:hint="default" w:ascii="Times New Roman" w:hAnsi="Times New Roman" w:cs="Times New Roman"/>
              </w:rPr>
              <w:t>2024</w:t>
            </w:r>
            <w:r>
              <w:t>,</w:t>
            </w:r>
            <w:r>
              <w:rPr>
                <w:rFonts w:hint="default" w:ascii="Times New Roman" w:hAnsi="Times New Roman" w:cs="Times New Roman"/>
              </w:rPr>
              <w:t>36</w:t>
            </w:r>
            <w:r>
              <w:t>(</w:t>
            </w:r>
            <w:r>
              <w:rPr>
                <w:rFonts w:hint="default" w:ascii="Times New Roman" w:hAnsi="Times New Roman" w:cs="Times New Roman"/>
              </w:rPr>
              <w:t>20</w:t>
            </w:r>
            <w:r>
              <w:t>):</w:t>
            </w:r>
            <w:r>
              <w:rPr>
                <w:rFonts w:hint="default" w:ascii="Times New Roman" w:hAnsi="Times New Roman" w:cs="Times New Roman"/>
              </w:rPr>
              <w:t>88</w:t>
            </w:r>
            <w:r>
              <w:t>-</w:t>
            </w:r>
            <w:r>
              <w:rPr>
                <w:rFonts w:hint="default" w:ascii="Times New Roman" w:hAnsi="Times New Roman" w:cs="Times New Roman"/>
              </w:rPr>
              <w:t>91</w:t>
            </w:r>
            <w:r>
              <w:t>.</w:t>
            </w:r>
          </w:p>
          <w:p w14:paraId="7A581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5</w:t>
            </w:r>
            <w:r>
              <w:t>] 王曼维, 杨荻, 李岩, 等. 基于</w:t>
            </w:r>
            <w:r>
              <w:rPr>
                <w:rFonts w:hint="default" w:ascii="Times New Roman" w:hAnsi="Times New Roman" w:cs="Times New Roman"/>
              </w:rPr>
              <w:t>SpringBoot</w:t>
            </w:r>
            <w:r>
              <w:t>框架的智慧医疗问诊系统设计与实现[</w:t>
            </w:r>
            <w:r>
              <w:rPr>
                <w:rFonts w:hint="default" w:ascii="Times New Roman" w:hAnsi="Times New Roman" w:cs="Times New Roman"/>
              </w:rPr>
              <w:t>J</w:t>
            </w:r>
            <w:r>
              <w:t xml:space="preserve">]. 中国医学装备, </w:t>
            </w:r>
            <w:r>
              <w:rPr>
                <w:rFonts w:hint="default" w:ascii="Times New Roman" w:hAnsi="Times New Roman" w:cs="Times New Roman"/>
              </w:rPr>
              <w:t>2022</w:t>
            </w:r>
            <w:r>
              <w:t>,</w:t>
            </w:r>
            <w:r>
              <w:rPr>
                <w:rFonts w:hint="default" w:ascii="Times New Roman" w:hAnsi="Times New Roman" w:cs="Times New Roman"/>
              </w:rPr>
              <w:t>19</w:t>
            </w:r>
            <w:r>
              <w:t>(</w:t>
            </w:r>
            <w:r>
              <w:rPr>
                <w:rFonts w:hint="default" w:ascii="Times New Roman" w:hAnsi="Times New Roman" w:cs="Times New Roman"/>
              </w:rPr>
              <w:t>03</w:t>
            </w:r>
            <w:r>
              <w:t>):</w:t>
            </w:r>
            <w:r>
              <w:rPr>
                <w:rFonts w:hint="default" w:ascii="Times New Roman" w:hAnsi="Times New Roman" w:cs="Times New Roman"/>
              </w:rPr>
              <w:t>133</w:t>
            </w:r>
            <w:r>
              <w:t>-</w:t>
            </w:r>
            <w:r>
              <w:rPr>
                <w:rFonts w:hint="default" w:ascii="Times New Roman" w:hAnsi="Times New Roman" w:cs="Times New Roman"/>
              </w:rPr>
              <w:t>136</w:t>
            </w:r>
            <w:r>
              <w:t>.</w:t>
            </w:r>
          </w:p>
          <w:p w14:paraId="7591F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6</w:t>
            </w:r>
            <w:r>
              <w:t>] 胡小勇. 基于</w:t>
            </w:r>
            <w:r>
              <w:rPr>
                <w:rFonts w:hint="default" w:ascii="Times New Roman" w:hAnsi="Times New Roman" w:cs="Times New Roman"/>
              </w:rPr>
              <w:t>SpringBoot</w:t>
            </w:r>
            <w:r>
              <w:t>的医院门诊管理信息系统的设计与实现[</w:t>
            </w:r>
            <w:r>
              <w:rPr>
                <w:rFonts w:hint="default" w:ascii="Times New Roman" w:hAnsi="Times New Roman" w:cs="Times New Roman"/>
              </w:rPr>
              <w:t>D</w:t>
            </w:r>
            <w:r>
              <w:t xml:space="preserve">]. 华中科技大学, </w:t>
            </w:r>
            <w:r>
              <w:rPr>
                <w:rFonts w:hint="default" w:ascii="Times New Roman" w:hAnsi="Times New Roman" w:cs="Times New Roman"/>
              </w:rPr>
              <w:t>2021</w:t>
            </w:r>
            <w:r>
              <w:t>.</w:t>
            </w:r>
          </w:p>
          <w:p w14:paraId="42AB2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7</w:t>
            </w:r>
            <w:r>
              <w:t>] 康京山, 韩勇, 段莹博. 软件测试方法研究[</w:t>
            </w:r>
            <w:r>
              <w:rPr>
                <w:rFonts w:hint="default" w:ascii="Times New Roman" w:hAnsi="Times New Roman" w:cs="Times New Roman"/>
              </w:rPr>
              <w:t>J</w:t>
            </w:r>
            <w:r>
              <w:t xml:space="preserve">]. 电子产品可靠性与环境试验, </w:t>
            </w:r>
            <w:r>
              <w:rPr>
                <w:rFonts w:hint="default" w:ascii="Times New Roman" w:hAnsi="Times New Roman" w:cs="Times New Roman"/>
              </w:rPr>
              <w:t>2024</w:t>
            </w:r>
            <w:r>
              <w:t>,</w:t>
            </w:r>
            <w:r>
              <w:rPr>
                <w:rFonts w:hint="default" w:ascii="Times New Roman" w:hAnsi="Times New Roman" w:cs="Times New Roman"/>
              </w:rPr>
              <w:t>42</w:t>
            </w:r>
            <w:r>
              <w:t>(</w:t>
            </w:r>
            <w:r>
              <w:rPr>
                <w:rFonts w:hint="default" w:ascii="Times New Roman" w:hAnsi="Times New Roman" w:cs="Times New Roman"/>
              </w:rPr>
              <w:t>05</w:t>
            </w:r>
            <w:r>
              <w:t>):</w:t>
            </w:r>
            <w:r>
              <w:rPr>
                <w:rFonts w:hint="default" w:ascii="Times New Roman" w:hAnsi="Times New Roman" w:cs="Times New Roman"/>
              </w:rPr>
              <w:t>76</w:t>
            </w:r>
            <w:r>
              <w:t>-</w:t>
            </w:r>
            <w:r>
              <w:rPr>
                <w:rFonts w:hint="default" w:ascii="Times New Roman" w:hAnsi="Times New Roman" w:cs="Times New Roman"/>
              </w:rPr>
              <w:t>82</w:t>
            </w:r>
            <w:r>
              <w:t>.</w:t>
            </w:r>
          </w:p>
          <w:p w14:paraId="6B563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t>[</w:t>
            </w:r>
            <w:r>
              <w:rPr>
                <w:rFonts w:hint="default" w:ascii="Times New Roman" w:hAnsi="Times New Roman" w:cs="Times New Roman"/>
              </w:rPr>
              <w:t>8</w:t>
            </w:r>
            <w:r>
              <w:t>] 王婧雯, 高晶. 基于</w:t>
            </w:r>
            <w:r>
              <w:rPr>
                <w:rFonts w:hint="default" w:ascii="Times New Roman" w:hAnsi="Times New Roman" w:cs="Times New Roman"/>
              </w:rPr>
              <w:t>JavaWeb</w:t>
            </w:r>
            <w:r>
              <w:t>的医疗系统的设计与实现[</w:t>
            </w:r>
            <w:r>
              <w:rPr>
                <w:rFonts w:hint="default" w:ascii="Times New Roman" w:hAnsi="Times New Roman" w:cs="Times New Roman"/>
              </w:rPr>
              <w:t>J</w:t>
            </w:r>
            <w:r>
              <w:t xml:space="preserve">]. 电脑知识与技术, </w:t>
            </w:r>
            <w:r>
              <w:rPr>
                <w:rFonts w:hint="default" w:ascii="Times New Roman" w:hAnsi="Times New Roman" w:cs="Times New Roman"/>
              </w:rPr>
              <w:t>2021</w:t>
            </w:r>
            <w:r>
              <w:t>,</w:t>
            </w:r>
            <w:r>
              <w:rPr>
                <w:rFonts w:hint="default" w:ascii="Times New Roman" w:hAnsi="Times New Roman" w:cs="Times New Roman"/>
              </w:rPr>
              <w:t>17</w:t>
            </w:r>
            <w:r>
              <w:t>(</w:t>
            </w:r>
            <w:r>
              <w:rPr>
                <w:rFonts w:hint="default" w:ascii="Times New Roman" w:hAnsi="Times New Roman" w:cs="Times New Roman"/>
              </w:rPr>
              <w:t>10</w:t>
            </w:r>
            <w:r>
              <w:t>):</w:t>
            </w:r>
            <w:r>
              <w:rPr>
                <w:rFonts w:hint="default" w:ascii="Times New Roman" w:hAnsi="Times New Roman" w:cs="Times New Roman"/>
              </w:rPr>
              <w:t>93</w:t>
            </w:r>
            <w:r>
              <w:t>-</w:t>
            </w:r>
            <w:r>
              <w:rPr>
                <w:rFonts w:hint="default" w:ascii="Times New Roman" w:hAnsi="Times New Roman" w:cs="Times New Roman"/>
              </w:rPr>
              <w:t>94</w:t>
            </w:r>
            <w:r>
              <w:t>.</w:t>
            </w:r>
          </w:p>
        </w:tc>
      </w:tr>
      <w:tr w14:paraId="7C2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440" w:type="dxa"/>
            <w:noWrap w:val="0"/>
            <w:vAlign w:val="center"/>
          </w:tcPr>
          <w:p w14:paraId="2ECBFF26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审查意见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43571862">
            <w:pPr>
              <w:spacing w:before="156" w:beforeLines="50" w:after="156" w:afterLines="50" w:line="720" w:lineRule="auto"/>
              <w:jc w:val="lef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指导教师签字：{{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teacherSignPicture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</w:t>
            </w:r>
          </w:p>
          <w:p w14:paraId="5AB661CD">
            <w:pPr>
              <w:spacing w:before="312" w:beforeLines="100" w:after="156" w:afterLines="50" w:line="24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                                        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teacherSignYear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}} 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年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teacherSignMoon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  月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teacherSignDay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日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</w:t>
            </w:r>
          </w:p>
        </w:tc>
      </w:tr>
    </w:tbl>
    <w:p w14:paraId="4F474FE5">
      <w:pPr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kern w:val="0"/>
          <w:sz w:val="18"/>
        </w:rPr>
        <w:t>说明：本表由指导教师填写后下达给选题学生，装订在论文（设计）首页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575C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0682B0E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30682B0E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83E11BD"/>
    <w:rsid w:val="0E944965"/>
    <w:rsid w:val="12622149"/>
    <w:rsid w:val="12714AE1"/>
    <w:rsid w:val="13C82CA1"/>
    <w:rsid w:val="14AD2C23"/>
    <w:rsid w:val="155650CE"/>
    <w:rsid w:val="17532B56"/>
    <w:rsid w:val="1C64757C"/>
    <w:rsid w:val="1DE06B47"/>
    <w:rsid w:val="1FAF398A"/>
    <w:rsid w:val="28D11D56"/>
    <w:rsid w:val="299A7E41"/>
    <w:rsid w:val="31217607"/>
    <w:rsid w:val="322C259B"/>
    <w:rsid w:val="3A045513"/>
    <w:rsid w:val="3E832110"/>
    <w:rsid w:val="43CF6EC4"/>
    <w:rsid w:val="440635D1"/>
    <w:rsid w:val="46B5579D"/>
    <w:rsid w:val="48FF72FD"/>
    <w:rsid w:val="4BCB1095"/>
    <w:rsid w:val="4E963718"/>
    <w:rsid w:val="4F356C4D"/>
    <w:rsid w:val="54CF5C3D"/>
    <w:rsid w:val="58624521"/>
    <w:rsid w:val="5B121874"/>
    <w:rsid w:val="5ECA6D53"/>
    <w:rsid w:val="5FC107E1"/>
    <w:rsid w:val="62A567B2"/>
    <w:rsid w:val="6DA46936"/>
    <w:rsid w:val="6EBE05A9"/>
    <w:rsid w:val="72497675"/>
    <w:rsid w:val="72597B33"/>
    <w:rsid w:val="74FF2112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214</Words>
  <Characters>300</Characters>
  <Lines>21</Lines>
  <Paragraphs>6</Paragraphs>
  <TotalTime>0</TotalTime>
  <ScaleCrop>false</ScaleCrop>
  <LinksUpToDate>false</LinksUpToDate>
  <CharactersWithSpaces>379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2026-01-31T05:45:16Z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7C8B0E9BA26041E98F4511456BABD8DC_13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