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4C23">
      <w:pPr>
        <w:jc w:val="center"/>
        <w:rPr>
          <w:rFonts w:hint="eastAsia" w:cs="宋体"/>
          <w:b/>
          <w:bCs/>
          <w:kern w:val="0"/>
          <w:sz w:val="30"/>
          <w:szCs w:val="30"/>
        </w:rPr>
      </w:pPr>
      <w:r>
        <w:rPr>
          <w:rFonts w:hint="eastAsia" w:cs="宋体"/>
          <w:b/>
          <w:bCs/>
          <w:kern w:val="0"/>
          <w:sz w:val="30"/>
          <w:szCs w:val="30"/>
        </w:rPr>
        <w:t>教育培训学院（继续教育学院）</w:t>
      </w:r>
    </w:p>
    <w:p w14:paraId="57C385B9">
      <w:pPr>
        <w:jc w:val="center"/>
        <w:rPr>
          <w:rFonts w:hint="eastAsia" w:cs="宋体"/>
          <w:b/>
          <w:bCs/>
          <w:kern w:val="0"/>
          <w:sz w:val="30"/>
          <w:szCs w:val="30"/>
        </w:rPr>
      </w:pPr>
      <w:r>
        <w:rPr>
          <w:rFonts w:hint="eastAsia" w:cs="宋体"/>
          <w:b/>
          <w:bCs/>
          <w:kern w:val="0"/>
          <w:sz w:val="30"/>
          <w:szCs w:val="30"/>
        </w:rPr>
        <w:t>毕 业 论 文（设计）任 务 书</w:t>
      </w:r>
      <w:r>
        <w:rPr>
          <w:rFonts w:hint="eastAsia" w:cs="宋体"/>
          <w:b/>
          <w:bCs/>
          <w:vanish/>
          <w:kern w:val="0"/>
          <w:sz w:val="30"/>
          <w:szCs w:val="30"/>
        </w:rPr>
        <w:t xml:space="preserve">{{assignment}} </w:t>
      </w:r>
    </w:p>
    <w:tbl>
      <w:tblPr>
        <w:tblStyle w:val="3"/>
        <w:tblW w:w="954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980"/>
        <w:gridCol w:w="900"/>
        <w:gridCol w:w="360"/>
        <w:gridCol w:w="1620"/>
        <w:gridCol w:w="3240"/>
      </w:tblGrid>
      <w:tr w14:paraId="25CA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440" w:type="dxa"/>
            <w:noWrap w:val="0"/>
            <w:vAlign w:val="center"/>
          </w:tcPr>
          <w:p w14:paraId="5A5CBCAE">
            <w:pPr>
              <w:spacing w:before="100" w:beforeAutospacing="1" w:after="100" w:afterAutospacing="1"/>
              <w:jc w:val="center"/>
              <w:rPr>
                <w:rFonts w:hint="eastAsia" w:ascii="宋体" w:hAnsi="宋体" w:cs="宋体"/>
                <w:b/>
                <w:bCs/>
                <w:kern w:val="0"/>
                <w:szCs w:val="21"/>
              </w:rPr>
            </w:pPr>
            <w:r>
              <w:rPr>
                <w:rFonts w:hint="eastAsia" w:cs="宋体"/>
                <w:b/>
                <w:bCs/>
                <w:kern w:val="0"/>
                <w:szCs w:val="21"/>
              </w:rPr>
              <w:t>学生姓名</w:t>
            </w:r>
          </w:p>
        </w:tc>
        <w:tc>
          <w:tcPr>
            <w:tcW w:w="1980" w:type="dxa"/>
            <w:noWrap w:val="0"/>
            <w:vAlign w:val="center"/>
          </w:tcPr>
          <w:p w14:paraId="2922D476">
            <w:pPr>
              <w:spacing w:before="100" w:beforeAutospacing="1" w:after="100" w:afterAutospacing="1"/>
              <w:jc w:val="center"/>
              <w:rPr>
                <w:rFonts w:hint="eastAsia" w:ascii="宋体" w:hAnsi="宋体" w:cs="宋体"/>
                <w:bCs/>
                <w:kern w:val="0"/>
                <w:sz w:val="24"/>
              </w:rPr>
            </w:pPr>
          </w:p>
        </w:tc>
        <w:tc>
          <w:tcPr>
            <w:tcW w:w="1260" w:type="dxa"/>
            <w:gridSpan w:val="2"/>
            <w:noWrap w:val="0"/>
            <w:vAlign w:val="center"/>
          </w:tcPr>
          <w:p w14:paraId="08E994B7">
            <w:pPr>
              <w:spacing w:before="100" w:beforeAutospacing="1" w:after="100" w:afterAutospacing="1"/>
              <w:jc w:val="center"/>
              <w:rPr>
                <w:rFonts w:hint="eastAsia" w:ascii="宋体" w:hAnsi="宋体" w:cs="宋体"/>
                <w:b/>
                <w:bCs/>
                <w:kern w:val="0"/>
                <w:szCs w:val="21"/>
              </w:rPr>
            </w:pPr>
            <w:r>
              <w:rPr>
                <w:rFonts w:hint="eastAsia" w:cs="宋体"/>
                <w:b/>
                <w:bCs/>
                <w:kern w:val="0"/>
                <w:szCs w:val="21"/>
              </w:rPr>
              <w:t>专业班级</w:t>
            </w:r>
          </w:p>
        </w:tc>
        <w:tc>
          <w:tcPr>
            <w:tcW w:w="4860" w:type="dxa"/>
            <w:gridSpan w:val="2"/>
            <w:noWrap w:val="0"/>
            <w:vAlign w:val="center"/>
          </w:tcPr>
          <w:p w14:paraId="5285B816">
            <w:pPr>
              <w:spacing w:before="100" w:beforeAutospacing="1" w:after="100" w:afterAutospacing="1"/>
              <w:rPr>
                <w:rFonts w:hint="eastAsia" w:ascii="宋体" w:hAnsi="宋体" w:cs="宋体"/>
                <w:bCs/>
                <w:kern w:val="0"/>
                <w:sz w:val="24"/>
              </w:rPr>
            </w:pPr>
          </w:p>
        </w:tc>
      </w:tr>
      <w:tr w14:paraId="11CF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440" w:type="dxa"/>
            <w:noWrap w:val="0"/>
            <w:vAlign w:val="center"/>
          </w:tcPr>
          <w:p w14:paraId="33233B0F">
            <w:pPr>
              <w:spacing w:before="100" w:beforeAutospacing="1" w:after="100" w:afterAutospacing="1"/>
              <w:jc w:val="center"/>
              <w:rPr>
                <w:rFonts w:hint="eastAsia" w:ascii="宋体" w:hAnsi="宋体" w:cs="宋体"/>
                <w:b/>
                <w:bCs/>
                <w:kern w:val="0"/>
                <w:szCs w:val="21"/>
              </w:rPr>
            </w:pPr>
            <w:r>
              <w:rPr>
                <w:rFonts w:hint="eastAsia" w:cs="宋体"/>
                <w:b/>
                <w:bCs/>
                <w:kern w:val="0"/>
                <w:szCs w:val="21"/>
              </w:rPr>
              <w:t>题  目</w:t>
            </w:r>
          </w:p>
        </w:tc>
        <w:tc>
          <w:tcPr>
            <w:tcW w:w="8100" w:type="dxa"/>
            <w:gridSpan w:val="5"/>
            <w:noWrap w:val="0"/>
            <w:vAlign w:val="center"/>
          </w:tcPr>
          <w:p w14:paraId="784D9628">
            <w:pPr>
              <w:widowControl/>
              <w:spacing w:before="100" w:beforeAutospacing="1" w:after="100" w:afterAutospacing="1"/>
              <w:rPr>
                <w:rFonts w:hint="eastAsia" w:ascii="宋体" w:hAnsi="宋体" w:cs="宋体"/>
                <w:kern w:val="0"/>
                <w:sz w:val="24"/>
              </w:rPr>
            </w:pPr>
            <w:r>
              <w:rPr>
                <w:rFonts w:ascii="宋体" w:hAnsi="宋体" w:eastAsia="宋体" w:cs="宋体"/>
                <w:sz w:val="24"/>
                <w:szCs w:val="24"/>
              </w:rPr>
              <w:t>基于</w:t>
            </w:r>
            <w:r>
              <w:rPr>
                <w:rFonts w:hint="default" w:ascii="Times New Roman" w:hAnsi="Times New Roman" w:eastAsia="宋体" w:cs="Times New Roman"/>
                <w:sz w:val="24"/>
                <w:szCs w:val="24"/>
              </w:rPr>
              <w:t>Spring</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Boot</w:t>
            </w:r>
            <w:r>
              <w:rPr>
                <w:rFonts w:ascii="宋体" w:hAnsi="宋体" w:eastAsia="宋体" w:cs="宋体"/>
                <w:sz w:val="24"/>
                <w:szCs w:val="24"/>
              </w:rPr>
              <w:t>的家政服务系统设计与实现</w:t>
            </w:r>
          </w:p>
        </w:tc>
      </w:tr>
      <w:tr w14:paraId="3F0E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440" w:type="dxa"/>
            <w:noWrap w:val="0"/>
            <w:vAlign w:val="center"/>
          </w:tcPr>
          <w:p w14:paraId="3F383F71">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课题来源</w:t>
            </w:r>
          </w:p>
        </w:tc>
        <w:tc>
          <w:tcPr>
            <w:tcW w:w="2880" w:type="dxa"/>
            <w:gridSpan w:val="2"/>
            <w:noWrap w:val="0"/>
            <w:vAlign w:val="center"/>
          </w:tcPr>
          <w:p w14:paraId="309218CD">
            <w:pPr>
              <w:spacing w:line="480" w:lineRule="auto"/>
              <w:jc w:val="center"/>
              <w:rPr>
                <w:rFonts w:hint="eastAsia" w:ascii="宋体" w:hAnsi="宋体" w:cs="宋体"/>
                <w:bCs/>
                <w:kern w:val="0"/>
                <w:sz w:val="24"/>
              </w:rPr>
            </w:pPr>
            <w:r>
              <w:rPr>
                <w:rFonts w:hint="eastAsia" w:ascii="宋体" w:hAnsi="宋体" w:eastAsia="宋体" w:cs="宋体"/>
                <w:bCs/>
                <w:kern w:val="0"/>
                <w:szCs w:val="21"/>
                <w:lang w:eastAsia="zh-CN"/>
              </w:rPr>
              <w:t>自拟</w:t>
            </w:r>
          </w:p>
        </w:tc>
        <w:tc>
          <w:tcPr>
            <w:tcW w:w="1980" w:type="dxa"/>
            <w:gridSpan w:val="2"/>
            <w:noWrap w:val="0"/>
            <w:vAlign w:val="center"/>
          </w:tcPr>
          <w:p w14:paraId="5D6ABEE3">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课题性质</w:t>
            </w:r>
          </w:p>
        </w:tc>
        <w:tc>
          <w:tcPr>
            <w:tcW w:w="3240" w:type="dxa"/>
            <w:noWrap w:val="0"/>
            <w:vAlign w:val="center"/>
          </w:tcPr>
          <w:p w14:paraId="25C2FC4A">
            <w:pPr>
              <w:spacing w:before="100" w:beforeAutospacing="1" w:after="100" w:afterAutospacing="1" w:line="480" w:lineRule="auto"/>
              <w:jc w:val="center"/>
              <w:rPr>
                <w:rFonts w:hint="eastAsia" w:ascii="宋体" w:hAnsi="宋体" w:eastAsia="宋体" w:cs="宋体"/>
                <w:bCs/>
                <w:kern w:val="0"/>
                <w:sz w:val="24"/>
                <w:lang w:val="en-US" w:eastAsia="zh-CN"/>
              </w:rPr>
            </w:pPr>
            <w:r>
              <w:rPr>
                <w:rFonts w:hint="eastAsia" w:ascii="宋体" w:hAnsi="宋体" w:cs="宋体"/>
                <w:bCs/>
                <w:kern w:val="0"/>
                <w:sz w:val="24"/>
                <w:lang w:val="en-US" w:eastAsia="zh-CN"/>
              </w:rPr>
              <w:t>工程设计</w:t>
            </w:r>
          </w:p>
        </w:tc>
      </w:tr>
      <w:tr w14:paraId="79DD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0" w:type="dxa"/>
            <w:noWrap w:val="0"/>
            <w:vAlign w:val="center"/>
          </w:tcPr>
          <w:p w14:paraId="08FE0C32">
            <w:pPr>
              <w:spacing w:before="100" w:beforeAutospacing="1" w:after="100" w:afterAutospacing="1"/>
              <w:jc w:val="center"/>
              <w:rPr>
                <w:rFonts w:hint="eastAsia" w:ascii="宋体" w:hAnsi="宋体" w:cs="宋体"/>
                <w:b/>
                <w:bCs/>
                <w:kern w:val="0"/>
                <w:szCs w:val="21"/>
              </w:rPr>
            </w:pPr>
            <w:r>
              <w:rPr>
                <w:rFonts w:hint="eastAsia" w:cs="宋体"/>
                <w:b/>
                <w:bCs/>
                <w:kern w:val="0"/>
                <w:szCs w:val="21"/>
              </w:rPr>
              <w:t>指导教师</w:t>
            </w:r>
          </w:p>
        </w:tc>
        <w:tc>
          <w:tcPr>
            <w:tcW w:w="2880" w:type="dxa"/>
            <w:gridSpan w:val="2"/>
            <w:noWrap w:val="0"/>
            <w:vAlign w:val="center"/>
          </w:tcPr>
          <w:p w14:paraId="0E8239D7">
            <w:pPr>
              <w:spacing w:before="100" w:beforeAutospacing="1" w:after="100" w:afterAutospacing="1"/>
              <w:jc w:val="center"/>
              <w:rPr>
                <w:rFonts w:hint="eastAsia" w:cs="宋体"/>
                <w:bCs/>
                <w:kern w:val="0"/>
                <w:sz w:val="24"/>
              </w:rPr>
            </w:pPr>
          </w:p>
        </w:tc>
        <w:tc>
          <w:tcPr>
            <w:tcW w:w="1980" w:type="dxa"/>
            <w:gridSpan w:val="2"/>
            <w:noWrap w:val="0"/>
            <w:vAlign w:val="center"/>
          </w:tcPr>
          <w:p w14:paraId="58ACF6C6">
            <w:pPr>
              <w:spacing w:before="100" w:beforeAutospacing="1" w:after="100" w:afterAutospacing="1"/>
              <w:jc w:val="center"/>
              <w:rPr>
                <w:rFonts w:hint="default" w:ascii="宋体" w:hAnsi="宋体" w:eastAsia="宋体" w:cs="宋体"/>
                <w:b/>
                <w:bCs/>
                <w:kern w:val="0"/>
                <w:szCs w:val="21"/>
                <w:lang w:val="en-US" w:eastAsia="zh-CN"/>
              </w:rPr>
            </w:pPr>
            <w:r>
              <w:rPr>
                <w:rFonts w:hint="eastAsia" w:ascii="宋体" w:hAnsi="宋体" w:cs="宋体"/>
                <w:b/>
                <w:bCs/>
                <w:kern w:val="0"/>
                <w:szCs w:val="21"/>
                <w:lang w:val="en-US" w:eastAsia="zh-CN"/>
              </w:rPr>
              <w:t>职称</w:t>
            </w:r>
          </w:p>
        </w:tc>
        <w:tc>
          <w:tcPr>
            <w:tcW w:w="3240" w:type="dxa"/>
            <w:noWrap w:val="0"/>
            <w:vAlign w:val="center"/>
          </w:tcPr>
          <w:p w14:paraId="6958F69A">
            <w:pPr>
              <w:spacing w:before="100" w:beforeAutospacing="1" w:after="100" w:afterAutospacing="1"/>
              <w:jc w:val="center"/>
              <w:rPr>
                <w:rFonts w:hint="eastAsia" w:ascii="宋体" w:hAnsi="宋体" w:cs="宋体"/>
                <w:bCs/>
                <w:kern w:val="0"/>
                <w:sz w:val="24"/>
              </w:rPr>
            </w:pPr>
          </w:p>
        </w:tc>
      </w:tr>
      <w:tr w14:paraId="5EBC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5" w:hRule="atLeast"/>
        </w:trPr>
        <w:tc>
          <w:tcPr>
            <w:tcW w:w="1440" w:type="dxa"/>
            <w:noWrap w:val="0"/>
            <w:vAlign w:val="center"/>
          </w:tcPr>
          <w:p w14:paraId="08C87875">
            <w:pPr>
              <w:spacing w:before="100" w:beforeAutospacing="1" w:after="100" w:afterAutospacing="1"/>
              <w:jc w:val="center"/>
              <w:rPr>
                <w:rFonts w:hint="eastAsia" w:cs="宋体"/>
                <w:b/>
                <w:bCs/>
                <w:kern w:val="0"/>
                <w:szCs w:val="21"/>
              </w:rPr>
            </w:pPr>
            <w:r>
              <w:rPr>
                <w:rFonts w:hint="eastAsia" w:cs="宋体"/>
                <w:b/>
                <w:bCs/>
                <w:kern w:val="0"/>
                <w:szCs w:val="21"/>
              </w:rPr>
              <w:t>主要内容</w:t>
            </w:r>
          </w:p>
        </w:tc>
        <w:tc>
          <w:tcPr>
            <w:tcW w:w="8100" w:type="dxa"/>
            <w:gridSpan w:val="5"/>
            <w:noWrap w:val="0"/>
            <w:vAlign w:val="top"/>
          </w:tcPr>
          <w:p w14:paraId="181202E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w:t>
            </w:r>
            <w:r>
              <w:rPr>
                <w:rFonts w:hint="default" w:ascii="宋体" w:hAnsi="宋体" w:eastAsia="宋体" w:cs="宋体"/>
                <w:b w:val="0"/>
                <w:bCs w:val="0"/>
                <w:kern w:val="0"/>
                <w:szCs w:val="21"/>
                <w:lang w:val="en-US" w:eastAsia="zh-CN"/>
              </w:rPr>
              <w:t>）课题背景与建设目标</w:t>
            </w:r>
          </w:p>
          <w:p w14:paraId="44F07E6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针对传统家政服务模式中供需信息不对称、服务质量参差不齐、用户获取与预约成本较高等现实问题，拟建设一套面向用户与平台管理人员的家政服务平台。平台以“服务信息结构化展示—在线预约下单—订单流转—评价反馈—内容互动”为主线，提升供需匹配效率与服务体验，并为后续服务治理与行业规范化提供可落地的信息化支撑。</w:t>
            </w:r>
          </w:p>
          <w:p w14:paraId="34C5C04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w:t>
            </w:r>
            <w:r>
              <w:rPr>
                <w:rFonts w:hint="default" w:ascii="宋体" w:hAnsi="宋体" w:eastAsia="宋体" w:cs="宋体"/>
                <w:b w:val="0"/>
                <w:bCs w:val="0"/>
                <w:kern w:val="0"/>
                <w:szCs w:val="21"/>
                <w:lang w:val="en-US" w:eastAsia="zh-CN"/>
              </w:rPr>
              <w:t>）总体架构与技术路线</w:t>
            </w:r>
          </w:p>
          <w:p w14:paraId="6E4F440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系统采用前后端分离的</w:t>
            </w:r>
            <w:r>
              <w:rPr>
                <w:rFonts w:hint="default" w:ascii="Times New Roman" w:hAnsi="Times New Roman" w:eastAsia="宋体" w:cs="Times New Roman"/>
                <w:b w:val="0"/>
                <w:bCs w:val="0"/>
                <w:kern w:val="0"/>
                <w:szCs w:val="21"/>
                <w:lang w:val="en-US" w:eastAsia="zh-CN"/>
              </w:rPr>
              <w:t>B</w:t>
            </w: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S</w:t>
            </w:r>
            <w:r>
              <w:rPr>
                <w:rFonts w:hint="default" w:ascii="宋体" w:hAnsi="宋体" w:eastAsia="宋体" w:cs="宋体"/>
                <w:b w:val="0"/>
                <w:bCs w:val="0"/>
                <w:kern w:val="0"/>
                <w:szCs w:val="21"/>
                <w:lang w:val="en-US" w:eastAsia="zh-CN"/>
              </w:rPr>
              <w:t>架构，前端使用</w:t>
            </w:r>
            <w:r>
              <w:rPr>
                <w:rFonts w:hint="default" w:ascii="Times New Roman" w:hAnsi="Times New Roman" w:eastAsia="宋体" w:cs="Times New Roman"/>
                <w:b w:val="0"/>
                <w:bCs w:val="0"/>
                <w:kern w:val="0"/>
                <w:szCs w:val="21"/>
                <w:lang w:val="en-US" w:eastAsia="zh-CN"/>
              </w:rPr>
              <w:t>Vue3</w:t>
            </w:r>
            <w:r>
              <w:rPr>
                <w:rFonts w:hint="default" w:ascii="宋体" w:hAnsi="宋体" w:eastAsia="宋体" w:cs="宋体"/>
                <w:b w:val="0"/>
                <w:bCs w:val="0"/>
                <w:kern w:val="0"/>
                <w:szCs w:val="21"/>
                <w:lang w:val="en-US" w:eastAsia="zh-CN"/>
              </w:rPr>
              <w:t>并结合</w:t>
            </w:r>
            <w:r>
              <w:rPr>
                <w:rFonts w:hint="default" w:ascii="Times New Roman" w:hAnsi="Times New Roman" w:eastAsia="宋体" w:cs="Times New Roman"/>
                <w:b w:val="0"/>
                <w:bCs w:val="0"/>
                <w:kern w:val="0"/>
                <w:szCs w:val="21"/>
                <w:lang w:val="en-US" w:eastAsia="zh-CN"/>
              </w:rPr>
              <w:t>Element</w:t>
            </w:r>
            <w:r>
              <w:rPr>
                <w:rFonts w:hint="default"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Plus</w:t>
            </w:r>
            <w:r>
              <w:rPr>
                <w:rFonts w:hint="default" w:ascii="宋体" w:hAnsi="宋体" w:eastAsia="宋体" w:cs="宋体"/>
                <w:b w:val="0"/>
                <w:bCs w:val="0"/>
                <w:kern w:val="0"/>
                <w:szCs w:val="21"/>
                <w:lang w:val="en-US" w:eastAsia="zh-CN"/>
              </w:rPr>
              <w:t>完成用户界面与交互，后端以</w:t>
            </w:r>
            <w:r>
              <w:rPr>
                <w:rFonts w:hint="default" w:ascii="Times New Roman" w:hAnsi="Times New Roman" w:eastAsia="宋体" w:cs="Times New Roman"/>
                <w:b w:val="0"/>
                <w:bCs w:val="0"/>
                <w:kern w:val="0"/>
                <w:szCs w:val="21"/>
                <w:lang w:val="en-US" w:eastAsia="zh-CN"/>
              </w:rPr>
              <w:t>SpringBoot</w:t>
            </w:r>
            <w:r>
              <w:rPr>
                <w:rFonts w:hint="default" w:ascii="宋体" w:hAnsi="宋体" w:eastAsia="宋体" w:cs="宋体"/>
                <w:b w:val="0"/>
                <w:bCs w:val="0"/>
                <w:kern w:val="0"/>
                <w:szCs w:val="21"/>
                <w:lang w:val="en-US" w:eastAsia="zh-CN"/>
              </w:rPr>
              <w:t>构建业务服务并提供符合</w:t>
            </w:r>
            <w:r>
              <w:rPr>
                <w:rFonts w:hint="default" w:ascii="Times New Roman" w:hAnsi="Times New Roman" w:eastAsia="宋体" w:cs="Times New Roman"/>
                <w:b w:val="0"/>
                <w:bCs w:val="0"/>
                <w:kern w:val="0"/>
                <w:szCs w:val="21"/>
                <w:lang w:val="en-US" w:eastAsia="zh-CN"/>
              </w:rPr>
              <w:t>RESTful</w:t>
            </w:r>
            <w:r>
              <w:rPr>
                <w:rFonts w:hint="default"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API</w:t>
            </w:r>
            <w:r>
              <w:rPr>
                <w:rFonts w:hint="default" w:ascii="宋体" w:hAnsi="宋体" w:eastAsia="宋体" w:cs="宋体"/>
                <w:b w:val="0"/>
                <w:bCs w:val="0"/>
                <w:kern w:val="0"/>
                <w:szCs w:val="21"/>
                <w:lang w:val="en-US" w:eastAsia="zh-CN"/>
              </w:rPr>
              <w:t>规范的接口，数据库采用</w:t>
            </w:r>
            <w:r>
              <w:rPr>
                <w:rFonts w:hint="default" w:ascii="Times New Roman" w:hAnsi="Times New Roman" w:eastAsia="宋体" w:cs="Times New Roman"/>
                <w:b w:val="0"/>
                <w:bCs w:val="0"/>
                <w:kern w:val="0"/>
                <w:szCs w:val="21"/>
                <w:lang w:val="en-US" w:eastAsia="zh-CN"/>
              </w:rPr>
              <w:t>MySQL8</w:t>
            </w:r>
            <w:r>
              <w:rPr>
                <w:rFonts w:hint="default" w:ascii="宋体" w:hAnsi="宋体" w:eastAsia="宋体" w:cs="宋体"/>
                <w:b w:val="0"/>
                <w:bCs w:val="0"/>
                <w:kern w:val="0"/>
                <w:szCs w:val="21"/>
                <w:lang w:val="en-US" w:eastAsia="zh-CN"/>
              </w:rPr>
              <w:t>进行数据持久化管理。通过清晰的分层与接口化设计，实现页面、业务与数据的解耦，便于迭代开发、联调测试与后期维护扩展。</w:t>
            </w:r>
          </w:p>
          <w:p w14:paraId="6C72A0D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3</w:t>
            </w:r>
            <w:r>
              <w:rPr>
                <w:rFonts w:hint="default" w:ascii="宋体" w:hAnsi="宋体" w:eastAsia="宋体" w:cs="宋体"/>
                <w:b w:val="0"/>
                <w:bCs w:val="0"/>
                <w:kern w:val="0"/>
                <w:szCs w:val="21"/>
                <w:lang w:val="en-US" w:eastAsia="zh-CN"/>
              </w:rPr>
              <w:t>）核心业务模块设计与实现</w:t>
            </w:r>
          </w:p>
          <w:p w14:paraId="5F5C831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平台核心功能围绕用户账户模块、服务资源模块、订单与评价模块、内容互动模块展开，实现用户注册登录与基础信息维护，服务信息浏览与详情展示、服务人员可用性查询、预约下单与订单管理、评价查询与展示，以及与平台内容相关的互动与信息呈现。服务详情页需能够在加载服务基本信息的同时联动拉取评价数据与相关推荐服务，并支持用户在未登录时引导登录、登录后完成预约跳转与下单流程。</w:t>
            </w:r>
          </w:p>
          <w:p w14:paraId="5FB081D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4</w:t>
            </w:r>
            <w:r>
              <w:rPr>
                <w:rFonts w:hint="default" w:ascii="宋体" w:hAnsi="宋体" w:eastAsia="宋体" w:cs="宋体"/>
                <w:b w:val="0"/>
                <w:bCs w:val="0"/>
                <w:kern w:val="0"/>
                <w:szCs w:val="21"/>
                <w:lang w:val="en-US" w:eastAsia="zh-CN"/>
              </w:rPr>
              <w:t>）关键特色功能：推荐与权限治理</w:t>
            </w:r>
          </w:p>
          <w:p w14:paraId="29573A4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平台在服务模块中集成个性化推荐能力，形成“猜你喜欢/相关服务”等推荐展示入口，并综合采用基于内容的推荐与协同过滤等方法，提高推荐结果的相关性与可用性；其中既包括基于用户历史订单偏好进行推荐，也包括基于当前浏览服务计算相似度并输出相似服务列表的推荐链路。</w:t>
            </w:r>
          </w:p>
          <w:p w14:paraId="7AE3749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平台同时建设动态权限管理能力，围绕“角色—菜单—角色菜单关联”三类核心对象建立权限数据模型，后端按角色输出树形菜单数据供前端动态生成路由与渲染菜单，并提供角色管理、菜单管理与菜单授权等管理能力，从而实现不同角色的差异化功能可见与可操作范围，增强平台安全性与治理效率。</w:t>
            </w:r>
          </w:p>
          <w:p w14:paraId="6BF0D0D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default"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5</w:t>
            </w:r>
            <w:r>
              <w:rPr>
                <w:rFonts w:hint="default" w:ascii="宋体" w:hAnsi="宋体" w:eastAsia="宋体" w:cs="宋体"/>
                <w:b w:val="0"/>
                <w:bCs w:val="0"/>
                <w:kern w:val="0"/>
                <w:szCs w:val="21"/>
                <w:lang w:val="en-US" w:eastAsia="zh-CN"/>
              </w:rPr>
              <w:t>）测试验证与成果文档</w:t>
            </w:r>
          </w:p>
          <w:p w14:paraId="7168A31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宋体" w:hAnsi="宋体" w:eastAsia="宋体" w:cs="宋体"/>
                <w:b w:val="0"/>
                <w:bCs w:val="0"/>
                <w:kern w:val="0"/>
                <w:szCs w:val="21"/>
                <w:lang w:val="en-US" w:eastAsia="zh-CN"/>
              </w:rPr>
              <w:t>在系统实现完成后，需开展功能测试与性能测试，对注册登录、服务浏览、人员可用性查询、预约下单、订单流转、评价展示、推荐展示、权限分配与动态菜单等关键链路进行验证，形成测试用例与结果记录；同时完善数据库设计说明、关键流程图（浏览服务流程、预约下单流程、推荐流程、权限分配流程等）与接口说明，最终提交可运行系统、论文与答辩材料，验证系统可靠性与有效性。</w:t>
            </w:r>
          </w:p>
        </w:tc>
      </w:tr>
      <w:tr w14:paraId="442C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440" w:type="dxa"/>
            <w:noWrap w:val="0"/>
            <w:vAlign w:val="center"/>
          </w:tcPr>
          <w:p w14:paraId="30EE9685">
            <w:pPr>
              <w:spacing w:before="100" w:beforeAutospacing="1" w:after="100" w:afterAutospacing="1"/>
              <w:jc w:val="center"/>
              <w:rPr>
                <w:rFonts w:hint="eastAsia" w:cs="宋体"/>
                <w:b/>
                <w:bCs/>
                <w:kern w:val="0"/>
                <w:szCs w:val="21"/>
              </w:rPr>
            </w:pPr>
            <w:r>
              <w:rPr>
                <w:rFonts w:hint="eastAsia" w:cs="宋体"/>
                <w:b/>
                <w:bCs/>
                <w:kern w:val="0"/>
                <w:szCs w:val="21"/>
              </w:rPr>
              <w:t>任务要求</w:t>
            </w:r>
          </w:p>
        </w:tc>
        <w:tc>
          <w:tcPr>
            <w:tcW w:w="8100" w:type="dxa"/>
            <w:gridSpan w:val="5"/>
            <w:noWrap w:val="0"/>
            <w:vAlign w:val="top"/>
          </w:tcPr>
          <w:p w14:paraId="776D88F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1</w:t>
            </w:r>
            <w:r>
              <w:rPr>
                <w:rFonts w:hint="eastAsia" w:ascii="宋体" w:hAnsi="宋体" w:eastAsia="宋体" w:cs="宋体"/>
                <w:b w:val="0"/>
                <w:bCs w:val="0"/>
                <w:kern w:val="0"/>
                <w:szCs w:val="21"/>
                <w:lang w:val="en-US" w:eastAsia="zh-CN"/>
              </w:rPr>
              <w:t>、论文在理论或实际应用方面要有新的见解。</w:t>
            </w:r>
          </w:p>
          <w:p w14:paraId="3EB5251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2</w:t>
            </w:r>
            <w:r>
              <w:rPr>
                <w:rFonts w:hint="eastAsia" w:ascii="宋体" w:hAnsi="宋体" w:eastAsia="宋体" w:cs="宋体"/>
                <w:b w:val="0"/>
                <w:bCs w:val="0"/>
                <w:kern w:val="0"/>
                <w:szCs w:val="21"/>
                <w:lang w:val="en-US" w:eastAsia="zh-CN"/>
              </w:rPr>
              <w:t>、论文应有一定的深度与宽度，工作量饱满，在规定的时间内通过努力，能按时完成任务。</w:t>
            </w:r>
          </w:p>
          <w:p w14:paraId="2799C18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3</w:t>
            </w:r>
            <w:r>
              <w:rPr>
                <w:rFonts w:hint="eastAsia" w:ascii="宋体" w:hAnsi="宋体" w:eastAsia="宋体" w:cs="宋体"/>
                <w:b w:val="0"/>
                <w:bCs w:val="0"/>
                <w:kern w:val="0"/>
                <w:szCs w:val="21"/>
                <w:lang w:val="en-US" w:eastAsia="zh-CN"/>
              </w:rPr>
              <w:t>、用各种工具独立检索文献资料，引用文献应在</w:t>
            </w:r>
            <w:r>
              <w:rPr>
                <w:rFonts w:hint="default" w:ascii="Times New Roman" w:hAnsi="Times New Roman" w:eastAsia="宋体" w:cs="Times New Roman"/>
                <w:b w:val="0"/>
                <w:bCs w:val="0"/>
                <w:kern w:val="0"/>
                <w:szCs w:val="21"/>
                <w:lang w:val="en-US" w:eastAsia="zh-CN"/>
              </w:rPr>
              <w:t>15</w:t>
            </w:r>
            <w:r>
              <w:rPr>
                <w:rFonts w:hint="eastAsia" w:ascii="宋体" w:hAnsi="宋体" w:eastAsia="宋体" w:cs="宋体"/>
                <w:b w:val="0"/>
                <w:bCs w:val="0"/>
                <w:kern w:val="0"/>
                <w:szCs w:val="21"/>
                <w:lang w:val="en-US" w:eastAsia="zh-CN"/>
              </w:rPr>
              <w:t>篇以上。</w:t>
            </w:r>
          </w:p>
          <w:p w14:paraId="77797E1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4</w:t>
            </w:r>
            <w:r>
              <w:rPr>
                <w:rFonts w:hint="eastAsia" w:ascii="宋体" w:hAnsi="宋体" w:eastAsia="宋体" w:cs="宋体"/>
                <w:b w:val="0"/>
                <w:bCs w:val="0"/>
                <w:kern w:val="0"/>
                <w:szCs w:val="21"/>
                <w:lang w:val="en-US" w:eastAsia="zh-CN"/>
              </w:rPr>
              <w:t>、论文应条理清晰，层次分明，数据可靠，结论正确，文笔流畅。</w:t>
            </w:r>
          </w:p>
          <w:p w14:paraId="6A1FA68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5</w:t>
            </w:r>
            <w:r>
              <w:rPr>
                <w:rFonts w:hint="eastAsia" w:ascii="宋体" w:hAnsi="宋体" w:eastAsia="宋体" w:cs="宋体"/>
                <w:b w:val="0"/>
                <w:bCs w:val="0"/>
                <w:kern w:val="0"/>
                <w:szCs w:val="21"/>
                <w:lang w:val="en-US" w:eastAsia="zh-CN"/>
              </w:rPr>
              <w:t>、论文要求</w:t>
            </w:r>
            <w:r>
              <w:rPr>
                <w:rFonts w:hint="default" w:ascii="Times New Roman" w:hAnsi="Times New Roman" w:eastAsia="宋体" w:cs="Times New Roman"/>
                <w:b w:val="0"/>
                <w:bCs w:val="0"/>
                <w:kern w:val="0"/>
                <w:szCs w:val="21"/>
                <w:lang w:val="en-US" w:eastAsia="zh-CN"/>
              </w:rPr>
              <w:t>18000</w:t>
            </w:r>
            <w:r>
              <w:rPr>
                <w:rFonts w:hint="eastAsia" w:ascii="宋体" w:hAnsi="宋体" w:eastAsia="宋体" w:cs="宋体"/>
                <w:b w:val="0"/>
                <w:bCs w:val="0"/>
                <w:kern w:val="0"/>
                <w:szCs w:val="21"/>
                <w:lang w:val="en-US" w:eastAsia="zh-CN"/>
              </w:rPr>
              <w:t>字以上。</w:t>
            </w:r>
          </w:p>
          <w:p w14:paraId="1D56762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default" w:ascii="Times New Roman" w:hAnsi="Times New Roman" w:eastAsia="宋体" w:cs="Times New Roman"/>
                <w:b w:val="0"/>
                <w:bCs w:val="0"/>
                <w:kern w:val="0"/>
                <w:szCs w:val="21"/>
                <w:lang w:val="en-US" w:eastAsia="zh-CN"/>
              </w:rPr>
              <w:t>6</w:t>
            </w:r>
            <w:r>
              <w:rPr>
                <w:rFonts w:hint="eastAsia" w:ascii="宋体" w:hAnsi="宋体" w:eastAsia="宋体" w:cs="宋体"/>
                <w:b w:val="0"/>
                <w:bCs w:val="0"/>
                <w:kern w:val="0"/>
                <w:szCs w:val="21"/>
                <w:lang w:val="en-US" w:eastAsia="zh-CN"/>
              </w:rPr>
              <w:t>、论文严格按照有关论文管理制度和格式要求进行撰写和打印，装订美观规范，并按要求提供相关文件和资料。</w:t>
            </w:r>
          </w:p>
        </w:tc>
      </w:tr>
      <w:tr w14:paraId="5681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1440" w:type="dxa"/>
            <w:noWrap w:val="0"/>
            <w:vAlign w:val="center"/>
          </w:tcPr>
          <w:p w14:paraId="12D4DD3F">
            <w:pPr>
              <w:spacing w:before="100" w:beforeAutospacing="1" w:after="100" w:afterAutospacing="1"/>
              <w:jc w:val="center"/>
              <w:rPr>
                <w:rFonts w:hint="eastAsia" w:cs="宋体"/>
                <w:b/>
                <w:bCs/>
                <w:kern w:val="0"/>
                <w:szCs w:val="21"/>
              </w:rPr>
            </w:pPr>
            <w:r>
              <w:rPr>
                <w:rFonts w:hint="eastAsia" w:cs="宋体"/>
                <w:b/>
                <w:bCs/>
                <w:kern w:val="0"/>
                <w:szCs w:val="21"/>
              </w:rPr>
              <w:t>参考文献</w:t>
            </w:r>
          </w:p>
        </w:tc>
        <w:tc>
          <w:tcPr>
            <w:tcW w:w="8100" w:type="dxa"/>
            <w:gridSpan w:val="5"/>
            <w:noWrap w:val="0"/>
            <w:vAlign w:val="top"/>
          </w:tcPr>
          <w:p w14:paraId="573C144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w:t>
            </w:r>
            <w:r>
              <w:rPr>
                <w:rFonts w:hint="eastAsia" w:ascii="宋体" w:hAnsi="宋体" w:eastAsia="宋体" w:cs="宋体"/>
                <w:b w:val="0"/>
                <w:bCs w:val="0"/>
                <w:kern w:val="0"/>
                <w:szCs w:val="21"/>
                <w:lang w:val="en-US" w:eastAsia="zh-CN"/>
              </w:rPr>
              <w:t xml:space="preserve">]马莹. </w:t>
            </w:r>
            <w:r>
              <w:rPr>
                <w:rFonts w:hint="default" w:ascii="Times New Roman" w:hAnsi="Times New Roman" w:eastAsia="宋体" w:cs="Times New Roman"/>
                <w:b w:val="0"/>
                <w:bCs w:val="0"/>
                <w:kern w:val="0"/>
                <w:szCs w:val="21"/>
                <w:lang w:val="en-US" w:eastAsia="zh-CN"/>
              </w:rPr>
              <w:t>WWGJ</w:t>
            </w:r>
            <w:r>
              <w:rPr>
                <w:rFonts w:hint="eastAsia" w:ascii="宋体" w:hAnsi="宋体" w:eastAsia="宋体" w:cs="宋体"/>
                <w:b w:val="0"/>
                <w:bCs w:val="0"/>
                <w:kern w:val="0"/>
                <w:szCs w:val="21"/>
                <w:lang w:val="en-US" w:eastAsia="zh-CN"/>
              </w:rPr>
              <w:t>家政企业数字化转型升级研究[</w:t>
            </w:r>
            <w:r>
              <w:rPr>
                <w:rFonts w:hint="default" w:ascii="Times New Roman" w:hAnsi="Times New Roman" w:eastAsia="宋体" w:cs="Times New Roman"/>
                <w:b w:val="0"/>
                <w:bCs w:val="0"/>
                <w:kern w:val="0"/>
                <w:szCs w:val="21"/>
                <w:lang w:val="en-US" w:eastAsia="zh-CN"/>
              </w:rPr>
              <w:t>D</w:t>
            </w:r>
            <w:r>
              <w:rPr>
                <w:rFonts w:hint="eastAsia" w:ascii="宋体" w:hAnsi="宋体" w:eastAsia="宋体" w:cs="宋体"/>
                <w:b w:val="0"/>
                <w:bCs w:val="0"/>
                <w:kern w:val="0"/>
                <w:szCs w:val="21"/>
                <w:lang w:val="en-US" w:eastAsia="zh-CN"/>
              </w:rPr>
              <w:t xml:space="preserve">]. 商务部国际贸易经济合作研究院,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w:t>
            </w:r>
          </w:p>
          <w:p w14:paraId="6061EAC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SHARIFFUDIN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SAYUTI</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W</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W</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KAMIL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U</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R</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F</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H</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D</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et</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Conceptual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CleanSolution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Business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Model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Empowering</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Low</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Income</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B40</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Communities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Entrepreneurs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Through</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Housekeeping</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and</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Sertu</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Cleaning</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Services</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Journal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of</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Information</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Systems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and</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Digital</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Technologies</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2023</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5</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121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141</w:t>
            </w:r>
            <w:r>
              <w:rPr>
                <w:rFonts w:hint="eastAsia" w:ascii="宋体" w:hAnsi="宋体" w:eastAsia="宋体" w:cs="宋体"/>
                <w:b w:val="0"/>
                <w:bCs w:val="0"/>
                <w:kern w:val="0"/>
                <w:szCs w:val="21"/>
                <w:lang w:val="en-US" w:eastAsia="zh-CN"/>
              </w:rPr>
              <w:t>.</w:t>
            </w:r>
          </w:p>
          <w:p w14:paraId="7151946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3</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Yu</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Fang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Y</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Zhong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Y</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et</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al</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Pricing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and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quality</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strategies</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for</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an</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on</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demand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housekeeping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platform</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with</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customer</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intensive</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services</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Transportation</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Research</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Part</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E</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Logistics</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and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Transportation</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Review</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2022</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164</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102760</w:t>
            </w:r>
            <w:r>
              <w:rPr>
                <w:rFonts w:hint="eastAsia" w:ascii="宋体" w:hAnsi="宋体" w:eastAsia="宋体" w:cs="宋体"/>
                <w:b w:val="0"/>
                <w:bCs w:val="0"/>
                <w:kern w:val="0"/>
                <w:szCs w:val="21"/>
                <w:lang w:val="en-US" w:eastAsia="zh-CN"/>
              </w:rPr>
              <w:t>.</w:t>
            </w:r>
          </w:p>
          <w:p w14:paraId="7A072E5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4</w:t>
            </w:r>
            <w:r>
              <w:rPr>
                <w:rFonts w:hint="eastAsia" w:ascii="宋体" w:hAnsi="宋体" w:eastAsia="宋体" w:cs="宋体"/>
                <w:b w:val="0"/>
                <w:bCs w:val="0"/>
                <w:kern w:val="0"/>
                <w:szCs w:val="21"/>
                <w:lang w:val="en-US" w:eastAsia="zh-CN"/>
              </w:rPr>
              <w:t>]杨楠.互联网平台下家政服务发展的思考[</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].现代营销(经营版),</w:t>
            </w:r>
            <w:r>
              <w:rPr>
                <w:rFonts w:hint="default" w:ascii="Times New Roman" w:hAnsi="Times New Roman" w:eastAsia="宋体" w:cs="Times New Roman"/>
                <w:b w:val="0"/>
                <w:bCs w:val="0"/>
                <w:kern w:val="0"/>
                <w:szCs w:val="21"/>
                <w:lang w:val="en-US" w:eastAsia="zh-CN"/>
              </w:rPr>
              <w:t>2021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132</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133</w:t>
            </w:r>
            <w:r>
              <w:rPr>
                <w:rFonts w:hint="eastAsia" w:ascii="宋体" w:hAnsi="宋体" w:eastAsia="宋体" w:cs="宋体"/>
                <w:b w:val="0"/>
                <w:bCs w:val="0"/>
                <w:kern w:val="0"/>
                <w:szCs w:val="21"/>
                <w:lang w:val="en-US" w:eastAsia="zh-CN"/>
              </w:rPr>
              <w:t>.</w:t>
            </w:r>
          </w:p>
          <w:p w14:paraId="357E4AD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5</w:t>
            </w:r>
            <w:r>
              <w:rPr>
                <w:rFonts w:hint="eastAsia" w:ascii="宋体" w:hAnsi="宋体" w:eastAsia="宋体" w:cs="宋体"/>
                <w:b w:val="0"/>
                <w:bCs w:val="0"/>
                <w:kern w:val="0"/>
                <w:szCs w:val="21"/>
                <w:lang w:val="en-US" w:eastAsia="zh-CN"/>
              </w:rPr>
              <w:t xml:space="preserve">]邹连飞. </w:t>
            </w:r>
            <w:r>
              <w:rPr>
                <w:rFonts w:hint="default" w:ascii="Times New Roman" w:hAnsi="Times New Roman" w:eastAsia="宋体" w:cs="Times New Roman"/>
                <w:b w:val="0"/>
                <w:bCs w:val="0"/>
                <w:kern w:val="0"/>
                <w:szCs w:val="21"/>
                <w:lang w:val="en-US" w:eastAsia="zh-CN"/>
              </w:rPr>
              <w:t>A</w:t>
            </w:r>
            <w:r>
              <w:rPr>
                <w:rFonts w:hint="eastAsia" w:ascii="宋体" w:hAnsi="宋体" w:eastAsia="宋体" w:cs="宋体"/>
                <w:b w:val="0"/>
                <w:bCs w:val="0"/>
                <w:kern w:val="0"/>
                <w:szCs w:val="21"/>
                <w:lang w:val="en-US" w:eastAsia="zh-CN"/>
              </w:rPr>
              <w:t>家政公司</w:t>
            </w:r>
            <w:r>
              <w:rPr>
                <w:rFonts w:hint="default" w:ascii="Times New Roman" w:hAnsi="Times New Roman" w:eastAsia="宋体" w:cs="Times New Roman"/>
                <w:b w:val="0"/>
                <w:bCs w:val="0"/>
                <w:kern w:val="0"/>
                <w:szCs w:val="21"/>
                <w:lang w:val="en-US" w:eastAsia="zh-CN"/>
              </w:rPr>
              <w:t>O2O</w:t>
            </w:r>
            <w:r>
              <w:rPr>
                <w:rFonts w:hint="eastAsia" w:ascii="宋体" w:hAnsi="宋体" w:eastAsia="宋体" w:cs="宋体"/>
                <w:b w:val="0"/>
                <w:bCs w:val="0"/>
                <w:kern w:val="0"/>
                <w:szCs w:val="21"/>
                <w:lang w:val="en-US" w:eastAsia="zh-CN"/>
              </w:rPr>
              <w:t>管理模式的优化研究[</w:t>
            </w:r>
            <w:r>
              <w:rPr>
                <w:rFonts w:hint="default" w:ascii="Times New Roman" w:hAnsi="Times New Roman" w:eastAsia="宋体" w:cs="Times New Roman"/>
                <w:b w:val="0"/>
                <w:bCs w:val="0"/>
                <w:kern w:val="0"/>
                <w:szCs w:val="21"/>
                <w:lang w:val="en-US" w:eastAsia="zh-CN"/>
              </w:rPr>
              <w:t>D</w:t>
            </w:r>
            <w:r>
              <w:rPr>
                <w:rFonts w:hint="eastAsia" w:ascii="宋体" w:hAnsi="宋体" w:eastAsia="宋体" w:cs="宋体"/>
                <w:b w:val="0"/>
                <w:bCs w:val="0"/>
                <w:kern w:val="0"/>
                <w:szCs w:val="21"/>
                <w:lang w:val="en-US" w:eastAsia="zh-CN"/>
              </w:rPr>
              <w:t xml:space="preserve">]. 广州大学,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w:t>
            </w:r>
          </w:p>
          <w:p w14:paraId="2B067F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6</w:t>
            </w:r>
            <w:r>
              <w:rPr>
                <w:rFonts w:hint="eastAsia" w:ascii="宋体" w:hAnsi="宋体" w:eastAsia="宋体" w:cs="宋体"/>
                <w:b w:val="0"/>
                <w:bCs w:val="0"/>
                <w:kern w:val="0"/>
                <w:szCs w:val="21"/>
                <w:lang w:val="en-US" w:eastAsia="zh-CN"/>
              </w:rPr>
              <w:t>]田倩,陈艳兰,张曦文,等. 城市家政服务行业健康发展现状的研究分析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老字号品牌营销,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04</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87</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89</w:t>
            </w:r>
            <w:r>
              <w:rPr>
                <w:rFonts w:hint="eastAsia" w:ascii="宋体" w:hAnsi="宋体" w:eastAsia="宋体" w:cs="宋体"/>
                <w:b w:val="0"/>
                <w:bCs w:val="0"/>
                <w:kern w:val="0"/>
                <w:szCs w:val="21"/>
                <w:lang w:val="en-US" w:eastAsia="zh-CN"/>
              </w:rPr>
              <w:t>.</w:t>
            </w:r>
          </w:p>
          <w:p w14:paraId="1A26571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7</w:t>
            </w:r>
            <w:r>
              <w:rPr>
                <w:rFonts w:hint="eastAsia" w:ascii="宋体" w:hAnsi="宋体" w:eastAsia="宋体" w:cs="宋体"/>
                <w:b w:val="0"/>
                <w:bCs w:val="0"/>
                <w:kern w:val="0"/>
                <w:szCs w:val="21"/>
                <w:lang w:val="en-US" w:eastAsia="zh-CN"/>
              </w:rPr>
              <w:t>]陈宇翔,陈旭珑,周佳佳,等. 试论现代家政服务业发展的社会意义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国际公关,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07</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100</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102</w:t>
            </w:r>
            <w:r>
              <w:rPr>
                <w:rFonts w:hint="eastAsia" w:ascii="宋体" w:hAnsi="宋体" w:eastAsia="宋体" w:cs="宋体"/>
                <w:b w:val="0"/>
                <w:bCs w:val="0"/>
                <w:kern w:val="0"/>
                <w:szCs w:val="21"/>
                <w:lang w:val="en-US" w:eastAsia="zh-CN"/>
              </w:rPr>
              <w:t xml:space="preserve">. </w:t>
            </w:r>
          </w:p>
          <w:p w14:paraId="4C7B879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8</w:t>
            </w:r>
            <w:r>
              <w:rPr>
                <w:rFonts w:hint="eastAsia" w:ascii="宋体" w:hAnsi="宋体" w:eastAsia="宋体" w:cs="宋体"/>
                <w:b w:val="0"/>
                <w:bCs w:val="0"/>
                <w:kern w:val="0"/>
                <w:szCs w:val="21"/>
                <w:lang w:val="en-US" w:eastAsia="zh-CN"/>
              </w:rPr>
              <w:t>]赵爽,赵丹丹. 基于区块链技术的家政服务信用体系构建研究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网络安全技术与应用, </w:t>
            </w:r>
            <w:r>
              <w:rPr>
                <w:rFonts w:hint="default" w:ascii="Times New Roman" w:hAnsi="Times New Roman" w:eastAsia="宋体" w:cs="Times New Roman"/>
                <w:b w:val="0"/>
                <w:bCs w:val="0"/>
                <w:kern w:val="0"/>
                <w:szCs w:val="21"/>
                <w:lang w:val="en-US" w:eastAsia="zh-CN"/>
              </w:rPr>
              <w:t>2023</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09</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124</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126</w:t>
            </w:r>
            <w:r>
              <w:rPr>
                <w:rFonts w:hint="eastAsia" w:ascii="宋体" w:hAnsi="宋体" w:eastAsia="宋体" w:cs="宋体"/>
                <w:b w:val="0"/>
                <w:bCs w:val="0"/>
                <w:kern w:val="0"/>
                <w:szCs w:val="21"/>
                <w:lang w:val="en-US" w:eastAsia="zh-CN"/>
              </w:rPr>
              <w:t>.</w:t>
            </w:r>
          </w:p>
          <w:p w14:paraId="3F22814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9</w:t>
            </w:r>
            <w:r>
              <w:rPr>
                <w:rFonts w:hint="eastAsia" w:ascii="宋体" w:hAnsi="宋体" w:eastAsia="宋体" w:cs="宋体"/>
                <w:b w:val="0"/>
                <w:bCs w:val="0"/>
                <w:kern w:val="0"/>
                <w:szCs w:val="21"/>
                <w:lang w:val="en-US" w:eastAsia="zh-CN"/>
              </w:rPr>
              <w:t>]吕云翔. 实用软件工程[</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 北京：人民邮电出版社，</w:t>
            </w:r>
            <w:r>
              <w:rPr>
                <w:rFonts w:hint="default" w:ascii="Times New Roman" w:hAnsi="Times New Roman" w:eastAsia="宋体" w:cs="Times New Roman"/>
                <w:b w:val="0"/>
                <w:bCs w:val="0"/>
                <w:kern w:val="0"/>
                <w:szCs w:val="21"/>
                <w:lang w:val="en-US" w:eastAsia="zh-CN"/>
              </w:rPr>
              <w:t>2020</w:t>
            </w:r>
            <w:r>
              <w:rPr>
                <w:rFonts w:hint="eastAsia" w:ascii="宋体" w:hAnsi="宋体" w:eastAsia="宋体" w:cs="宋体"/>
                <w:b w:val="0"/>
                <w:bCs w:val="0"/>
                <w:kern w:val="0"/>
                <w:szCs w:val="21"/>
                <w:lang w:val="en-US" w:eastAsia="zh-CN"/>
              </w:rPr>
              <w:t>.</w:t>
            </w:r>
          </w:p>
          <w:p w14:paraId="4EB8D47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10</w:t>
            </w:r>
            <w:r>
              <w:rPr>
                <w:rFonts w:hint="eastAsia" w:ascii="宋体" w:hAnsi="宋体" w:eastAsia="宋体" w:cs="宋体"/>
                <w:b w:val="0"/>
                <w:bCs w:val="0"/>
                <w:kern w:val="0"/>
                <w:szCs w:val="21"/>
                <w:lang w:val="en-US" w:eastAsia="zh-CN"/>
              </w:rPr>
              <w:t>]龙中华.</w:t>
            </w:r>
            <w:r>
              <w:rPr>
                <w:rFonts w:hint="default" w:ascii="Times New Roman" w:hAnsi="Times New Roman" w:eastAsia="宋体" w:cs="Times New Roman"/>
                <w:b w:val="0"/>
                <w:bCs w:val="0"/>
                <w:kern w:val="0"/>
                <w:szCs w:val="21"/>
                <w:lang w:val="en-US" w:eastAsia="zh-CN"/>
              </w:rPr>
              <w:t>Spring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Boot</w:t>
            </w:r>
            <w:r>
              <w:rPr>
                <w:rFonts w:hint="eastAsia" w:ascii="宋体" w:hAnsi="宋体" w:eastAsia="宋体" w:cs="宋体"/>
                <w:b w:val="0"/>
                <w:bCs w:val="0"/>
                <w:kern w:val="0"/>
                <w:szCs w:val="21"/>
                <w:lang w:val="en-US" w:eastAsia="zh-CN"/>
              </w:rPr>
              <w:t>实战派[</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].北京:电子工业出版,</w:t>
            </w:r>
            <w:r>
              <w:rPr>
                <w:rFonts w:hint="default" w:ascii="Times New Roman" w:hAnsi="Times New Roman" w:eastAsia="宋体" w:cs="Times New Roman"/>
                <w:b w:val="0"/>
                <w:bCs w:val="0"/>
                <w:kern w:val="0"/>
                <w:szCs w:val="21"/>
                <w:lang w:val="en-US" w:eastAsia="zh-CN"/>
              </w:rPr>
              <w:t>2020</w:t>
            </w:r>
            <w:r>
              <w:rPr>
                <w:rFonts w:hint="eastAsia" w:ascii="宋体" w:hAnsi="宋体" w:eastAsia="宋体" w:cs="宋体"/>
                <w:b w:val="0"/>
                <w:bCs w:val="0"/>
                <w:kern w:val="0"/>
                <w:szCs w:val="21"/>
                <w:lang w:val="en-US" w:eastAsia="zh-CN"/>
              </w:rPr>
              <w:t>.</w:t>
            </w:r>
          </w:p>
          <w:p w14:paraId="739FA31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11</w:t>
            </w:r>
            <w:r>
              <w:rPr>
                <w:rFonts w:hint="eastAsia" w:ascii="宋体" w:hAnsi="宋体" w:eastAsia="宋体" w:cs="宋体"/>
                <w:b w:val="0"/>
                <w:bCs w:val="0"/>
                <w:kern w:val="0"/>
                <w:szCs w:val="21"/>
                <w:lang w:val="en-US" w:eastAsia="zh-CN"/>
              </w:rPr>
              <w:t>]霍春阳.</w:t>
            </w:r>
            <w:r>
              <w:rPr>
                <w:rFonts w:hint="default" w:ascii="Times New Roman" w:hAnsi="Times New Roman" w:eastAsia="宋体" w:cs="Times New Roman"/>
                <w:b w:val="0"/>
                <w:bCs w:val="0"/>
                <w:kern w:val="0"/>
                <w:szCs w:val="21"/>
                <w:lang w:val="en-US" w:eastAsia="zh-CN"/>
              </w:rPr>
              <w:t>Vue</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js</w:t>
            </w:r>
            <w:r>
              <w:rPr>
                <w:rFonts w:hint="eastAsia" w:ascii="宋体" w:hAnsi="宋体" w:eastAsia="宋体" w:cs="宋体"/>
                <w:b w:val="0"/>
                <w:bCs w:val="0"/>
                <w:kern w:val="0"/>
                <w:szCs w:val="21"/>
                <w:lang w:val="en-US" w:eastAsia="zh-CN"/>
              </w:rPr>
              <w:t>设计与实现[</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].北京:人民邮电出版社,</w:t>
            </w:r>
            <w:r>
              <w:rPr>
                <w:rFonts w:hint="default" w:ascii="Times New Roman" w:hAnsi="Times New Roman" w:eastAsia="宋体" w:cs="Times New Roman"/>
                <w:b w:val="0"/>
                <w:bCs w:val="0"/>
                <w:kern w:val="0"/>
                <w:szCs w:val="21"/>
                <w:lang w:val="en-US" w:eastAsia="zh-CN"/>
              </w:rPr>
              <w:t>2022</w:t>
            </w:r>
            <w:r>
              <w:rPr>
                <w:rFonts w:hint="eastAsia" w:ascii="宋体" w:hAnsi="宋体" w:eastAsia="宋体" w:cs="宋体"/>
                <w:b w:val="0"/>
                <w:bCs w:val="0"/>
                <w:kern w:val="0"/>
                <w:szCs w:val="21"/>
                <w:lang w:val="en-US" w:eastAsia="zh-CN"/>
              </w:rPr>
              <w:t>.</w:t>
            </w:r>
          </w:p>
          <w:p w14:paraId="771B285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12</w:t>
            </w:r>
            <w:r>
              <w:rPr>
                <w:rFonts w:hint="eastAsia" w:ascii="宋体" w:hAnsi="宋体" w:eastAsia="宋体" w:cs="宋体"/>
                <w:b w:val="0"/>
                <w:bCs w:val="0"/>
                <w:kern w:val="0"/>
                <w:szCs w:val="21"/>
                <w:lang w:val="en-US" w:eastAsia="zh-CN"/>
              </w:rPr>
              <w:t>]翟振兴,张恒岩,崔春华,黄荣,董骐铭.深入浅出</w:t>
            </w:r>
            <w:r>
              <w:rPr>
                <w:rFonts w:hint="default" w:ascii="Times New Roman" w:hAnsi="Times New Roman" w:eastAsia="宋体" w:cs="Times New Roman"/>
                <w:b w:val="0"/>
                <w:bCs w:val="0"/>
                <w:kern w:val="0"/>
                <w:szCs w:val="21"/>
                <w:lang w:val="en-US" w:eastAsia="zh-CN"/>
              </w:rPr>
              <w:t>MySQL</w:t>
            </w:r>
            <w:r>
              <w:rPr>
                <w:rFonts w:hint="eastAsia" w:ascii="宋体" w:hAnsi="宋体" w:eastAsia="宋体" w:cs="宋体"/>
                <w:b w:val="0"/>
                <w:bCs w:val="0"/>
                <w:kern w:val="0"/>
                <w:szCs w:val="21"/>
                <w:lang w:val="en-US" w:eastAsia="zh-CN"/>
              </w:rPr>
              <w:t xml:space="preserve"> 第</w:t>
            </w:r>
            <w:r>
              <w:rPr>
                <w:rFonts w:hint="default" w:ascii="Times New Roman" w:hAnsi="Times New Roman" w:eastAsia="宋体" w:cs="Times New Roman"/>
                <w:b w:val="0"/>
                <w:bCs w:val="0"/>
                <w:kern w:val="0"/>
                <w:szCs w:val="21"/>
                <w:lang w:val="en-US" w:eastAsia="zh-CN"/>
              </w:rPr>
              <w:t>3</w:t>
            </w:r>
            <w:r>
              <w:rPr>
                <w:rFonts w:hint="eastAsia" w:ascii="宋体" w:hAnsi="宋体" w:eastAsia="宋体" w:cs="宋体"/>
                <w:b w:val="0"/>
                <w:bCs w:val="0"/>
                <w:kern w:val="0"/>
                <w:szCs w:val="21"/>
                <w:lang w:val="en-US" w:eastAsia="zh-CN"/>
              </w:rPr>
              <w:t>版:数据库开发、优化与管理维护[</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].北京:人民邮电出版社,</w:t>
            </w:r>
            <w:r>
              <w:rPr>
                <w:rFonts w:hint="default" w:ascii="Times New Roman" w:hAnsi="Times New Roman" w:eastAsia="宋体" w:cs="Times New Roman"/>
                <w:b w:val="0"/>
                <w:bCs w:val="0"/>
                <w:kern w:val="0"/>
                <w:szCs w:val="21"/>
                <w:lang w:val="en-US" w:eastAsia="zh-CN"/>
              </w:rPr>
              <w:t>2019</w:t>
            </w:r>
            <w:r>
              <w:rPr>
                <w:rFonts w:hint="eastAsia" w:ascii="宋体" w:hAnsi="宋体" w:eastAsia="宋体" w:cs="宋体"/>
                <w:b w:val="0"/>
                <w:bCs w:val="0"/>
                <w:kern w:val="0"/>
                <w:szCs w:val="21"/>
                <w:lang w:val="en-US" w:eastAsia="zh-CN"/>
              </w:rPr>
              <w:t>.</w:t>
            </w:r>
          </w:p>
          <w:p w14:paraId="59583F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13</w:t>
            </w:r>
            <w:r>
              <w:rPr>
                <w:rFonts w:hint="eastAsia" w:ascii="宋体" w:hAnsi="宋体" w:eastAsia="宋体" w:cs="宋体"/>
                <w:b w:val="0"/>
                <w:bCs w:val="0"/>
                <w:kern w:val="0"/>
                <w:szCs w:val="21"/>
                <w:lang w:val="en-US" w:eastAsia="zh-CN"/>
              </w:rPr>
              <w:t>]李宏滨,王凯文. 基于深度学习的家政服务推荐系统设计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山西电子技术,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02</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88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90</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96</w:t>
            </w:r>
            <w:r>
              <w:rPr>
                <w:rFonts w:hint="eastAsia" w:ascii="宋体" w:hAnsi="宋体" w:eastAsia="宋体" w:cs="宋体"/>
                <w:b w:val="0"/>
                <w:bCs w:val="0"/>
                <w:kern w:val="0"/>
                <w:szCs w:val="21"/>
                <w:lang w:val="en-US" w:eastAsia="zh-CN"/>
              </w:rPr>
              <w:t>.</w:t>
            </w:r>
          </w:p>
          <w:p w14:paraId="31F581B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14</w:t>
            </w:r>
            <w:r>
              <w:rPr>
                <w:rFonts w:hint="eastAsia" w:ascii="宋体" w:hAnsi="宋体" w:eastAsia="宋体" w:cs="宋体"/>
                <w:b w:val="0"/>
                <w:bCs w:val="0"/>
                <w:kern w:val="0"/>
                <w:szCs w:val="21"/>
                <w:lang w:val="en-US" w:eastAsia="zh-CN"/>
              </w:rPr>
              <w:t xml:space="preserve">][美] </w:t>
            </w:r>
            <w:r>
              <w:rPr>
                <w:rFonts w:hint="default" w:ascii="Times New Roman" w:hAnsi="Times New Roman" w:eastAsia="宋体" w:cs="Times New Roman"/>
                <w:b w:val="0"/>
                <w:bCs w:val="0"/>
                <w:kern w:val="0"/>
                <w:szCs w:val="21"/>
                <w:lang w:val="en-US" w:eastAsia="zh-CN"/>
              </w:rPr>
              <w:t>Robert</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C</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Martin</w:t>
            </w:r>
            <w:r>
              <w:rPr>
                <w:rFonts w:hint="eastAsia" w:ascii="宋体" w:hAnsi="宋体" w:eastAsia="宋体" w:cs="宋体"/>
                <w:b w:val="0"/>
                <w:bCs w:val="0"/>
                <w:kern w:val="0"/>
                <w:szCs w:val="21"/>
                <w:lang w:val="en-US" w:eastAsia="zh-CN"/>
              </w:rPr>
              <w:t xml:space="preserve">（罗伯特 </w:t>
            </w:r>
            <w:r>
              <w:rPr>
                <w:rFonts w:hint="default" w:ascii="Times New Roman" w:hAnsi="Times New Roman" w:eastAsia="宋体" w:cs="Times New Roman"/>
                <w:b w:val="0"/>
                <w:bCs w:val="0"/>
                <w:kern w:val="0"/>
                <w:szCs w:val="21"/>
                <w:lang w:val="en-US" w:eastAsia="zh-CN"/>
              </w:rPr>
              <w:t>C</w:t>
            </w:r>
            <w:r>
              <w:rPr>
                <w:rFonts w:hint="eastAsia" w:ascii="宋体" w:hAnsi="宋体" w:eastAsia="宋体" w:cs="宋体"/>
                <w:b w:val="0"/>
                <w:bCs w:val="0"/>
                <w:kern w:val="0"/>
                <w:szCs w:val="21"/>
                <w:lang w:val="en-US" w:eastAsia="zh-CN"/>
              </w:rPr>
              <w:t>. 马丁）. 架构整洁之道[</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 孙宇聪，译. 北京：电子工业出版社，</w:t>
            </w:r>
            <w:r>
              <w:rPr>
                <w:rFonts w:hint="default" w:ascii="Times New Roman" w:hAnsi="Times New Roman" w:eastAsia="宋体" w:cs="Times New Roman"/>
                <w:b w:val="0"/>
                <w:bCs w:val="0"/>
                <w:kern w:val="0"/>
                <w:szCs w:val="21"/>
                <w:lang w:val="en-US" w:eastAsia="zh-CN"/>
              </w:rPr>
              <w:t>2018</w:t>
            </w:r>
            <w:r>
              <w:rPr>
                <w:rFonts w:hint="eastAsia" w:ascii="宋体" w:hAnsi="宋体" w:eastAsia="宋体" w:cs="宋体"/>
                <w:b w:val="0"/>
                <w:bCs w:val="0"/>
                <w:kern w:val="0"/>
                <w:szCs w:val="21"/>
                <w:lang w:val="en-US" w:eastAsia="zh-CN"/>
              </w:rPr>
              <w:t>.</w:t>
            </w:r>
          </w:p>
          <w:p w14:paraId="0C0B206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15</w:t>
            </w:r>
            <w:r>
              <w:rPr>
                <w:rFonts w:hint="eastAsia" w:ascii="宋体" w:hAnsi="宋体" w:eastAsia="宋体" w:cs="宋体"/>
                <w:b w:val="0"/>
                <w:bCs w:val="0"/>
                <w:kern w:val="0"/>
                <w:szCs w:val="21"/>
                <w:lang w:val="en-US" w:eastAsia="zh-CN"/>
              </w:rPr>
              <w:t>]胡海莹,陈学文.基于作者的协同过滤图书推荐算法[</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].现代信息科技,</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108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111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115</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DOI</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10</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19850</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cnki</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2096</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4706</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18</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022</w:t>
            </w:r>
            <w:r>
              <w:rPr>
                <w:rFonts w:hint="eastAsia" w:ascii="宋体" w:hAnsi="宋体" w:eastAsia="宋体" w:cs="宋体"/>
                <w:b w:val="0"/>
                <w:bCs w:val="0"/>
                <w:kern w:val="0"/>
                <w:szCs w:val="21"/>
                <w:lang w:val="en-US" w:eastAsia="zh-CN"/>
              </w:rPr>
              <w:t>.</w:t>
            </w:r>
          </w:p>
          <w:p w14:paraId="7BEA30D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16</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Shi</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Y</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Li</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Sun</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et</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al</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Online</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and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Offline</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Model</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for</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Housekeeping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Order</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Assignment</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Based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on</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Dynamic</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Programming</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Algorithm</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Applied</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Sciences</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14</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576</w:t>
            </w:r>
            <w:r>
              <w:rPr>
                <w:rFonts w:hint="eastAsia" w:ascii="宋体" w:hAnsi="宋体" w:eastAsia="宋体" w:cs="宋体"/>
                <w:b w:val="0"/>
                <w:bCs w:val="0"/>
                <w:kern w:val="0"/>
                <w:szCs w:val="21"/>
                <w:lang w:val="en-US" w:eastAsia="zh-CN"/>
              </w:rPr>
              <w:t xml:space="preserve"> .</w:t>
            </w:r>
          </w:p>
          <w:p w14:paraId="5DB63F5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17</w:t>
            </w:r>
            <w:r>
              <w:rPr>
                <w:rFonts w:hint="eastAsia" w:ascii="宋体" w:hAnsi="宋体" w:eastAsia="宋体" w:cs="宋体"/>
                <w:b w:val="0"/>
                <w:bCs w:val="0"/>
                <w:kern w:val="0"/>
                <w:szCs w:val="21"/>
                <w:lang w:val="en-US" w:eastAsia="zh-CN"/>
              </w:rPr>
              <w:t>]魏郧华.基于</w:t>
            </w:r>
            <w:r>
              <w:rPr>
                <w:rFonts w:hint="default" w:ascii="Times New Roman" w:hAnsi="Times New Roman" w:eastAsia="宋体" w:cs="Times New Roman"/>
                <w:b w:val="0"/>
                <w:bCs w:val="0"/>
                <w:kern w:val="0"/>
                <w:szCs w:val="21"/>
                <w:lang w:val="en-US" w:eastAsia="zh-CN"/>
              </w:rPr>
              <w:t>RBAC</w:t>
            </w:r>
            <w:r>
              <w:rPr>
                <w:rFonts w:hint="eastAsia" w:ascii="宋体" w:hAnsi="宋体" w:eastAsia="宋体" w:cs="宋体"/>
                <w:b w:val="0"/>
                <w:bCs w:val="0"/>
                <w:kern w:val="0"/>
                <w:szCs w:val="21"/>
                <w:lang w:val="en-US" w:eastAsia="zh-CN"/>
              </w:rPr>
              <w:t>安全模型的系统用户权限设计[</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].软件,</w:t>
            </w:r>
            <w:r>
              <w:rPr>
                <w:rFonts w:hint="default" w:ascii="Times New Roman" w:hAnsi="Times New Roman" w:eastAsia="宋体" w:cs="Times New Roman"/>
                <w:b w:val="0"/>
                <w:bCs w:val="0"/>
                <w:kern w:val="0"/>
                <w:szCs w:val="21"/>
                <w:lang w:val="en-US" w:eastAsia="zh-CN"/>
              </w:rPr>
              <w:t>2025</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46</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157</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159</w:t>
            </w:r>
            <w:r>
              <w:rPr>
                <w:rFonts w:hint="eastAsia" w:ascii="宋体" w:hAnsi="宋体" w:eastAsia="宋体" w:cs="宋体"/>
                <w:b w:val="0"/>
                <w:bCs w:val="0"/>
                <w:kern w:val="0"/>
                <w:szCs w:val="21"/>
                <w:lang w:val="en-US" w:eastAsia="zh-CN"/>
              </w:rPr>
              <w:t>.</w:t>
            </w:r>
          </w:p>
          <w:p w14:paraId="3CFC751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18</w:t>
            </w:r>
            <w:r>
              <w:rPr>
                <w:rFonts w:hint="eastAsia" w:ascii="宋体" w:hAnsi="宋体" w:eastAsia="宋体" w:cs="宋体"/>
                <w:b w:val="0"/>
                <w:bCs w:val="0"/>
                <w:kern w:val="0"/>
                <w:szCs w:val="21"/>
                <w:lang w:val="en-US" w:eastAsia="zh-CN"/>
              </w:rPr>
              <w:t>]晏林,家政订单内部流转系统</w:t>
            </w:r>
            <w:r>
              <w:rPr>
                <w:rFonts w:hint="default" w:ascii="Times New Roman" w:hAnsi="Times New Roman" w:eastAsia="宋体" w:cs="Times New Roman"/>
                <w:b w:val="0"/>
                <w:bCs w:val="0"/>
                <w:kern w:val="0"/>
                <w:szCs w:val="21"/>
                <w:lang w:val="en-US" w:eastAsia="zh-CN"/>
              </w:rPr>
              <w:t>V1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w:t>
            </w:r>
            <w:r>
              <w:rPr>
                <w:rFonts w:hint="eastAsia" w:ascii="宋体" w:hAnsi="宋体" w:eastAsia="宋体" w:cs="宋体"/>
                <w:b w:val="0"/>
                <w:bCs w:val="0"/>
                <w:kern w:val="0"/>
                <w:szCs w:val="21"/>
                <w:lang w:val="en-US" w:eastAsia="zh-CN"/>
              </w:rPr>
              <w:t>.重庆市,家无忧(重庆)网络科技有限公司,</w:t>
            </w:r>
            <w:r>
              <w:rPr>
                <w:rFonts w:hint="default" w:ascii="Times New Roman" w:hAnsi="Times New Roman" w:eastAsia="宋体" w:cs="Times New Roman"/>
                <w:b w:val="0"/>
                <w:bCs w:val="0"/>
                <w:kern w:val="0"/>
                <w:szCs w:val="21"/>
                <w:lang w:val="en-US" w:eastAsia="zh-CN"/>
              </w:rPr>
              <w:t>2022</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05</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23</w:t>
            </w:r>
            <w:r>
              <w:rPr>
                <w:rFonts w:hint="eastAsia" w:ascii="宋体" w:hAnsi="宋体" w:eastAsia="宋体" w:cs="宋体"/>
                <w:b w:val="0"/>
                <w:bCs w:val="0"/>
                <w:kern w:val="0"/>
                <w:szCs w:val="21"/>
                <w:lang w:val="en-US" w:eastAsia="zh-CN"/>
              </w:rPr>
              <w:t>.</w:t>
            </w:r>
          </w:p>
          <w:p w14:paraId="2449FED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19</w:t>
            </w:r>
            <w:r>
              <w:rPr>
                <w:rFonts w:hint="eastAsia" w:ascii="宋体" w:hAnsi="宋体" w:eastAsia="宋体" w:cs="宋体"/>
                <w:b w:val="0"/>
                <w:bCs w:val="0"/>
                <w:kern w:val="0"/>
                <w:szCs w:val="21"/>
                <w:lang w:val="en-US" w:eastAsia="zh-CN"/>
              </w:rPr>
              <w:t>]克里斯平（</w:t>
            </w:r>
            <w:r>
              <w:rPr>
                <w:rFonts w:hint="default" w:ascii="Times New Roman" w:hAnsi="Times New Roman" w:eastAsia="宋体" w:cs="Times New Roman"/>
                <w:b w:val="0"/>
                <w:bCs w:val="0"/>
                <w:kern w:val="0"/>
                <w:szCs w:val="21"/>
                <w:lang w:val="en-US" w:eastAsia="zh-CN"/>
              </w:rPr>
              <w:t>Lisa</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Crispin</w:t>
            </w:r>
            <w:r>
              <w:rPr>
                <w:rFonts w:hint="eastAsia" w:ascii="宋体" w:hAnsi="宋体" w:eastAsia="宋体" w:cs="宋体"/>
                <w:b w:val="0"/>
                <w:bCs w:val="0"/>
                <w:kern w:val="0"/>
                <w:szCs w:val="21"/>
                <w:lang w:val="en-US" w:eastAsia="zh-CN"/>
              </w:rPr>
              <w:t>）. 敏捷软件测试：测试人员与敏捷团队的实践指南[</w:t>
            </w:r>
            <w:r>
              <w:rPr>
                <w:rFonts w:hint="default" w:ascii="Times New Roman" w:hAnsi="Times New Roman" w:eastAsia="宋体" w:cs="Times New Roman"/>
                <w:b w:val="0"/>
                <w:bCs w:val="0"/>
                <w:kern w:val="0"/>
                <w:szCs w:val="21"/>
                <w:lang w:val="en-US" w:eastAsia="zh-CN"/>
              </w:rPr>
              <w:t>M</w:t>
            </w:r>
            <w:r>
              <w:rPr>
                <w:rFonts w:hint="eastAsia" w:ascii="宋体" w:hAnsi="宋体" w:eastAsia="宋体" w:cs="宋体"/>
                <w:b w:val="0"/>
                <w:bCs w:val="0"/>
                <w:kern w:val="0"/>
                <w:szCs w:val="21"/>
                <w:lang w:val="en-US" w:eastAsia="zh-CN"/>
              </w:rPr>
              <w:t>]. 清华大学出版社，</w:t>
            </w:r>
            <w:r>
              <w:rPr>
                <w:rFonts w:hint="default" w:ascii="Times New Roman" w:hAnsi="Times New Roman" w:eastAsia="宋体" w:cs="Times New Roman"/>
                <w:b w:val="0"/>
                <w:bCs w:val="0"/>
                <w:kern w:val="0"/>
                <w:szCs w:val="21"/>
                <w:lang w:val="en-US" w:eastAsia="zh-CN"/>
              </w:rPr>
              <w:t>2010</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1</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350</w:t>
            </w:r>
            <w:r>
              <w:rPr>
                <w:rFonts w:hint="eastAsia" w:ascii="宋体" w:hAnsi="宋体" w:eastAsia="宋体" w:cs="宋体"/>
                <w:b w:val="0"/>
                <w:bCs w:val="0"/>
                <w:kern w:val="0"/>
                <w:szCs w:val="21"/>
                <w:lang w:val="en-US" w:eastAsia="zh-CN"/>
              </w:rPr>
              <w:t>.</w:t>
            </w:r>
          </w:p>
          <w:p w14:paraId="6E94620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20</w:t>
            </w:r>
            <w:r>
              <w:rPr>
                <w:rFonts w:hint="eastAsia" w:ascii="宋体" w:hAnsi="宋体" w:eastAsia="宋体" w:cs="宋体"/>
                <w:b w:val="0"/>
                <w:bCs w:val="0"/>
                <w:kern w:val="0"/>
                <w:szCs w:val="21"/>
                <w:lang w:val="en-US" w:eastAsia="zh-CN"/>
              </w:rPr>
              <w:t>]康京山,韩勇,段莹博.软件测试方法研究[</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].电子产品可靠性与环境试验,</w:t>
            </w:r>
            <w:r>
              <w:rPr>
                <w:rFonts w:hint="default" w:ascii="Times New Roman" w:hAnsi="Times New Roman" w:eastAsia="宋体" w:cs="Times New Roman"/>
                <w:b w:val="0"/>
                <w:bCs w:val="0"/>
                <w:kern w:val="0"/>
                <w:szCs w:val="21"/>
                <w:lang w:val="en-US" w:eastAsia="zh-CN"/>
              </w:rPr>
              <w:t>2024</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42</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05</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76</w:t>
            </w: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82</w:t>
            </w:r>
            <w:r>
              <w:rPr>
                <w:rFonts w:hint="eastAsia" w:ascii="宋体" w:hAnsi="宋体" w:eastAsia="宋体" w:cs="宋体"/>
                <w:b w:val="0"/>
                <w:bCs w:val="0"/>
                <w:kern w:val="0"/>
                <w:szCs w:val="21"/>
                <w:lang w:val="en-US" w:eastAsia="zh-CN"/>
              </w:rPr>
              <w:t>.</w:t>
            </w:r>
          </w:p>
          <w:p w14:paraId="7377265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cs="宋体"/>
                <w:b w:val="0"/>
                <w:bCs w:val="0"/>
                <w:kern w:val="0"/>
                <w:szCs w:val="21"/>
              </w:rPr>
            </w:pPr>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21</w:t>
            </w:r>
            <w:r>
              <w:rPr>
                <w:rFonts w:hint="eastAsia" w:ascii="宋体" w:hAnsi="宋体" w:eastAsia="宋体" w:cs="宋体"/>
                <w:b w:val="0"/>
                <w:bCs w:val="0"/>
                <w:kern w:val="0"/>
                <w:szCs w:val="21"/>
                <w:lang w:val="en-US" w:eastAsia="zh-CN"/>
              </w:rPr>
              <w:t xml:space="preserve">]林志娟. 进一步推动家政服务市场建设 </w:t>
            </w:r>
            <w:bookmarkStart w:id="0" w:name="_GoBack"/>
            <w:bookmarkEnd w:id="0"/>
            <w:r>
              <w:rPr>
                <w:rFonts w:hint="eastAsia" w:ascii="宋体" w:hAnsi="宋体" w:eastAsia="宋体" w:cs="宋体"/>
                <w:b w:val="0"/>
                <w:bCs w:val="0"/>
                <w:kern w:val="0"/>
                <w:szCs w:val="21"/>
                <w:lang w:val="en-US" w:eastAsia="zh-CN"/>
              </w:rPr>
              <w:t>[</w:t>
            </w:r>
            <w:r>
              <w:rPr>
                <w:rFonts w:hint="default" w:ascii="Times New Roman" w:hAnsi="Times New Roman" w:eastAsia="宋体" w:cs="Times New Roman"/>
                <w:b w:val="0"/>
                <w:bCs w:val="0"/>
                <w:kern w:val="0"/>
                <w:szCs w:val="21"/>
                <w:lang w:val="en-US" w:eastAsia="zh-CN"/>
              </w:rPr>
              <w:t>J</w:t>
            </w:r>
            <w:r>
              <w:rPr>
                <w:rFonts w:hint="eastAsia" w:ascii="宋体" w:hAnsi="宋体" w:eastAsia="宋体" w:cs="宋体"/>
                <w:b w:val="0"/>
                <w:bCs w:val="0"/>
                <w:kern w:val="0"/>
                <w:szCs w:val="21"/>
                <w:lang w:val="en-US" w:eastAsia="zh-CN"/>
              </w:rPr>
              <w:t xml:space="preserve">]. 政协天地, </w:t>
            </w:r>
            <w:r>
              <w:rPr>
                <w:rFonts w:hint="default" w:ascii="Times New Roman" w:hAnsi="Times New Roman" w:eastAsia="宋体" w:cs="Times New Roman"/>
                <w:b w:val="0"/>
                <w:bCs w:val="0"/>
                <w:kern w:val="0"/>
                <w:szCs w:val="21"/>
                <w:lang w:val="en-US" w:eastAsia="zh-CN"/>
              </w:rPr>
              <w:t>2022</w:t>
            </w:r>
            <w:r>
              <w:rPr>
                <w:rFonts w:hint="eastAsia" w:ascii="宋体" w:hAnsi="宋体" w:eastAsia="宋体" w:cs="宋体"/>
                <w:b w:val="0"/>
                <w:bCs w:val="0"/>
                <w:kern w:val="0"/>
                <w:szCs w:val="21"/>
                <w:lang w:val="en-US" w:eastAsia="zh-CN"/>
              </w:rPr>
              <w:t>, (</w:t>
            </w:r>
            <w:r>
              <w:rPr>
                <w:rFonts w:hint="default" w:ascii="Times New Roman" w:hAnsi="Times New Roman" w:eastAsia="宋体" w:cs="Times New Roman"/>
                <w:b w:val="0"/>
                <w:bCs w:val="0"/>
                <w:kern w:val="0"/>
                <w:szCs w:val="21"/>
                <w:lang w:val="en-US" w:eastAsia="zh-CN"/>
              </w:rPr>
              <w:t>11</w:t>
            </w:r>
            <w:r>
              <w:rPr>
                <w:rFonts w:hint="eastAsia" w:ascii="宋体" w:hAnsi="宋体" w:eastAsia="宋体" w:cs="宋体"/>
                <w:b w:val="0"/>
                <w:bCs w:val="0"/>
                <w:kern w:val="0"/>
                <w:szCs w:val="21"/>
                <w:lang w:val="en-US" w:eastAsia="zh-CN"/>
              </w:rPr>
              <w:t xml:space="preserve">): </w:t>
            </w:r>
            <w:r>
              <w:rPr>
                <w:rFonts w:hint="default" w:ascii="Times New Roman" w:hAnsi="Times New Roman" w:eastAsia="宋体" w:cs="Times New Roman"/>
                <w:b w:val="0"/>
                <w:bCs w:val="0"/>
                <w:kern w:val="0"/>
                <w:szCs w:val="21"/>
                <w:lang w:val="en-US" w:eastAsia="zh-CN"/>
              </w:rPr>
              <w:t>40</w:t>
            </w:r>
            <w:r>
              <w:rPr>
                <w:rFonts w:hint="eastAsia" w:ascii="宋体" w:hAnsi="宋体" w:eastAsia="宋体" w:cs="宋体"/>
                <w:b w:val="0"/>
                <w:bCs w:val="0"/>
                <w:kern w:val="0"/>
                <w:szCs w:val="21"/>
                <w:lang w:val="en-US" w:eastAsia="zh-CN"/>
              </w:rPr>
              <w:t>.</w:t>
            </w:r>
          </w:p>
        </w:tc>
      </w:tr>
      <w:tr w14:paraId="7C23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440" w:type="dxa"/>
            <w:noWrap w:val="0"/>
            <w:vAlign w:val="center"/>
          </w:tcPr>
          <w:p w14:paraId="2ECBFF26">
            <w:pPr>
              <w:spacing w:before="100" w:beforeAutospacing="1" w:after="100" w:afterAutospacing="1"/>
              <w:jc w:val="center"/>
              <w:rPr>
                <w:rFonts w:hint="eastAsia" w:cs="宋体"/>
                <w:b/>
                <w:bCs/>
                <w:kern w:val="0"/>
                <w:szCs w:val="21"/>
              </w:rPr>
            </w:pPr>
            <w:r>
              <w:rPr>
                <w:rFonts w:hint="eastAsia" w:cs="宋体"/>
                <w:b/>
                <w:bCs/>
                <w:kern w:val="0"/>
                <w:szCs w:val="21"/>
              </w:rPr>
              <w:t>审查意见</w:t>
            </w:r>
          </w:p>
        </w:tc>
        <w:tc>
          <w:tcPr>
            <w:tcW w:w="8100" w:type="dxa"/>
            <w:gridSpan w:val="5"/>
            <w:noWrap w:val="0"/>
            <w:vAlign w:val="top"/>
          </w:tcPr>
          <w:p w14:paraId="43571862">
            <w:pPr>
              <w:spacing w:before="156" w:beforeLines="50" w:after="156" w:afterLines="50" w:line="720" w:lineRule="auto"/>
              <w:jc w:val="left"/>
              <w:rPr>
                <w:rFonts w:hint="eastAsia" w:cs="宋体"/>
                <w:b/>
                <w:bCs/>
                <w:kern w:val="0"/>
                <w:szCs w:val="21"/>
              </w:rPr>
            </w:pPr>
            <w:r>
              <w:rPr>
                <w:rFonts w:hint="eastAsia" w:cs="宋体"/>
                <w:b/>
                <w:bCs/>
                <w:kern w:val="0"/>
                <w:szCs w:val="21"/>
              </w:rPr>
              <w:t>指导教师签字：{{</w:t>
            </w:r>
            <w:r>
              <w:rPr>
                <w:rFonts w:hint="default" w:ascii="Times New Roman" w:hAnsi="Times New Roman" w:cs="Times New Roman"/>
                <w:b/>
                <w:bCs/>
                <w:kern w:val="0"/>
                <w:szCs w:val="21"/>
              </w:rPr>
              <w:t>teacherSignPicture</w:t>
            </w:r>
            <w:r>
              <w:rPr>
                <w:rFonts w:hint="eastAsia" w:cs="宋体"/>
                <w:b/>
                <w:bCs/>
                <w:kern w:val="0"/>
                <w:szCs w:val="21"/>
              </w:rPr>
              <w:t>}}</w:t>
            </w:r>
          </w:p>
          <w:p w14:paraId="5AB661CD">
            <w:pPr>
              <w:spacing w:before="312" w:beforeLines="100" w:after="156" w:afterLines="50" w:line="240" w:lineRule="auto"/>
              <w:jc w:val="right"/>
              <w:rPr>
                <w:rFonts w:hint="eastAsia" w:ascii="宋体" w:hAnsi="宋体" w:cs="宋体"/>
                <w:b/>
                <w:bCs/>
                <w:kern w:val="0"/>
                <w:szCs w:val="21"/>
              </w:rPr>
            </w:pPr>
            <w:r>
              <w:rPr>
                <w:rFonts w:hint="eastAsia" w:ascii="宋体" w:hAnsi="宋体" w:cs="宋体"/>
                <w:b/>
                <w:bCs/>
                <w:kern w:val="0"/>
                <w:szCs w:val="21"/>
              </w:rPr>
              <w:t xml:space="preserve">                                            {{</w:t>
            </w:r>
            <w:r>
              <w:rPr>
                <w:rFonts w:hint="default" w:ascii="Times New Roman" w:hAnsi="Times New Roman" w:cs="Times New Roman"/>
                <w:b/>
                <w:bCs/>
                <w:kern w:val="0"/>
                <w:szCs w:val="21"/>
              </w:rPr>
              <w:t>teacherSignYear</w:t>
            </w:r>
            <w:r>
              <w:rPr>
                <w:rFonts w:hint="eastAsia" w:ascii="宋体" w:hAnsi="宋体" w:cs="宋体"/>
                <w:b/>
                <w:bCs/>
                <w:kern w:val="0"/>
                <w:szCs w:val="21"/>
              </w:rPr>
              <w:t xml:space="preserve">}} </w:t>
            </w:r>
            <w:r>
              <w:rPr>
                <w:rFonts w:hint="eastAsia" w:cs="宋体"/>
                <w:b/>
                <w:bCs/>
                <w:kern w:val="0"/>
                <w:szCs w:val="21"/>
              </w:rPr>
              <w:t>年    {{</w:t>
            </w:r>
            <w:r>
              <w:rPr>
                <w:rFonts w:hint="default" w:ascii="Times New Roman" w:hAnsi="Times New Roman" w:cs="Times New Roman"/>
                <w:b/>
                <w:bCs/>
                <w:kern w:val="0"/>
                <w:szCs w:val="21"/>
              </w:rPr>
              <w:t>teacherSignMoon</w:t>
            </w:r>
            <w:r>
              <w:rPr>
                <w:rFonts w:hint="eastAsia" w:cs="宋体"/>
                <w:b/>
                <w:bCs/>
                <w:kern w:val="0"/>
                <w:szCs w:val="21"/>
              </w:rPr>
              <w:t>}}   月    {{</w:t>
            </w:r>
            <w:r>
              <w:rPr>
                <w:rFonts w:hint="default" w:ascii="Times New Roman" w:hAnsi="Times New Roman" w:cs="Times New Roman"/>
                <w:b/>
                <w:bCs/>
                <w:kern w:val="0"/>
                <w:szCs w:val="21"/>
              </w:rPr>
              <w:t>teacherSignDay</w:t>
            </w:r>
            <w:r>
              <w:rPr>
                <w:rFonts w:hint="eastAsia" w:cs="宋体"/>
                <w:b/>
                <w:bCs/>
                <w:kern w:val="0"/>
                <w:szCs w:val="21"/>
              </w:rPr>
              <w:t>}} 日</w:t>
            </w:r>
            <w:r>
              <w:rPr>
                <w:rFonts w:ascii="宋体" w:hAnsi="宋体" w:cs="宋体"/>
                <w:b/>
                <w:bCs/>
                <w:kern w:val="0"/>
                <w:szCs w:val="21"/>
              </w:rPr>
              <w:t xml:space="preserve"> </w:t>
            </w:r>
          </w:p>
        </w:tc>
      </w:tr>
    </w:tbl>
    <w:p w14:paraId="4F474FE5">
      <w:pPr>
        <w:spacing w:before="100" w:beforeAutospacing="1" w:after="100" w:afterAutospacing="1" w:line="360" w:lineRule="auto"/>
        <w:rPr>
          <w:rFonts w:hint="eastAsia"/>
          <w:szCs w:val="21"/>
        </w:rPr>
      </w:pPr>
      <w:r>
        <w:rPr>
          <w:rFonts w:hint="eastAsia"/>
          <w:kern w:val="0"/>
          <w:sz w:val="18"/>
        </w:rPr>
        <w:t>说明：本表由指导教师填写后下达给选题学生，装订在论文（设计）首页</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575C">
    <w:pPr>
      <w:jc w:val="left"/>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1AZ01QAA&#10;AAkBAAAPAAAAAAAAAAEAIAAAACIAAABkcnMvZG93bnJldi54bWxQSwECFAAUAAAACACHTuJALQu/&#10;oegBAADbAwAADgAAAAAAAAABACAAAAAkAQAAZHJzL2Uyb0RvYy54bWxQSwUGAAAAAAYABgBZAQAA&#10;fg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0682B0E">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0682B0E">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wNjI5NjQxNWViNjljMzM4YWQ5ZTQzYmNlZGQ0MTAifQ=="/>
  </w:docVars>
  <w:rsids>
    <w:rsidRoot w:val="009511AC"/>
    <w:rsid w:val="0005307A"/>
    <w:rsid w:val="001351E1"/>
    <w:rsid w:val="00185874"/>
    <w:rsid w:val="00191E03"/>
    <w:rsid w:val="002003A3"/>
    <w:rsid w:val="00247731"/>
    <w:rsid w:val="00273105"/>
    <w:rsid w:val="00304448"/>
    <w:rsid w:val="00337799"/>
    <w:rsid w:val="003520AD"/>
    <w:rsid w:val="00597770"/>
    <w:rsid w:val="006A4F96"/>
    <w:rsid w:val="00737701"/>
    <w:rsid w:val="00764310"/>
    <w:rsid w:val="007C16C8"/>
    <w:rsid w:val="007D2804"/>
    <w:rsid w:val="00875DC5"/>
    <w:rsid w:val="008B43C3"/>
    <w:rsid w:val="00902525"/>
    <w:rsid w:val="00917EA2"/>
    <w:rsid w:val="00932DA0"/>
    <w:rsid w:val="009511AC"/>
    <w:rsid w:val="00A508C1"/>
    <w:rsid w:val="00B142D6"/>
    <w:rsid w:val="00B611DE"/>
    <w:rsid w:val="00B75EEE"/>
    <w:rsid w:val="00BC442B"/>
    <w:rsid w:val="00CE7708"/>
    <w:rsid w:val="00DA77F2"/>
    <w:rsid w:val="00E91E61"/>
    <w:rsid w:val="00FB3165"/>
    <w:rsid w:val="03907BB1"/>
    <w:rsid w:val="04CE4EFC"/>
    <w:rsid w:val="083E11BD"/>
    <w:rsid w:val="0E944965"/>
    <w:rsid w:val="12622149"/>
    <w:rsid w:val="12714AE1"/>
    <w:rsid w:val="13C82CA1"/>
    <w:rsid w:val="14AD2C23"/>
    <w:rsid w:val="155650CE"/>
    <w:rsid w:val="16C3495F"/>
    <w:rsid w:val="17532B56"/>
    <w:rsid w:val="1C64757C"/>
    <w:rsid w:val="1FAF398A"/>
    <w:rsid w:val="28D11D56"/>
    <w:rsid w:val="31217607"/>
    <w:rsid w:val="322C259B"/>
    <w:rsid w:val="3A045513"/>
    <w:rsid w:val="3E832110"/>
    <w:rsid w:val="43CF6EC4"/>
    <w:rsid w:val="440635D1"/>
    <w:rsid w:val="48FF72FD"/>
    <w:rsid w:val="4BCB1095"/>
    <w:rsid w:val="4E963718"/>
    <w:rsid w:val="4F356C4D"/>
    <w:rsid w:val="54CF5C3D"/>
    <w:rsid w:val="58624521"/>
    <w:rsid w:val="5B121874"/>
    <w:rsid w:val="5ECA6D53"/>
    <w:rsid w:val="5FC107E1"/>
    <w:rsid w:val="62A567B2"/>
    <w:rsid w:val="6DA46936"/>
    <w:rsid w:val="6EBE05A9"/>
    <w:rsid w:val="72497675"/>
    <w:rsid w:val="72597B33"/>
    <w:rsid w:val="74FF2112"/>
    <w:rsid w:val="76D0713E"/>
    <w:rsid w:val="77AE1E5B"/>
    <w:rsid w:val="7A5A0D05"/>
    <w:rsid w:val="7B9D58CA"/>
    <w:rsid w:val="7BBC6D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4</Pages>
  <Words>214</Words>
  <Characters>300</Characters>
  <Lines>21</Lines>
  <Paragraphs>6</Paragraphs>
  <TotalTime>0</TotalTime>
  <ScaleCrop>false</ScaleCrop>
  <LinksUpToDate>false</LinksUpToDate>
  <CharactersWithSpaces>379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2026-01-31T05:50:37Z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7C8B0E9BA26041E98F4511456BABD8DC_13</vt:lpwstr>
  </property>
  <property fmtid="{D5CDD505-2E9C-101B-9397-08002B2CF9AE}" pid="4" name="KSOTemplateDocerSaveRecord">
    <vt:lpwstr>eyJoZGlkIjoiZjVhNGJiMWVmZTg4ZjFhYWZhYWFiMzBkODkwYWRkZmUiLCJ1c2VySWQiOiI3ODAwNzY1MDkifQ==</vt:lpwstr>
  </property>
</Properties>
</file>