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6D3B" w14:textId="77777777" w:rsidR="005D1B3C" w:rsidRPr="005D1B3C" w:rsidRDefault="005D1B3C" w:rsidP="005D1B3C">
      <w:pPr>
        <w:spacing w:line="240" w:lineRule="auto"/>
        <w:ind w:firstLine="0"/>
        <w:jc w:val="center"/>
        <w:rPr>
          <w:rFonts w:ascii="等线" w:eastAsia="等线" w:hAnsi="等线" w:hint="eastAsia"/>
        </w:rPr>
      </w:pPr>
      <w:r w:rsidRPr="005D1B3C">
        <w:rPr>
          <w:rFonts w:ascii="等线" w:eastAsia="等线" w:hAnsi="等线"/>
          <w:noProof/>
        </w:rPr>
        <w:drawing>
          <wp:inline distT="0" distB="0" distL="0" distR="0" wp14:anchorId="2622F69C" wp14:editId="265B7C6A">
            <wp:extent cx="914400" cy="854710"/>
            <wp:effectExtent l="0" t="0" r="0" b="1397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14400" cy="854710"/>
                    </a:xfrm>
                    <a:prstGeom prst="rect">
                      <a:avLst/>
                    </a:prstGeom>
                    <a:noFill/>
                    <a:ln>
                      <a:noFill/>
                    </a:ln>
                  </pic:spPr>
                </pic:pic>
              </a:graphicData>
            </a:graphic>
          </wp:inline>
        </w:drawing>
      </w:r>
      <w:r w:rsidRPr="005D1B3C">
        <w:rPr>
          <w:rFonts w:ascii="等线" w:eastAsia="等线" w:hAnsi="等线"/>
          <w:noProof/>
        </w:rPr>
        <w:drawing>
          <wp:inline distT="0" distB="0" distL="0" distR="0" wp14:anchorId="1EC0BBC3" wp14:editId="62EFE5BB">
            <wp:extent cx="3154045" cy="1073150"/>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54045" cy="1073150"/>
                    </a:xfrm>
                    <a:prstGeom prst="rect">
                      <a:avLst/>
                    </a:prstGeom>
                    <a:noFill/>
                    <a:ln>
                      <a:noFill/>
                    </a:ln>
                  </pic:spPr>
                </pic:pic>
              </a:graphicData>
            </a:graphic>
          </wp:inline>
        </w:drawing>
      </w:r>
    </w:p>
    <w:p w14:paraId="21DD50CB" w14:textId="77777777" w:rsidR="005D1B3C" w:rsidRPr="005D1B3C" w:rsidRDefault="005D1B3C" w:rsidP="005D1B3C">
      <w:pPr>
        <w:spacing w:before="120" w:after="120" w:line="240" w:lineRule="auto"/>
        <w:jc w:val="center"/>
        <w:rPr>
          <w:rFonts w:ascii="等线" w:eastAsia="等线" w:hAnsi="等线" w:hint="eastAsia"/>
          <w:b/>
          <w:spacing w:val="200"/>
          <w:sz w:val="72"/>
          <w:szCs w:val="72"/>
        </w:rPr>
      </w:pPr>
    </w:p>
    <w:p w14:paraId="427145DA" w14:textId="496CD5D4" w:rsidR="005D1B3C" w:rsidRPr="005D1B3C" w:rsidRDefault="00471EA9" w:rsidP="005D1B3C">
      <w:pPr>
        <w:spacing w:before="120" w:after="120" w:line="240" w:lineRule="auto"/>
        <w:jc w:val="center"/>
        <w:rPr>
          <w:rFonts w:ascii="等线" w:eastAsia="等线" w:hAnsi="等线" w:hint="eastAsia"/>
          <w:b/>
          <w:spacing w:val="200"/>
          <w:sz w:val="52"/>
          <w:szCs w:val="52"/>
          <w:lang w:eastAsia="zh-CN"/>
        </w:rPr>
      </w:pPr>
      <w:r w:rsidRPr="00471EA9">
        <w:rPr>
          <w:rFonts w:ascii="等线" w:eastAsia="等线" w:hAnsi="等线" w:hint="eastAsia"/>
          <w:b/>
          <w:sz w:val="52"/>
          <w:szCs w:val="52"/>
          <w:lang w:eastAsia="zh-CN"/>
        </w:rPr>
        <w:t>深度强化学习控制应用实践</w:t>
      </w:r>
      <w:r w:rsidR="005D1B3C" w:rsidRPr="005D1B3C">
        <w:rPr>
          <w:rFonts w:ascii="等线" w:eastAsia="等线" w:hAnsi="等线" w:hint="eastAsia"/>
          <w:b/>
          <w:sz w:val="52"/>
          <w:szCs w:val="52"/>
          <w:lang w:eastAsia="zh-CN"/>
        </w:rPr>
        <w:t>报告</w:t>
      </w:r>
    </w:p>
    <w:p w14:paraId="0E918853" w14:textId="77777777" w:rsidR="005D1B3C" w:rsidRPr="00471EA9" w:rsidRDefault="005D1B3C" w:rsidP="00471EA9">
      <w:pPr>
        <w:spacing w:line="276" w:lineRule="auto"/>
        <w:jc w:val="center"/>
        <w:rPr>
          <w:rFonts w:ascii="等线" w:eastAsia="等线" w:hAnsi="等线" w:hint="eastAsia"/>
          <w:b/>
          <w:sz w:val="36"/>
          <w:lang w:eastAsia="zh-CN"/>
        </w:rPr>
      </w:pPr>
    </w:p>
    <w:p w14:paraId="0027A09D" w14:textId="77777777" w:rsidR="005D1B3C" w:rsidRPr="005D1B3C" w:rsidRDefault="005D1B3C" w:rsidP="00471EA9">
      <w:pPr>
        <w:spacing w:line="276" w:lineRule="auto"/>
        <w:jc w:val="center"/>
        <w:rPr>
          <w:rFonts w:ascii="等线" w:eastAsia="等线" w:hAnsi="等线" w:hint="eastAsia"/>
          <w:b/>
          <w:sz w:val="36"/>
          <w:lang w:eastAsia="zh-CN"/>
        </w:rPr>
      </w:pPr>
    </w:p>
    <w:p w14:paraId="0B494CF4" w14:textId="109DAE28" w:rsidR="005D1B3C" w:rsidRDefault="005D1B3C" w:rsidP="00471EA9">
      <w:pPr>
        <w:spacing w:line="276" w:lineRule="auto"/>
        <w:jc w:val="center"/>
        <w:rPr>
          <w:rFonts w:ascii="等线" w:eastAsia="等线" w:hAnsi="等线" w:hint="eastAsia"/>
          <w:b/>
          <w:sz w:val="36"/>
          <w:lang w:eastAsia="zh-CN"/>
        </w:rPr>
      </w:pPr>
    </w:p>
    <w:p w14:paraId="0C2EDDF8" w14:textId="77777777" w:rsidR="005D1B3C" w:rsidRPr="005D1B3C" w:rsidRDefault="005D1B3C" w:rsidP="00471EA9">
      <w:pPr>
        <w:spacing w:line="276" w:lineRule="auto"/>
        <w:jc w:val="center"/>
        <w:rPr>
          <w:rFonts w:ascii="等线" w:eastAsia="等线" w:hAnsi="等线" w:hint="eastAsia"/>
          <w:b/>
          <w:sz w:val="36"/>
          <w:lang w:eastAsia="zh-CN"/>
        </w:rPr>
      </w:pPr>
    </w:p>
    <w:p w14:paraId="793384E5" w14:textId="77777777" w:rsidR="005D1B3C" w:rsidRPr="005D1B3C" w:rsidRDefault="005D1B3C" w:rsidP="005D1B3C">
      <w:pPr>
        <w:spacing w:line="360" w:lineRule="auto"/>
        <w:jc w:val="center"/>
        <w:rPr>
          <w:rFonts w:ascii="黑体" w:eastAsia="黑体" w:hAnsi="黑体" w:hint="eastAsia"/>
          <w:sz w:val="30"/>
          <w:lang w:eastAsia="zh-CN"/>
        </w:rPr>
      </w:pPr>
    </w:p>
    <w:p w14:paraId="0DCCCF16" w14:textId="51657F73" w:rsidR="005D1B3C" w:rsidRPr="005D1B3C" w:rsidRDefault="005D1B3C" w:rsidP="005D1B3C">
      <w:pPr>
        <w:spacing w:line="360" w:lineRule="auto"/>
        <w:ind w:rightChars="310" w:right="651" w:firstLineChars="362" w:firstLine="1158"/>
        <w:rPr>
          <w:rFonts w:ascii="等线" w:eastAsia="等线" w:hAnsi="等线" w:hint="eastAsia"/>
          <w:sz w:val="32"/>
          <w:lang w:eastAsia="zh-CN"/>
        </w:rPr>
      </w:pPr>
      <w:r w:rsidRPr="005D1B3C">
        <w:rPr>
          <w:rFonts w:ascii="黑体" w:eastAsia="黑体" w:hAnsi="黑体"/>
          <w:sz w:val="32"/>
          <w:lang w:eastAsia="zh-CN"/>
        </w:rPr>
        <w:t xml:space="preserve">专    业 </w:t>
      </w:r>
      <w:r w:rsidRPr="005D1B3C">
        <w:rPr>
          <w:rFonts w:ascii="等线" w:eastAsia="等线" w:hAnsi="等线"/>
          <w:sz w:val="32"/>
          <w:u w:val="single"/>
          <w:lang w:eastAsia="zh-CN"/>
        </w:rPr>
        <w:t xml:space="preserve">   </w:t>
      </w:r>
      <w:r w:rsidRPr="005D1B3C">
        <w:rPr>
          <w:rFonts w:ascii="等线" w:eastAsia="等线" w:hAnsi="等线" w:hint="eastAsia"/>
          <w:sz w:val="32"/>
          <w:u w:val="single"/>
          <w:lang w:eastAsia="zh-CN"/>
        </w:rPr>
        <w:t xml:space="preserve"> </w:t>
      </w:r>
      <w:r w:rsidRPr="005D1B3C">
        <w:rPr>
          <w:rFonts w:ascii="等线" w:eastAsia="等线" w:hAnsi="等线"/>
          <w:sz w:val="32"/>
          <w:u w:val="single"/>
          <w:lang w:eastAsia="zh-CN"/>
        </w:rPr>
        <w:t xml:space="preserve">  </w:t>
      </w:r>
      <w:r w:rsidRPr="005D1B3C">
        <w:rPr>
          <w:rFonts w:ascii="等线" w:eastAsia="等线" w:hAnsi="等线" w:hint="eastAsia"/>
          <w:sz w:val="32"/>
          <w:u w:val="single"/>
          <w:lang w:eastAsia="zh-CN"/>
        </w:rPr>
        <w:t xml:space="preserve">   </w:t>
      </w:r>
      <w:r w:rsidRPr="005D1B3C">
        <w:rPr>
          <w:rFonts w:ascii="等线" w:eastAsia="等线" w:hAnsi="等线"/>
          <w:sz w:val="32"/>
          <w:u w:val="single"/>
          <w:lang w:eastAsia="zh-CN"/>
        </w:rPr>
        <w:t xml:space="preserve">   </w:t>
      </w:r>
      <w:r>
        <w:rPr>
          <w:rFonts w:ascii="等线" w:eastAsia="等线" w:hAnsi="等线"/>
          <w:sz w:val="32"/>
          <w:u w:val="single"/>
          <w:lang w:eastAsia="zh-CN"/>
        </w:rPr>
        <w:t xml:space="preserve">     </w:t>
      </w:r>
      <w:r w:rsidRPr="005D1B3C">
        <w:rPr>
          <w:rFonts w:ascii="等线" w:eastAsia="等线" w:hAnsi="等线" w:hint="eastAsia"/>
          <w:sz w:val="32"/>
          <w:u w:val="single"/>
          <w:lang w:eastAsia="zh-CN"/>
        </w:rPr>
        <w:t>人工智能</w:t>
      </w:r>
      <w:r w:rsidRPr="005D1B3C">
        <w:rPr>
          <w:rFonts w:ascii="等线" w:eastAsia="等线" w:hAnsi="等线"/>
          <w:sz w:val="32"/>
          <w:u w:val="single"/>
          <w:lang w:eastAsia="zh-CN"/>
        </w:rPr>
        <w:t xml:space="preserve">   </w:t>
      </w:r>
      <w:r w:rsidRPr="005D1B3C">
        <w:rPr>
          <w:rFonts w:ascii="等线" w:eastAsia="等线" w:hAnsi="等线" w:hint="eastAsia"/>
          <w:sz w:val="32"/>
          <w:u w:val="single"/>
          <w:lang w:eastAsia="zh-CN"/>
        </w:rPr>
        <w:t xml:space="preserve"> </w:t>
      </w:r>
      <w:r w:rsidRPr="005D1B3C">
        <w:rPr>
          <w:rFonts w:ascii="等线" w:eastAsia="等线" w:hAnsi="等线"/>
          <w:sz w:val="32"/>
          <w:u w:val="single"/>
          <w:lang w:eastAsia="zh-CN"/>
        </w:rPr>
        <w:t xml:space="preserve"> </w:t>
      </w:r>
      <w:r w:rsidRPr="005D1B3C">
        <w:rPr>
          <w:rFonts w:ascii="等线" w:eastAsia="等线" w:hAnsi="等线" w:hint="eastAsia"/>
          <w:sz w:val="32"/>
          <w:u w:val="single"/>
          <w:lang w:eastAsia="zh-CN"/>
        </w:rPr>
        <w:t xml:space="preserve"> </w:t>
      </w:r>
      <w:r w:rsidRPr="005D1B3C">
        <w:rPr>
          <w:rFonts w:ascii="等线" w:eastAsia="等线" w:hAnsi="等线"/>
          <w:sz w:val="32"/>
          <w:u w:val="single"/>
          <w:lang w:eastAsia="zh-CN"/>
        </w:rPr>
        <w:t xml:space="preserve">  </w:t>
      </w:r>
      <w:r w:rsidRPr="005D1B3C">
        <w:rPr>
          <w:rFonts w:ascii="等线" w:eastAsia="等线" w:hAnsi="等线"/>
          <w:sz w:val="32"/>
          <w:u w:val="single"/>
          <w:lang w:eastAsia="zh-CN"/>
        </w:rPr>
        <w:tab/>
      </w:r>
      <w:r w:rsidRPr="005D1B3C">
        <w:rPr>
          <w:rFonts w:ascii="等线" w:eastAsia="等线" w:hAnsi="等线"/>
          <w:sz w:val="32"/>
          <w:u w:val="single"/>
          <w:lang w:eastAsia="zh-CN"/>
        </w:rPr>
        <w:tab/>
      </w:r>
    </w:p>
    <w:p w14:paraId="05313099" w14:textId="02DF73AE" w:rsidR="005D1B3C" w:rsidRPr="005D1B3C" w:rsidRDefault="005D1B3C" w:rsidP="005D1B3C">
      <w:pPr>
        <w:spacing w:line="360" w:lineRule="auto"/>
        <w:ind w:firstLineChars="362" w:firstLine="1158"/>
        <w:rPr>
          <w:rFonts w:ascii="等线" w:eastAsia="等线" w:hAnsi="等线" w:hint="eastAsia"/>
          <w:sz w:val="32"/>
          <w:lang w:eastAsia="zh-CN"/>
        </w:rPr>
      </w:pPr>
      <w:r w:rsidRPr="005D1B3C">
        <w:rPr>
          <w:rFonts w:ascii="黑体" w:eastAsia="黑体" w:hAnsi="黑体"/>
          <w:sz w:val="32"/>
          <w:lang w:eastAsia="zh-CN"/>
        </w:rPr>
        <w:t xml:space="preserve">班    级 </w:t>
      </w:r>
      <w:r w:rsidRPr="005D1B3C">
        <w:rPr>
          <w:rFonts w:ascii="等线" w:eastAsia="等线" w:hAnsi="等线"/>
          <w:sz w:val="32"/>
          <w:u w:val="single"/>
          <w:lang w:eastAsia="zh-CN"/>
        </w:rPr>
        <w:t xml:space="preserve">  </w:t>
      </w:r>
      <w:r w:rsidRPr="005D1B3C">
        <w:rPr>
          <w:rFonts w:ascii="等线" w:eastAsia="等线" w:hAnsi="等线" w:hint="eastAsia"/>
          <w:sz w:val="32"/>
          <w:u w:val="single"/>
          <w:lang w:eastAsia="zh-CN"/>
        </w:rPr>
        <w:t xml:space="preserve">     </w:t>
      </w:r>
      <w:r w:rsidRPr="005D1B3C">
        <w:rPr>
          <w:rFonts w:ascii="等线" w:eastAsia="等线" w:hAnsi="等线"/>
          <w:sz w:val="32"/>
          <w:u w:val="single"/>
          <w:lang w:eastAsia="zh-CN"/>
        </w:rPr>
        <w:t xml:space="preserve">   </w:t>
      </w:r>
      <w:r>
        <w:rPr>
          <w:rFonts w:ascii="等线" w:eastAsia="等线" w:hAnsi="等线"/>
          <w:sz w:val="32"/>
          <w:u w:val="single"/>
          <w:lang w:eastAsia="zh-CN"/>
        </w:rPr>
        <w:t xml:space="preserve">   </w:t>
      </w:r>
      <w:r w:rsidRPr="005D1B3C">
        <w:rPr>
          <w:rFonts w:ascii="等线" w:eastAsia="等线" w:hAnsi="等线" w:hint="eastAsia"/>
          <w:sz w:val="32"/>
          <w:u w:val="single"/>
          <w:lang w:eastAsia="zh-CN"/>
        </w:rPr>
        <w:t>人工智能2301</w:t>
      </w:r>
      <w:r>
        <w:rPr>
          <w:rFonts w:ascii="等线" w:eastAsia="等线" w:hAnsi="等线"/>
          <w:sz w:val="32"/>
          <w:u w:val="single"/>
          <w:lang w:eastAsia="zh-CN"/>
        </w:rPr>
        <w:tab/>
      </w:r>
      <w:r>
        <w:rPr>
          <w:rFonts w:ascii="等线" w:eastAsia="等线" w:hAnsi="等线"/>
          <w:sz w:val="32"/>
          <w:u w:val="single"/>
          <w:lang w:eastAsia="zh-CN"/>
        </w:rPr>
        <w:tab/>
      </w:r>
    </w:p>
    <w:p w14:paraId="4B221A80" w14:textId="4A0AE783" w:rsidR="005D1B3C" w:rsidRPr="005D1B3C" w:rsidRDefault="005D1B3C" w:rsidP="005D1B3C">
      <w:pPr>
        <w:spacing w:line="360" w:lineRule="auto"/>
        <w:ind w:rightChars="310" w:right="651" w:firstLineChars="362" w:firstLine="1158"/>
        <w:rPr>
          <w:rFonts w:ascii="等线" w:eastAsia="等线" w:hAnsi="等线" w:hint="eastAsia"/>
          <w:sz w:val="32"/>
          <w:u w:val="single"/>
          <w:lang w:eastAsia="zh-CN"/>
        </w:rPr>
      </w:pPr>
      <w:r w:rsidRPr="005D1B3C">
        <w:rPr>
          <w:rFonts w:ascii="黑体" w:eastAsia="黑体" w:hAnsi="黑体"/>
          <w:sz w:val="32"/>
          <w:lang w:eastAsia="zh-CN"/>
        </w:rPr>
        <w:t>姓名</w:t>
      </w:r>
      <w:r w:rsidRPr="005D1B3C">
        <w:rPr>
          <w:rFonts w:ascii="黑体" w:eastAsia="黑体" w:hAnsi="黑体" w:hint="eastAsia"/>
          <w:sz w:val="32"/>
          <w:lang w:eastAsia="zh-CN"/>
        </w:rPr>
        <w:t>学号</w:t>
      </w:r>
      <w:r w:rsidRPr="005D1B3C">
        <w:rPr>
          <w:rFonts w:ascii="黑体" w:eastAsia="黑体" w:hAnsi="黑体"/>
          <w:sz w:val="32"/>
          <w:lang w:eastAsia="zh-CN"/>
        </w:rPr>
        <w:t xml:space="preserve"> </w:t>
      </w:r>
      <w:r w:rsidRPr="005D1B3C">
        <w:rPr>
          <w:rFonts w:ascii="等线" w:eastAsia="等线" w:hAnsi="等线"/>
          <w:sz w:val="32"/>
          <w:u w:val="single"/>
          <w:lang w:eastAsia="zh-CN"/>
        </w:rPr>
        <w:t xml:space="preserve">  </w:t>
      </w:r>
      <w:r w:rsidRPr="005D1B3C">
        <w:rPr>
          <w:rFonts w:ascii="等线" w:eastAsia="等线" w:hAnsi="等线" w:hint="eastAsia"/>
          <w:sz w:val="32"/>
          <w:u w:val="single"/>
          <w:lang w:eastAsia="zh-CN"/>
        </w:rPr>
        <w:t xml:space="preserve">        </w:t>
      </w:r>
      <w:r w:rsidRPr="005D1B3C">
        <w:rPr>
          <w:rFonts w:ascii="等线" w:eastAsia="等线" w:hAnsi="等线"/>
          <w:sz w:val="32"/>
          <w:u w:val="single"/>
          <w:lang w:eastAsia="zh-CN"/>
        </w:rPr>
        <w:t xml:space="preserve">   </w:t>
      </w:r>
      <w:r>
        <w:rPr>
          <w:rFonts w:ascii="等线" w:eastAsia="等线" w:hAnsi="等线"/>
          <w:sz w:val="32"/>
          <w:u w:val="single"/>
          <w:lang w:eastAsia="zh-CN"/>
        </w:rPr>
        <w:t xml:space="preserve">      </w:t>
      </w:r>
      <w:r w:rsidRPr="005D1B3C">
        <w:rPr>
          <w:rFonts w:ascii="等线" w:eastAsia="等线" w:hAnsi="等线" w:hint="eastAsia"/>
          <w:sz w:val="32"/>
          <w:u w:val="single"/>
          <w:lang w:eastAsia="zh-CN"/>
        </w:rPr>
        <w:t>于辰宇</w:t>
      </w:r>
      <w:r>
        <w:rPr>
          <w:rFonts w:ascii="等线" w:eastAsia="等线" w:hAnsi="等线"/>
          <w:sz w:val="32"/>
          <w:u w:val="single"/>
          <w:lang w:eastAsia="zh-CN"/>
        </w:rPr>
        <w:tab/>
      </w:r>
      <w:r>
        <w:rPr>
          <w:rFonts w:ascii="等线" w:eastAsia="等线" w:hAnsi="等线"/>
          <w:sz w:val="32"/>
          <w:u w:val="single"/>
          <w:lang w:eastAsia="zh-CN"/>
        </w:rPr>
        <w:tab/>
      </w:r>
      <w:r>
        <w:rPr>
          <w:rFonts w:ascii="等线" w:eastAsia="等线" w:hAnsi="等线"/>
          <w:sz w:val="32"/>
          <w:u w:val="single"/>
          <w:lang w:eastAsia="zh-CN"/>
        </w:rPr>
        <w:tab/>
      </w:r>
    </w:p>
    <w:p w14:paraId="765F6DD3" w14:textId="6C0EE8A0" w:rsidR="005D1B3C" w:rsidRPr="005D1B3C" w:rsidRDefault="005D1B3C" w:rsidP="005D1B3C">
      <w:pPr>
        <w:spacing w:line="360" w:lineRule="auto"/>
        <w:ind w:rightChars="310" w:right="651" w:firstLineChars="362" w:firstLine="1158"/>
        <w:rPr>
          <w:rFonts w:ascii="等线" w:eastAsia="等线" w:hAnsi="等线" w:hint="eastAsia"/>
          <w:sz w:val="32"/>
          <w:u w:val="single"/>
          <w:lang w:eastAsia="zh-CN"/>
        </w:rPr>
      </w:pPr>
      <w:r w:rsidRPr="005D1B3C">
        <w:rPr>
          <w:rFonts w:ascii="黑体" w:eastAsia="黑体" w:hAnsi="黑体" w:hint="eastAsia"/>
          <w:sz w:val="32"/>
          <w:lang w:eastAsia="zh-CN"/>
        </w:rPr>
        <w:t>课</w:t>
      </w:r>
      <w:r w:rsidRPr="005D1B3C">
        <w:rPr>
          <w:rFonts w:ascii="黑体" w:eastAsia="黑体" w:hAnsi="黑体"/>
          <w:sz w:val="32"/>
          <w:lang w:eastAsia="zh-CN"/>
        </w:rPr>
        <w:t xml:space="preserve">    </w:t>
      </w:r>
      <w:r w:rsidRPr="005D1B3C">
        <w:rPr>
          <w:rFonts w:ascii="黑体" w:eastAsia="黑体" w:hAnsi="黑体" w:hint="eastAsia"/>
          <w:sz w:val="32"/>
          <w:lang w:eastAsia="zh-CN"/>
        </w:rPr>
        <w:t>程</w:t>
      </w:r>
      <w:r w:rsidRPr="005D1B3C">
        <w:rPr>
          <w:rFonts w:ascii="黑体" w:eastAsia="黑体" w:hAnsi="黑体"/>
          <w:sz w:val="32"/>
          <w:lang w:eastAsia="zh-CN"/>
        </w:rPr>
        <w:t xml:space="preserve"> </w:t>
      </w:r>
      <w:r w:rsidRPr="005D1B3C">
        <w:rPr>
          <w:rFonts w:ascii="等线" w:eastAsia="等线" w:hAnsi="等线"/>
          <w:sz w:val="32"/>
          <w:u w:val="single"/>
          <w:lang w:eastAsia="zh-CN"/>
        </w:rPr>
        <w:t xml:space="preserve">  </w:t>
      </w:r>
      <w:r w:rsidR="00471EA9">
        <w:rPr>
          <w:rFonts w:ascii="等线" w:eastAsia="等线" w:hAnsi="等线"/>
          <w:sz w:val="32"/>
          <w:u w:val="single"/>
          <w:lang w:eastAsia="zh-CN"/>
        </w:rPr>
        <w:t xml:space="preserve">    </w:t>
      </w:r>
      <w:r w:rsidR="00471EA9" w:rsidRPr="00471EA9">
        <w:rPr>
          <w:rFonts w:ascii="等线" w:eastAsia="等线" w:hAnsi="等线" w:hint="eastAsia"/>
          <w:sz w:val="32"/>
          <w:u w:val="single"/>
          <w:lang w:eastAsia="zh-CN"/>
        </w:rPr>
        <w:t>机器学习技术与应用(3)</w:t>
      </w:r>
      <w:r w:rsidR="00471EA9">
        <w:rPr>
          <w:rFonts w:ascii="等线" w:eastAsia="等线" w:hAnsi="等线"/>
          <w:sz w:val="32"/>
          <w:u w:val="single"/>
          <w:lang w:eastAsia="zh-CN"/>
        </w:rPr>
        <w:tab/>
      </w:r>
      <w:r w:rsidR="00471EA9">
        <w:rPr>
          <w:rFonts w:ascii="等线" w:eastAsia="等线" w:hAnsi="等线"/>
          <w:sz w:val="32"/>
          <w:u w:val="single"/>
          <w:lang w:eastAsia="zh-CN"/>
        </w:rPr>
        <w:tab/>
      </w:r>
    </w:p>
    <w:p w14:paraId="460522E0" w14:textId="5C90F824" w:rsidR="005D1B3C" w:rsidRPr="005D1B3C" w:rsidRDefault="005D1B3C" w:rsidP="005D1B3C">
      <w:pPr>
        <w:spacing w:line="360" w:lineRule="auto"/>
        <w:ind w:rightChars="310" w:right="651" w:firstLineChars="362" w:firstLine="1158"/>
        <w:rPr>
          <w:rFonts w:ascii="等线" w:eastAsia="等线" w:hAnsi="等线" w:hint="eastAsia"/>
          <w:sz w:val="32"/>
          <w:u w:val="single"/>
          <w:lang w:eastAsia="zh-CN"/>
        </w:rPr>
      </w:pPr>
      <w:r w:rsidRPr="005D1B3C">
        <w:rPr>
          <w:rFonts w:ascii="黑体" w:eastAsia="黑体" w:hAnsi="黑体" w:hint="eastAsia"/>
          <w:sz w:val="32"/>
          <w:lang w:eastAsia="zh-CN"/>
        </w:rPr>
        <w:t xml:space="preserve">指导教师 </w:t>
      </w:r>
      <w:r w:rsidRPr="005D1B3C">
        <w:rPr>
          <w:rFonts w:ascii="等线" w:eastAsia="等线" w:hAnsi="等线" w:hint="eastAsia"/>
          <w:sz w:val="32"/>
          <w:u w:val="single"/>
          <w:lang w:eastAsia="zh-CN"/>
        </w:rPr>
        <w:t xml:space="preserve">          </w:t>
      </w:r>
      <w:r w:rsidRPr="005D1B3C">
        <w:rPr>
          <w:rFonts w:ascii="等线" w:eastAsia="等线" w:hAnsi="等线"/>
          <w:sz w:val="32"/>
          <w:u w:val="single"/>
          <w:lang w:eastAsia="zh-CN"/>
        </w:rPr>
        <w:t xml:space="preserve">   </w:t>
      </w:r>
      <w:r>
        <w:rPr>
          <w:rFonts w:ascii="等线" w:eastAsia="等线" w:hAnsi="等线"/>
          <w:sz w:val="32"/>
          <w:u w:val="single"/>
          <w:lang w:eastAsia="zh-CN"/>
        </w:rPr>
        <w:t xml:space="preserve">      </w:t>
      </w:r>
      <w:r w:rsidR="00471EA9">
        <w:rPr>
          <w:rFonts w:ascii="等线" w:eastAsia="等线" w:hAnsi="等线"/>
          <w:sz w:val="32"/>
          <w:u w:val="single"/>
          <w:lang w:eastAsia="zh-CN"/>
        </w:rPr>
        <w:t xml:space="preserve">  </w:t>
      </w:r>
      <w:r w:rsidR="00471EA9">
        <w:rPr>
          <w:rFonts w:ascii="等线" w:eastAsia="等线" w:hAnsi="等线" w:hint="eastAsia"/>
          <w:sz w:val="32"/>
          <w:u w:val="single"/>
          <w:lang w:eastAsia="zh-CN"/>
        </w:rPr>
        <w:t>纪毅</w:t>
      </w:r>
      <w:r>
        <w:rPr>
          <w:rFonts w:ascii="等线" w:eastAsia="等线" w:hAnsi="等线"/>
          <w:sz w:val="32"/>
          <w:u w:val="single"/>
          <w:lang w:eastAsia="zh-CN"/>
        </w:rPr>
        <w:tab/>
      </w:r>
      <w:r>
        <w:rPr>
          <w:rFonts w:ascii="等线" w:eastAsia="等线" w:hAnsi="等线"/>
          <w:sz w:val="32"/>
          <w:u w:val="single"/>
          <w:lang w:eastAsia="zh-CN"/>
        </w:rPr>
        <w:tab/>
      </w:r>
      <w:r>
        <w:rPr>
          <w:rFonts w:ascii="等线" w:eastAsia="等线" w:hAnsi="等线"/>
          <w:sz w:val="32"/>
          <w:u w:val="single"/>
          <w:lang w:eastAsia="zh-CN"/>
        </w:rPr>
        <w:tab/>
      </w:r>
    </w:p>
    <w:p w14:paraId="32F558F6" w14:textId="77777777" w:rsidR="005D1B3C" w:rsidRPr="005D1B3C" w:rsidRDefault="005D1B3C" w:rsidP="00471EA9">
      <w:pPr>
        <w:spacing w:line="276" w:lineRule="auto"/>
        <w:jc w:val="center"/>
        <w:rPr>
          <w:rFonts w:ascii="等线" w:eastAsia="等线" w:hAnsi="等线" w:hint="eastAsia"/>
          <w:b/>
          <w:sz w:val="36"/>
          <w:lang w:eastAsia="zh-CN"/>
        </w:rPr>
      </w:pPr>
    </w:p>
    <w:p w14:paraId="09629B94" w14:textId="77777777" w:rsidR="005D1B3C" w:rsidRPr="005D1B3C" w:rsidRDefault="005D1B3C" w:rsidP="00471EA9">
      <w:pPr>
        <w:spacing w:line="276" w:lineRule="auto"/>
        <w:jc w:val="center"/>
        <w:rPr>
          <w:rFonts w:ascii="等线" w:eastAsia="等线" w:hAnsi="等线" w:hint="eastAsia"/>
          <w:b/>
          <w:sz w:val="36"/>
          <w:lang w:eastAsia="zh-CN"/>
        </w:rPr>
      </w:pPr>
    </w:p>
    <w:p w14:paraId="26F737D0" w14:textId="77777777" w:rsidR="005D1B3C" w:rsidRPr="005D1B3C" w:rsidRDefault="005D1B3C" w:rsidP="00471EA9">
      <w:pPr>
        <w:spacing w:line="276" w:lineRule="auto"/>
        <w:jc w:val="center"/>
        <w:rPr>
          <w:rFonts w:ascii="等线" w:eastAsia="等线" w:hAnsi="等线" w:hint="eastAsia"/>
          <w:b/>
          <w:sz w:val="36"/>
          <w:lang w:eastAsia="zh-CN"/>
        </w:rPr>
      </w:pPr>
    </w:p>
    <w:p w14:paraId="7524DF21" w14:textId="346DB2DE" w:rsidR="005D1B3C" w:rsidRPr="005D1B3C" w:rsidRDefault="005D1B3C" w:rsidP="005D1B3C">
      <w:pPr>
        <w:spacing w:line="240" w:lineRule="auto"/>
        <w:jc w:val="center"/>
        <w:rPr>
          <w:rFonts w:ascii="等线" w:eastAsia="等线" w:hAnsi="等线" w:hint="eastAsia"/>
          <w:b/>
          <w:sz w:val="36"/>
          <w:lang w:eastAsia="zh-CN"/>
        </w:rPr>
      </w:pPr>
      <w:r w:rsidRPr="005D1B3C">
        <w:rPr>
          <w:rFonts w:ascii="等线" w:eastAsia="等线" w:hAnsi="等线"/>
          <w:b/>
          <w:sz w:val="36"/>
          <w:lang w:eastAsia="zh-CN"/>
        </w:rPr>
        <w:t>202</w:t>
      </w:r>
      <w:r w:rsidRPr="005D1B3C">
        <w:rPr>
          <w:rFonts w:ascii="等线" w:eastAsia="等线" w:hAnsi="等线" w:hint="eastAsia"/>
          <w:b/>
          <w:sz w:val="36"/>
          <w:lang w:eastAsia="zh-CN"/>
        </w:rPr>
        <w:t>6</w:t>
      </w:r>
      <w:r w:rsidRPr="005D1B3C">
        <w:rPr>
          <w:rFonts w:ascii="等线" w:eastAsia="等线" w:hAnsi="等线"/>
          <w:b/>
          <w:sz w:val="36"/>
          <w:lang w:eastAsia="zh-CN"/>
        </w:rPr>
        <w:t xml:space="preserve"> 年 </w:t>
      </w:r>
      <w:r w:rsidRPr="005D1B3C">
        <w:rPr>
          <w:rFonts w:ascii="等线" w:eastAsia="等线" w:hAnsi="等线" w:hint="eastAsia"/>
          <w:b/>
          <w:sz w:val="36"/>
          <w:lang w:eastAsia="zh-CN"/>
        </w:rPr>
        <w:t>6</w:t>
      </w:r>
      <w:r w:rsidRPr="005D1B3C">
        <w:rPr>
          <w:rFonts w:ascii="等线" w:eastAsia="等线" w:hAnsi="等线"/>
          <w:b/>
          <w:sz w:val="36"/>
          <w:lang w:eastAsia="zh-CN"/>
        </w:rPr>
        <w:t xml:space="preserve">月 </w:t>
      </w:r>
      <w:r w:rsidRPr="005D1B3C">
        <w:rPr>
          <w:rFonts w:ascii="等线" w:eastAsia="等线" w:hAnsi="等线" w:hint="eastAsia"/>
          <w:b/>
          <w:sz w:val="36"/>
          <w:lang w:eastAsia="zh-CN"/>
        </w:rPr>
        <w:t>1</w:t>
      </w:r>
      <w:r>
        <w:rPr>
          <w:rFonts w:ascii="等线" w:eastAsia="等线" w:hAnsi="等线"/>
          <w:b/>
          <w:sz w:val="36"/>
          <w:lang w:eastAsia="zh-CN"/>
        </w:rPr>
        <w:t>9</w:t>
      </w:r>
      <w:r w:rsidRPr="005D1B3C">
        <w:rPr>
          <w:rFonts w:ascii="等线" w:eastAsia="等线" w:hAnsi="等线"/>
          <w:b/>
          <w:sz w:val="36"/>
          <w:lang w:eastAsia="zh-CN"/>
        </w:rPr>
        <w:t>日</w:t>
      </w:r>
    </w:p>
    <w:p w14:paraId="0FB4260D" w14:textId="0D24897B" w:rsidR="005D1B3C" w:rsidRPr="005D1B3C" w:rsidRDefault="005D1B3C" w:rsidP="005D1B3C">
      <w:pPr>
        <w:spacing w:line="240" w:lineRule="auto"/>
        <w:ind w:firstLine="0"/>
        <w:jc w:val="left"/>
        <w:rPr>
          <w:rFonts w:ascii="等线" w:eastAsia="等线" w:hAnsi="等线" w:hint="eastAsia"/>
          <w:b/>
          <w:sz w:val="36"/>
          <w:lang w:eastAsia="zh-CN"/>
        </w:rPr>
      </w:pPr>
      <w:r w:rsidRPr="005D1B3C">
        <w:rPr>
          <w:rFonts w:ascii="等线" w:eastAsia="等线" w:hAnsi="等线"/>
          <w:b/>
          <w:sz w:val="36"/>
          <w:lang w:eastAsia="zh-CN"/>
        </w:rPr>
        <w:br w:type="page"/>
      </w:r>
    </w:p>
    <w:sdt>
      <w:sdtPr>
        <w:rPr>
          <w:rFonts w:ascii="Times New Roman" w:eastAsia="宋体" w:hAnsi="Times New Roman" w:cs="Lohit Devanagari"/>
          <w:sz w:val="21"/>
          <w:szCs w:val="24"/>
        </w:rPr>
        <w:id w:val="778679414"/>
        <w:docPartObj>
          <w:docPartGallery w:val="Table of Contents"/>
          <w:docPartUnique/>
        </w:docPartObj>
      </w:sdtPr>
      <w:sdtContent>
        <w:p w14:paraId="2EE74171" w14:textId="77777777" w:rsidR="005D1B3C" w:rsidRPr="00B80208" w:rsidRDefault="005D1B3C" w:rsidP="005D1B3C">
          <w:pPr>
            <w:pStyle w:val="TOC"/>
            <w:jc w:val="center"/>
            <w:rPr>
              <w:rFonts w:ascii="Times New Roman" w:eastAsia="宋体" w:hAnsi="Times New Roman"/>
              <w:sz w:val="32"/>
              <w:lang w:eastAsia="zh-CN"/>
            </w:rPr>
          </w:pPr>
          <w:r w:rsidRPr="00B80208">
            <w:rPr>
              <w:rFonts w:ascii="Times New Roman" w:eastAsia="宋体" w:hAnsi="Times New Roman"/>
              <w:sz w:val="32"/>
              <w:lang w:eastAsia="zh-CN"/>
            </w:rPr>
            <w:t>目录</w:t>
          </w:r>
        </w:p>
        <w:p w14:paraId="072FA828" w14:textId="4157224E" w:rsidR="00880C24" w:rsidRDefault="005D1B3C">
          <w:pPr>
            <w:pStyle w:val="TOC1"/>
            <w:rPr>
              <w:rFonts w:asciiTheme="minorHAnsi" w:eastAsiaTheme="minorEastAsia" w:hAnsiTheme="minorHAnsi" w:cstheme="minorBidi" w:hint="eastAsia"/>
              <w:noProof/>
              <w:color w:val="auto"/>
              <w:kern w:val="2"/>
              <w:sz w:val="22"/>
              <w:lang w:eastAsia="zh-CN"/>
              <w14:ligatures w14:val="standardContextual"/>
            </w:rPr>
          </w:pPr>
          <w:r w:rsidRPr="00B80208">
            <w:fldChar w:fldCharType="begin"/>
          </w:r>
          <w:r w:rsidRPr="00B80208">
            <w:rPr>
              <w:rStyle w:val="IndexLink"/>
              <w:webHidden/>
            </w:rPr>
            <w:instrText xml:space="preserve"> TOC \z \o "1-3" \u \h</w:instrText>
          </w:r>
          <w:r w:rsidRPr="00B80208">
            <w:rPr>
              <w:rStyle w:val="IndexLink"/>
            </w:rPr>
            <w:fldChar w:fldCharType="separate"/>
          </w:r>
          <w:hyperlink w:anchor="_Toc232930391" w:history="1">
            <w:r w:rsidR="00880C24" w:rsidRPr="0024726E">
              <w:rPr>
                <w:rStyle w:val="a7"/>
                <w:rFonts w:cs="Arial"/>
                <w:noProof/>
                <w:lang w:eastAsia="zh-CN"/>
              </w:rPr>
              <w:t>一、实验目的</w:t>
            </w:r>
            <w:r w:rsidR="00880C24">
              <w:rPr>
                <w:rFonts w:hint="eastAsia"/>
                <w:noProof/>
                <w:webHidden/>
              </w:rPr>
              <w:tab/>
            </w:r>
            <w:r w:rsidR="00880C24">
              <w:rPr>
                <w:rFonts w:hint="eastAsia"/>
                <w:noProof/>
                <w:webHidden/>
              </w:rPr>
              <w:fldChar w:fldCharType="begin"/>
            </w:r>
            <w:r w:rsidR="00880C24">
              <w:rPr>
                <w:rFonts w:hint="eastAsia"/>
                <w:noProof/>
                <w:webHidden/>
              </w:rPr>
              <w:instrText xml:space="preserve"> </w:instrText>
            </w:r>
            <w:r w:rsidR="00880C24">
              <w:rPr>
                <w:noProof/>
                <w:webHidden/>
              </w:rPr>
              <w:instrText>PAGEREF _Toc232930391 \h</w:instrText>
            </w:r>
            <w:r w:rsidR="00880C24">
              <w:rPr>
                <w:rFonts w:hint="eastAsia"/>
                <w:noProof/>
                <w:webHidden/>
              </w:rPr>
              <w:instrText xml:space="preserve"> </w:instrText>
            </w:r>
            <w:r w:rsidR="00880C24">
              <w:rPr>
                <w:rFonts w:hint="eastAsia"/>
                <w:noProof/>
                <w:webHidden/>
              </w:rPr>
            </w:r>
            <w:r w:rsidR="00880C24">
              <w:rPr>
                <w:rFonts w:hint="eastAsia"/>
                <w:noProof/>
                <w:webHidden/>
              </w:rPr>
              <w:fldChar w:fldCharType="separate"/>
            </w:r>
            <w:r w:rsidR="00880C24">
              <w:rPr>
                <w:noProof/>
                <w:webHidden/>
              </w:rPr>
              <w:t>3</w:t>
            </w:r>
            <w:r w:rsidR="00880C24">
              <w:rPr>
                <w:rFonts w:hint="eastAsia"/>
                <w:noProof/>
                <w:webHidden/>
              </w:rPr>
              <w:fldChar w:fldCharType="end"/>
            </w:r>
          </w:hyperlink>
        </w:p>
        <w:p w14:paraId="4A52CE2A" w14:textId="15AA3348"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392" w:history="1">
            <w:r w:rsidRPr="0024726E">
              <w:rPr>
                <w:rStyle w:val="a7"/>
                <w:rFonts w:cs="Arial"/>
                <w:noProof/>
                <w:lang w:eastAsia="zh-CN"/>
              </w:rPr>
              <w:t xml:space="preserve">1.1 </w:t>
            </w:r>
            <w:r w:rsidRPr="0024726E">
              <w:rPr>
                <w:rStyle w:val="a7"/>
                <w:rFonts w:cs="Arial"/>
                <w:noProof/>
                <w:lang w:eastAsia="zh-CN"/>
              </w:rPr>
              <w:t>课程任务与选题说明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5BBED9C" w14:textId="2A55E08E"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393" w:history="1">
            <w:r w:rsidRPr="0024726E">
              <w:rPr>
                <w:rStyle w:val="a7"/>
                <w:rFonts w:cs="Arial"/>
                <w:noProof/>
                <w:lang w:eastAsia="zh-CN"/>
              </w:rPr>
              <w:t xml:space="preserve">1.2 </w:t>
            </w:r>
            <w:r w:rsidRPr="0024726E">
              <w:rPr>
                <w:rStyle w:val="a7"/>
                <w:rFonts w:cs="Arial"/>
                <w:noProof/>
                <w:lang w:eastAsia="zh-CN"/>
              </w:rPr>
              <w:t>火箭软着陆控制目标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975708" w14:textId="482267B4"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394" w:history="1">
            <w:r w:rsidRPr="0024726E">
              <w:rPr>
                <w:rStyle w:val="a7"/>
                <w:rFonts w:cs="Arial"/>
                <w:noProof/>
                <w:lang w:eastAsia="zh-CN"/>
              </w:rPr>
              <w:t xml:space="preserve">1.3 </w:t>
            </w:r>
            <w:r w:rsidRPr="0024726E">
              <w:rPr>
                <w:rStyle w:val="a7"/>
                <w:rFonts w:cs="Arial"/>
                <w:noProof/>
                <w:lang w:eastAsia="zh-CN"/>
              </w:rPr>
              <w:t>项目主线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F2B42F" w14:textId="465A132C" w:rsidR="00880C24" w:rsidRDefault="00880C24">
          <w:pPr>
            <w:pStyle w:val="TOC1"/>
            <w:rPr>
              <w:rFonts w:asciiTheme="minorHAnsi" w:eastAsiaTheme="minorEastAsia" w:hAnsiTheme="minorHAnsi" w:cstheme="minorBidi" w:hint="eastAsia"/>
              <w:noProof/>
              <w:color w:val="auto"/>
              <w:kern w:val="2"/>
              <w:sz w:val="22"/>
              <w:lang w:eastAsia="zh-CN"/>
              <w14:ligatures w14:val="standardContextual"/>
            </w:rPr>
          </w:pPr>
          <w:hyperlink w:anchor="_Toc232930395" w:history="1">
            <w:r w:rsidRPr="0024726E">
              <w:rPr>
                <w:rStyle w:val="a7"/>
                <w:rFonts w:cs="Arial"/>
                <w:noProof/>
                <w:lang w:eastAsia="zh-CN"/>
              </w:rPr>
              <w:t>二、实验原理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F746A9" w14:textId="3C8BF64B"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396" w:history="1">
            <w:r w:rsidRPr="0024726E">
              <w:rPr>
                <w:rStyle w:val="a7"/>
                <w:rFonts w:cs="Arial"/>
                <w:noProof/>
                <w:lang w:eastAsia="zh-CN"/>
              </w:rPr>
              <w:t xml:space="preserve">2.1 </w:t>
            </w:r>
            <w:r w:rsidRPr="0024726E">
              <w:rPr>
                <w:rStyle w:val="a7"/>
                <w:rFonts w:cs="Arial"/>
                <w:noProof/>
                <w:lang w:eastAsia="zh-CN"/>
              </w:rPr>
              <w:t>一维垂直软着陆动力学模型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5ECE8F" w14:textId="6C60F9D2"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397" w:history="1">
            <w:r w:rsidRPr="0024726E">
              <w:rPr>
                <w:rStyle w:val="a7"/>
                <w:rFonts w:cs="Arial"/>
                <w:noProof/>
              </w:rPr>
              <w:t xml:space="preserve">2.2 </w:t>
            </w:r>
            <w:r w:rsidRPr="0024726E">
              <w:rPr>
                <w:rStyle w:val="a7"/>
                <w:rFonts w:cs="Arial"/>
                <w:noProof/>
              </w:rPr>
              <w:t>动作映射与推力响应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2725E2" w14:textId="0874EA87"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398" w:history="1">
            <w:r w:rsidRPr="0024726E">
              <w:rPr>
                <w:rStyle w:val="a7"/>
                <w:rFonts w:cs="Arial"/>
                <w:noProof/>
                <w:lang w:eastAsia="zh-CN"/>
              </w:rPr>
              <w:t xml:space="preserve">2.3 </w:t>
            </w:r>
            <w:r w:rsidRPr="0024726E">
              <w:rPr>
                <w:rStyle w:val="a7"/>
                <w:rFonts w:cs="Arial"/>
                <w:noProof/>
                <w:lang w:eastAsia="zh-CN"/>
              </w:rPr>
              <w:t>软着陆判定与终止条件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E5122A" w14:textId="648009E8"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399" w:history="1">
            <w:r w:rsidRPr="0024726E">
              <w:rPr>
                <w:rStyle w:val="a7"/>
                <w:rFonts w:cs="Arial"/>
                <w:noProof/>
                <w:lang w:eastAsia="zh-CN"/>
              </w:rPr>
              <w:t xml:space="preserve">2.4 </w:t>
            </w:r>
            <w:r w:rsidRPr="0024726E">
              <w:rPr>
                <w:rStyle w:val="a7"/>
                <w:rFonts w:cs="Arial"/>
                <w:noProof/>
                <w:lang w:eastAsia="zh-CN"/>
              </w:rPr>
              <w:t>强化学习建模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F69E8B" w14:textId="38648FBB"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0" w:history="1">
            <w:r w:rsidRPr="0024726E">
              <w:rPr>
                <w:rStyle w:val="a7"/>
                <w:rFonts w:cs="Arial"/>
                <w:noProof/>
                <w:lang w:eastAsia="zh-CN"/>
              </w:rPr>
              <w:t xml:space="preserve">2.5 </w:t>
            </w:r>
            <w:r w:rsidRPr="0024726E">
              <w:rPr>
                <w:rStyle w:val="a7"/>
                <w:rFonts w:cs="Arial"/>
                <w:noProof/>
                <w:lang w:eastAsia="zh-CN"/>
              </w:rPr>
              <w:t>奖励函数与能量引导思想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D2CE055" w14:textId="3BB994BD" w:rsidR="00880C24" w:rsidRDefault="00880C24">
          <w:pPr>
            <w:pStyle w:val="TOC1"/>
            <w:rPr>
              <w:rFonts w:asciiTheme="minorHAnsi" w:eastAsiaTheme="minorEastAsia" w:hAnsiTheme="minorHAnsi" w:cstheme="minorBidi" w:hint="eastAsia"/>
              <w:noProof/>
              <w:color w:val="auto"/>
              <w:kern w:val="2"/>
              <w:sz w:val="22"/>
              <w:lang w:eastAsia="zh-CN"/>
              <w14:ligatures w14:val="standardContextual"/>
            </w:rPr>
          </w:pPr>
          <w:hyperlink w:anchor="_Toc232930401" w:history="1">
            <w:r w:rsidRPr="0024726E">
              <w:rPr>
                <w:rStyle w:val="a7"/>
                <w:rFonts w:cs="Arial"/>
                <w:noProof/>
                <w:lang w:eastAsia="zh-CN"/>
              </w:rPr>
              <w:t>三、实验内容与步骤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A712AB" w14:textId="6596B2B3"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2" w:history="1">
            <w:r w:rsidRPr="0024726E">
              <w:rPr>
                <w:rStyle w:val="a7"/>
                <w:rFonts w:cs="Arial"/>
                <w:noProof/>
                <w:lang w:eastAsia="zh-CN"/>
              </w:rPr>
              <w:t xml:space="preserve">3.1 </w:t>
            </w:r>
            <w:r w:rsidRPr="0024726E">
              <w:rPr>
                <w:rStyle w:val="a7"/>
                <w:rFonts w:cs="Arial"/>
                <w:noProof/>
                <w:lang w:eastAsia="zh-CN"/>
              </w:rPr>
              <w:t>实验平台与代码结构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D84095B" w14:textId="32B547F6"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3" w:history="1">
            <w:r w:rsidRPr="0024726E">
              <w:rPr>
                <w:rStyle w:val="a7"/>
                <w:rFonts w:cs="Arial"/>
                <w:noProof/>
              </w:rPr>
              <w:t xml:space="preserve">3.2 PPO </w:t>
            </w:r>
            <w:r w:rsidRPr="0024726E">
              <w:rPr>
                <w:rStyle w:val="a7"/>
                <w:rFonts w:cs="Arial"/>
                <w:noProof/>
              </w:rPr>
              <w:t>训练设置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67BCCE" w14:textId="7CDFD37B"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4" w:history="1">
            <w:r w:rsidRPr="0024726E">
              <w:rPr>
                <w:rStyle w:val="a7"/>
                <w:rFonts w:cs="Arial"/>
                <w:noProof/>
                <w:lang w:eastAsia="zh-CN"/>
              </w:rPr>
              <w:t xml:space="preserve">3.3 </w:t>
            </w:r>
            <w:r w:rsidRPr="0024726E">
              <w:rPr>
                <w:rStyle w:val="a7"/>
                <w:rFonts w:cs="Arial"/>
                <w:noProof/>
                <w:lang w:eastAsia="zh-CN"/>
              </w:rPr>
              <w:t>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C2EF05" w14:textId="584BED62"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5" w:history="1">
            <w:r w:rsidRPr="0024726E">
              <w:rPr>
                <w:rStyle w:val="a7"/>
                <w:rFonts w:cs="Arial"/>
                <w:noProof/>
              </w:rPr>
              <w:t xml:space="preserve">3.4 </w:t>
            </w:r>
            <w:r w:rsidRPr="0024726E">
              <w:rPr>
                <w:rStyle w:val="a7"/>
                <w:rFonts w:cs="Arial"/>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45877E5" w14:textId="3F133A56"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6" w:history="1">
            <w:r w:rsidRPr="0024726E">
              <w:rPr>
                <w:rStyle w:val="a7"/>
                <w:rFonts w:cs="Arial"/>
                <w:noProof/>
              </w:rPr>
              <w:t xml:space="preserve">3.5 </w:t>
            </w:r>
            <w:r w:rsidRPr="0024726E">
              <w:rPr>
                <w:rStyle w:val="a7"/>
                <w:rFonts w:cs="Arial"/>
                <w:noProof/>
              </w:rPr>
              <w:t>复现命令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0FC674D" w14:textId="41798049" w:rsidR="00880C24" w:rsidRDefault="00880C24">
          <w:pPr>
            <w:pStyle w:val="TOC1"/>
            <w:rPr>
              <w:rFonts w:asciiTheme="minorHAnsi" w:eastAsiaTheme="minorEastAsia" w:hAnsiTheme="minorHAnsi" w:cstheme="minorBidi" w:hint="eastAsia"/>
              <w:noProof/>
              <w:color w:val="auto"/>
              <w:kern w:val="2"/>
              <w:sz w:val="22"/>
              <w:lang w:eastAsia="zh-CN"/>
              <w14:ligatures w14:val="standardContextual"/>
            </w:rPr>
          </w:pPr>
          <w:hyperlink w:anchor="_Toc232930407" w:history="1">
            <w:r w:rsidRPr="0024726E">
              <w:rPr>
                <w:rStyle w:val="a7"/>
                <w:rFonts w:cs="Times New Roman"/>
                <w:noProof/>
                <w:lang w:eastAsia="zh-CN"/>
              </w:rPr>
              <w:t>四、实验结果与分析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E13F061" w14:textId="18106C8B"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8" w:history="1">
            <w:r w:rsidRPr="0024726E">
              <w:rPr>
                <w:rStyle w:val="a7"/>
                <w:rFonts w:cs="Times New Roman"/>
                <w:noProof/>
                <w:lang w:eastAsia="zh-CN"/>
              </w:rPr>
              <w:t xml:space="preserve">4.1 </w:t>
            </w:r>
            <w:r w:rsidRPr="0024726E">
              <w:rPr>
                <w:rStyle w:val="a7"/>
                <w:rFonts w:cs="Times New Roman"/>
                <w:noProof/>
                <w:lang w:eastAsia="zh-CN"/>
              </w:rPr>
              <w:t>初步探索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F9994B" w14:textId="0A6F6919"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09" w:history="1">
            <w:r w:rsidRPr="0024726E">
              <w:rPr>
                <w:rStyle w:val="a7"/>
                <w:rFonts w:cs="Times New Roman"/>
                <w:noProof/>
                <w:lang w:eastAsia="zh-CN"/>
              </w:rPr>
              <w:t>4.2 Standard PPO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B7ACD35" w14:textId="281D709C"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0" w:history="1">
            <w:r w:rsidRPr="0024726E">
              <w:rPr>
                <w:rStyle w:val="a7"/>
                <w:rFonts w:cs="Times New Roman"/>
                <w:noProof/>
                <w:lang w:eastAsia="zh-CN"/>
              </w:rPr>
              <w:t xml:space="preserve">4.3 Standard PPO </w:t>
            </w:r>
            <w:r w:rsidRPr="0024726E">
              <w:rPr>
                <w:rStyle w:val="a7"/>
                <w:rFonts w:cs="Times New Roman"/>
                <w:noProof/>
                <w:lang w:eastAsia="zh-CN"/>
              </w:rPr>
              <w:t>压力测试与奖励消融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1F2094" w14:textId="1E62A6ED"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1" w:history="1">
            <w:r w:rsidRPr="0024726E">
              <w:rPr>
                <w:rStyle w:val="a7"/>
                <w:rFonts w:cs="Times New Roman"/>
                <w:noProof/>
                <w:lang w:eastAsia="zh-CN"/>
              </w:rPr>
              <w:t>4.4</w:t>
            </w:r>
            <w:r w:rsidRPr="0024726E">
              <w:rPr>
                <w:rStyle w:val="a7"/>
                <w:rFonts w:cs="Times New Roman"/>
                <w:noProof/>
                <w:lang w:eastAsia="zh-CN"/>
              </w:rPr>
              <w:t>能量引导</w:t>
            </w:r>
            <w:r w:rsidRPr="0024726E">
              <w:rPr>
                <w:rStyle w:val="a7"/>
                <w:rFonts w:cs="Times New Roman"/>
                <w:noProof/>
                <w:lang w:eastAsia="zh-CN"/>
              </w:rPr>
              <w:t xml:space="preserve"> PPO </w:t>
            </w:r>
            <w:r w:rsidRPr="0024726E">
              <w:rPr>
                <w:rStyle w:val="a7"/>
                <w:rFonts w:cs="Times New Roman"/>
                <w:noProof/>
                <w:lang w:eastAsia="zh-CN"/>
              </w:rPr>
              <w:t>的思路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319BB1" w14:textId="2F31DA4C"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2" w:history="1">
            <w:r w:rsidRPr="0024726E">
              <w:rPr>
                <w:rStyle w:val="a7"/>
                <w:rFonts w:cs="Times New Roman"/>
                <w:noProof/>
              </w:rPr>
              <w:t xml:space="preserve">4.5 Energy PPO </w:t>
            </w:r>
            <w:r w:rsidRPr="0024726E">
              <w:rPr>
                <w:rStyle w:val="a7"/>
                <w:rFonts w:cs="Times New Roman"/>
                <w:noProof/>
                <w:lang w:eastAsia="zh-CN"/>
              </w:rPr>
              <w:t>与</w:t>
            </w:r>
            <w:r w:rsidRPr="0024726E">
              <w:rPr>
                <w:rStyle w:val="a7"/>
                <w:rFonts w:cs="Times New Roman"/>
                <w:noProof/>
              </w:rPr>
              <w:t>Standard PPO</w:t>
            </w:r>
            <w:r w:rsidRPr="0024726E">
              <w:rPr>
                <w:rStyle w:val="a7"/>
                <w:rFonts w:cs="Times New Roman"/>
                <w:noProof/>
                <w:lang w:eastAsia="zh-CN"/>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42EAB8B" w14:textId="0D63E836"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3" w:history="1">
            <w:r w:rsidRPr="0024726E">
              <w:rPr>
                <w:rStyle w:val="a7"/>
                <w:rFonts w:cs="Times New Roman"/>
                <w:noProof/>
                <w:lang w:eastAsia="zh-CN"/>
              </w:rPr>
              <w:t xml:space="preserve">4.6 </w:t>
            </w:r>
            <w:r w:rsidRPr="0024726E">
              <w:rPr>
                <w:rStyle w:val="a7"/>
                <w:rFonts w:cs="Times New Roman"/>
                <w:noProof/>
                <w:lang w:eastAsia="zh-CN"/>
              </w:rPr>
              <w:t>统一</w:t>
            </w:r>
            <w:r w:rsidRPr="0024726E">
              <w:rPr>
                <w:rStyle w:val="a7"/>
                <w:rFonts w:cs="Times New Roman"/>
                <w:noProof/>
                <w:lang w:eastAsia="zh-CN"/>
              </w:rPr>
              <w:t xml:space="preserve"> 11 </w:t>
            </w:r>
            <w:r w:rsidRPr="0024726E">
              <w:rPr>
                <w:rStyle w:val="a7"/>
                <w:rFonts w:cs="Times New Roman"/>
                <w:noProof/>
                <w:lang w:eastAsia="zh-CN"/>
              </w:rPr>
              <w:t>场景综合对比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77CFF4" w14:textId="67F774AE"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4" w:history="1">
            <w:r w:rsidRPr="0024726E">
              <w:rPr>
                <w:rStyle w:val="a7"/>
                <w:rFonts w:cs="Times New Roman"/>
                <w:noProof/>
                <w:lang w:eastAsia="zh-CN"/>
              </w:rPr>
              <w:t xml:space="preserve">4.7 </w:t>
            </w:r>
            <w:r w:rsidRPr="0024726E">
              <w:rPr>
                <w:rStyle w:val="a7"/>
                <w:rFonts w:cs="Noto Serif CJK SC"/>
                <w:noProof/>
                <w:lang w:eastAsia="zh-CN"/>
              </w:rPr>
              <w:t>Energy PPO</w:t>
            </w:r>
            <w:r w:rsidRPr="0024726E">
              <w:rPr>
                <w:rStyle w:val="a7"/>
                <w:rFonts w:cs="Times New Roman"/>
                <w:noProof/>
                <w:lang w:eastAsia="zh-CN"/>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71C962" w14:textId="1E1DE816"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5" w:history="1">
            <w:r w:rsidRPr="0024726E">
              <w:rPr>
                <w:rStyle w:val="a7"/>
                <w:rFonts w:cs="Times New Roman"/>
                <w:noProof/>
                <w:lang w:eastAsia="zh-CN"/>
              </w:rPr>
              <w:t xml:space="preserve">4.8 </w:t>
            </w:r>
            <w:r w:rsidRPr="0024726E">
              <w:rPr>
                <w:rStyle w:val="a7"/>
                <w:rFonts w:cs="Times New Roman"/>
                <w:noProof/>
                <w:lang w:eastAsia="zh-CN"/>
              </w:rPr>
              <w:t>多算法统一对比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047BDA5" w14:textId="23014775"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6" w:history="1">
            <w:r w:rsidRPr="0024726E">
              <w:rPr>
                <w:rStyle w:val="a7"/>
                <w:rFonts w:cs="Times New Roman"/>
                <w:noProof/>
                <w:lang w:eastAsia="zh-CN"/>
              </w:rPr>
              <w:t xml:space="preserve">4.8 </w:t>
            </w:r>
            <w:r w:rsidRPr="0024726E">
              <w:rPr>
                <w:rStyle w:val="a7"/>
                <w:rFonts w:cs="Times New Roman"/>
                <w:noProof/>
                <w:lang w:eastAsia="zh-CN"/>
              </w:rPr>
              <w:t>可解释性、剩余失败与边界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B434553" w14:textId="587E1B4D" w:rsidR="00880C24" w:rsidRDefault="00880C24">
          <w:pPr>
            <w:pStyle w:val="TOC1"/>
            <w:rPr>
              <w:rFonts w:asciiTheme="minorHAnsi" w:eastAsiaTheme="minorEastAsia" w:hAnsiTheme="minorHAnsi" w:cstheme="minorBidi" w:hint="eastAsia"/>
              <w:noProof/>
              <w:color w:val="auto"/>
              <w:kern w:val="2"/>
              <w:sz w:val="22"/>
              <w:lang w:eastAsia="zh-CN"/>
              <w14:ligatures w14:val="standardContextual"/>
            </w:rPr>
          </w:pPr>
          <w:hyperlink w:anchor="_Toc232930417" w:history="1">
            <w:r w:rsidRPr="0024726E">
              <w:rPr>
                <w:rStyle w:val="a7"/>
                <w:rFonts w:cs="Times New Roman"/>
                <w:noProof/>
                <w:lang w:eastAsia="zh-CN"/>
              </w:rPr>
              <w:t>五、实验总结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EC74795" w14:textId="4FB14FF0" w:rsidR="00880C24" w:rsidRDefault="00880C24">
          <w:pPr>
            <w:pStyle w:val="TOC1"/>
            <w:rPr>
              <w:rFonts w:asciiTheme="minorHAnsi" w:eastAsiaTheme="minorEastAsia" w:hAnsiTheme="minorHAnsi" w:cstheme="minorBidi" w:hint="eastAsia"/>
              <w:noProof/>
              <w:color w:val="auto"/>
              <w:kern w:val="2"/>
              <w:sz w:val="22"/>
              <w:lang w:eastAsia="zh-CN"/>
              <w14:ligatures w14:val="standardContextual"/>
            </w:rPr>
          </w:pPr>
          <w:hyperlink w:anchor="_Toc232930418" w:history="1">
            <w:r w:rsidRPr="0024726E">
              <w:rPr>
                <w:rStyle w:val="a7"/>
                <w:rFonts w:cs="Times New Roman"/>
                <w:noProof/>
                <w:lang w:eastAsia="zh-CN"/>
              </w:rPr>
              <w:t>六、附录：实验代码、复现材料与</w:t>
            </w:r>
            <w:r w:rsidRPr="0024726E">
              <w:rPr>
                <w:rStyle w:val="a7"/>
                <w:rFonts w:cs="Times New Roman"/>
                <w:noProof/>
                <w:lang w:eastAsia="zh-CN"/>
              </w:rPr>
              <w:t xml:space="preserve"> AI </w:t>
            </w:r>
            <w:r w:rsidRPr="0024726E">
              <w:rPr>
                <w:rStyle w:val="a7"/>
                <w:rFonts w:cs="Times New Roman"/>
                <w:noProof/>
                <w:lang w:eastAsia="zh-CN"/>
              </w:rPr>
              <w:t>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121571" w14:textId="270EBE8F"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19" w:history="1">
            <w:r w:rsidRPr="0024726E">
              <w:rPr>
                <w:rStyle w:val="a7"/>
                <w:rFonts w:cs="Times New Roman"/>
                <w:noProof/>
                <w:lang w:eastAsia="zh-CN"/>
              </w:rPr>
              <w:t xml:space="preserve">6.1 AI </w:t>
            </w:r>
            <w:r w:rsidRPr="0024726E">
              <w:rPr>
                <w:rStyle w:val="a7"/>
                <w:rFonts w:cs="Times New Roman"/>
                <w:noProof/>
                <w:lang w:eastAsia="zh-CN"/>
              </w:rPr>
              <w:t>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6CD62B2" w14:textId="5A0DE68E"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20" w:history="1">
            <w:r w:rsidRPr="0024726E">
              <w:rPr>
                <w:rStyle w:val="a7"/>
                <w:rFonts w:cs="Times New Roman"/>
                <w:noProof/>
                <w:lang w:eastAsia="zh-CN"/>
              </w:rPr>
              <w:t xml:space="preserve">6.2 </w:t>
            </w:r>
            <w:r w:rsidRPr="0024726E">
              <w:rPr>
                <w:rStyle w:val="a7"/>
                <w:rFonts w:cs="Times New Roman"/>
                <w:noProof/>
                <w:lang w:eastAsia="zh-CN"/>
              </w:rPr>
              <w:t>主要完成与复核内容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0502DEB" w14:textId="1D090D44"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21" w:history="1">
            <w:r w:rsidRPr="0024726E">
              <w:rPr>
                <w:rStyle w:val="a7"/>
                <w:rFonts w:cs="Times New Roman"/>
                <w:noProof/>
                <w:lang w:eastAsia="zh-CN"/>
              </w:rPr>
              <w:t xml:space="preserve">6.3 </w:t>
            </w:r>
            <w:r w:rsidRPr="0024726E">
              <w:rPr>
                <w:rStyle w:val="a7"/>
                <w:rFonts w:cs="Times New Roman"/>
                <w:noProof/>
                <w:lang w:eastAsia="zh-CN"/>
              </w:rPr>
              <w:t>可复现运行命令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FE4F63" w14:textId="096BD74C"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22" w:history="1">
            <w:r w:rsidRPr="0024726E">
              <w:rPr>
                <w:rStyle w:val="a7"/>
                <w:rFonts w:cs="Times New Roman"/>
                <w:noProof/>
                <w:lang w:eastAsia="zh-CN"/>
              </w:rPr>
              <w:t xml:space="preserve">6.4 </w:t>
            </w:r>
            <w:r w:rsidRPr="0024726E">
              <w:rPr>
                <w:rStyle w:val="a7"/>
                <w:rFonts w:cs="Times New Roman"/>
                <w:noProof/>
                <w:lang w:eastAsia="zh-CN"/>
              </w:rPr>
              <w:t>主要图表文件清单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D385997" w14:textId="70D55C5A" w:rsidR="00880C24" w:rsidRDefault="00880C24">
          <w:pPr>
            <w:pStyle w:val="TOC2"/>
            <w:rPr>
              <w:rFonts w:asciiTheme="minorHAnsi" w:eastAsiaTheme="minorEastAsia" w:hAnsiTheme="minorHAnsi" w:cstheme="minorBidi" w:hint="eastAsia"/>
              <w:noProof/>
              <w:color w:val="auto"/>
              <w:kern w:val="2"/>
              <w:sz w:val="22"/>
              <w:lang w:eastAsia="zh-CN"/>
              <w14:ligatures w14:val="standardContextual"/>
            </w:rPr>
          </w:pPr>
          <w:hyperlink w:anchor="_Toc232930423" w:history="1">
            <w:r w:rsidRPr="0024726E">
              <w:rPr>
                <w:rStyle w:val="a7"/>
                <w:rFonts w:cs="Times New Roman"/>
                <w:noProof/>
                <w:lang w:eastAsia="zh-CN"/>
              </w:rPr>
              <w:t xml:space="preserve">6.5 </w:t>
            </w:r>
            <w:r w:rsidRPr="0024726E">
              <w:rPr>
                <w:rStyle w:val="a7"/>
                <w:rFonts w:cs="Times New Roman"/>
                <w:noProof/>
                <w:lang w:eastAsia="zh-CN"/>
              </w:rPr>
              <w:t>数据文件说明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_Toc232930423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8494C6C" w14:textId="35D1BA6A" w:rsidR="005D1B3C" w:rsidRPr="00B80208" w:rsidRDefault="005D1B3C" w:rsidP="005D1B3C">
          <w:pPr>
            <w:pStyle w:val="TOC2"/>
            <w:tabs>
              <w:tab w:val="clear" w:pos="8505"/>
              <w:tab w:val="right" w:leader="dot" w:pos="8787"/>
            </w:tabs>
            <w:ind w:left="0"/>
          </w:pPr>
          <w:r w:rsidRPr="00B80208">
            <w:rPr>
              <w:rStyle w:val="IndexLink"/>
            </w:rPr>
            <w:fldChar w:fldCharType="end"/>
          </w:r>
        </w:p>
      </w:sdtContent>
    </w:sdt>
    <w:p w14:paraId="1F05A47A" w14:textId="77777777" w:rsidR="005D1B3C" w:rsidRPr="00B80208" w:rsidRDefault="005D1B3C" w:rsidP="005D1B3C">
      <w:pPr>
        <w:spacing w:line="240" w:lineRule="auto"/>
        <w:ind w:firstLine="0"/>
        <w:jc w:val="left"/>
        <w:rPr>
          <w:rFonts w:cs="Arial"/>
          <w:b/>
          <w:bCs/>
          <w:sz w:val="28"/>
          <w:szCs w:val="32"/>
          <w:lang w:eastAsia="zh-CN"/>
        </w:rPr>
      </w:pPr>
      <w:r w:rsidRPr="00B80208">
        <w:rPr>
          <w:rFonts w:cs="Arial"/>
          <w:lang w:eastAsia="zh-CN"/>
        </w:rPr>
        <w:br w:type="page"/>
      </w:r>
    </w:p>
    <w:p w14:paraId="36839C9C" w14:textId="77777777" w:rsidR="005D1B3C" w:rsidRPr="00B80208" w:rsidRDefault="005D1B3C" w:rsidP="005D1B3C">
      <w:pPr>
        <w:pStyle w:val="1"/>
        <w:jc w:val="left"/>
        <w:rPr>
          <w:rFonts w:ascii="Times New Roman" w:eastAsia="宋体" w:hAnsi="Times New Roman"/>
          <w:lang w:eastAsia="zh-CN"/>
        </w:rPr>
      </w:pPr>
      <w:bookmarkStart w:id="0" w:name="_Toc232930391"/>
      <w:r w:rsidRPr="00B80208">
        <w:rPr>
          <w:rFonts w:ascii="Times New Roman" w:eastAsia="宋体" w:hAnsi="Times New Roman" w:cs="Arial"/>
          <w:lang w:eastAsia="zh-CN"/>
        </w:rPr>
        <w:lastRenderedPageBreak/>
        <w:t>一、实验目的</w:t>
      </w:r>
      <w:bookmarkEnd w:id="0"/>
    </w:p>
    <w:p w14:paraId="721BE0AA" w14:textId="77777777" w:rsidR="005D1B3C" w:rsidRPr="00B80208" w:rsidRDefault="005D1B3C" w:rsidP="005D1B3C">
      <w:pPr>
        <w:pStyle w:val="2"/>
        <w:jc w:val="left"/>
        <w:rPr>
          <w:rFonts w:ascii="Times New Roman" w:eastAsia="宋体" w:hAnsi="Times New Roman"/>
          <w:lang w:eastAsia="zh-CN"/>
        </w:rPr>
      </w:pPr>
      <w:bookmarkStart w:id="1" w:name="_Toc232930392"/>
      <w:r w:rsidRPr="00B80208">
        <w:rPr>
          <w:rFonts w:ascii="Times New Roman" w:eastAsia="宋体" w:hAnsi="Times New Roman" w:cs="Arial"/>
          <w:lang w:eastAsia="zh-CN"/>
        </w:rPr>
        <w:t xml:space="preserve">1.1 </w:t>
      </w:r>
      <w:r w:rsidRPr="00B80208">
        <w:rPr>
          <w:rFonts w:ascii="Times New Roman" w:eastAsia="宋体" w:hAnsi="Times New Roman" w:cs="Arial"/>
          <w:lang w:eastAsia="zh-CN"/>
        </w:rPr>
        <w:t>课程任务与选题说明</w:t>
      </w:r>
      <w:bookmarkEnd w:id="1"/>
    </w:p>
    <w:p w14:paraId="3286CB5A" w14:textId="77777777" w:rsidR="005D1B3C" w:rsidRPr="00B80208" w:rsidRDefault="005D1B3C" w:rsidP="005D1B3C">
      <w:pPr>
        <w:pStyle w:val="FirstParagraph"/>
        <w:spacing w:before="0" w:after="0"/>
        <w:rPr>
          <w:lang w:eastAsia="zh-CN"/>
        </w:rPr>
      </w:pPr>
      <w:r w:rsidRPr="00B80208">
        <w:rPr>
          <w:lang w:eastAsia="zh-CN"/>
        </w:rPr>
        <w:t>本实验选取</w:t>
      </w:r>
      <w:r w:rsidRPr="00B80208">
        <w:rPr>
          <w:lang w:eastAsia="zh-CN"/>
        </w:rPr>
        <w:t>“</w:t>
      </w:r>
      <w:r w:rsidRPr="00B80208">
        <w:rPr>
          <w:lang w:eastAsia="zh-CN"/>
        </w:rPr>
        <w:t>火箭垂直软着陆控制</w:t>
      </w:r>
      <w:r w:rsidRPr="00B80208">
        <w:rPr>
          <w:lang w:eastAsia="zh-CN"/>
        </w:rPr>
        <w:t>”</w:t>
      </w:r>
      <w:r w:rsidRPr="00B80208">
        <w:rPr>
          <w:lang w:eastAsia="zh-CN"/>
        </w:rPr>
        <w:t>作为深度强化学习控制应用实践任务。实验对象为一维竖直下降火箭，智能体需要根据火箭当前高度、速度、剩余燃料和推力状态输出连续油门动作，使火箭在接近地面时满足低速度、低冲击、低燃料浪费的软着陆要求。</w:t>
      </w:r>
    </w:p>
    <w:p w14:paraId="7833FD41" w14:textId="77777777" w:rsidR="005D1B3C" w:rsidRPr="00B80208" w:rsidRDefault="005D1B3C" w:rsidP="005D1B3C">
      <w:pPr>
        <w:pStyle w:val="a0"/>
        <w:spacing w:before="0" w:after="0"/>
        <w:rPr>
          <w:lang w:eastAsia="zh-CN"/>
        </w:rPr>
      </w:pPr>
      <w:r w:rsidRPr="00B80208">
        <w:rPr>
          <w:lang w:eastAsia="zh-CN"/>
        </w:rPr>
        <w:t>该任务是一个包含动力学建模、环境构建、奖励设计、策略训练、测试统计和复现实验的完整控制问题。</w:t>
      </w:r>
      <w:r w:rsidRPr="00B80208">
        <w:rPr>
          <w:rFonts w:hint="eastAsia"/>
          <w:lang w:eastAsia="zh-CN"/>
        </w:rPr>
        <w:t>本项目</w:t>
      </w:r>
      <w:r w:rsidRPr="00B80208">
        <w:rPr>
          <w:lang w:eastAsia="zh-CN"/>
        </w:rPr>
        <w:t>重点在于说明</w:t>
      </w:r>
      <w:r w:rsidRPr="00B80208">
        <w:rPr>
          <w:lang w:eastAsia="zh-CN"/>
        </w:rPr>
        <w:t xml:space="preserve"> PPO </w:t>
      </w:r>
      <w:r w:rsidRPr="00B80208">
        <w:rPr>
          <w:lang w:eastAsia="zh-CN"/>
        </w:rPr>
        <w:t>策略如何学习火箭制动节奏，以及能量引导思想如何改善标准</w:t>
      </w:r>
      <w:r w:rsidRPr="00B80208">
        <w:rPr>
          <w:lang w:eastAsia="zh-CN"/>
        </w:rPr>
        <w:t xml:space="preserve"> PPO </w:t>
      </w:r>
      <w:r w:rsidRPr="00B80208">
        <w:rPr>
          <w:lang w:eastAsia="zh-CN"/>
        </w:rPr>
        <w:t>在燃料和扰动条件下的不足。</w:t>
      </w:r>
    </w:p>
    <w:p w14:paraId="7D87A457" w14:textId="77777777" w:rsidR="005D1B3C" w:rsidRPr="00B80208" w:rsidRDefault="005D1B3C" w:rsidP="005D1B3C">
      <w:pPr>
        <w:pStyle w:val="a0"/>
        <w:keepNext/>
        <w:spacing w:before="80" w:after="40" w:line="240" w:lineRule="auto"/>
        <w:ind w:firstLine="0"/>
        <w:jc w:val="center"/>
        <w:rPr>
          <w:lang w:eastAsia="zh-CN"/>
        </w:rPr>
      </w:pPr>
      <w:r w:rsidRPr="00B80208">
        <w:rPr>
          <w:b/>
          <w:sz w:val="18"/>
          <w:szCs w:val="18"/>
          <w:lang w:eastAsia="zh-CN"/>
        </w:rPr>
        <w:t>表</w:t>
      </w:r>
      <w:r w:rsidRPr="00B80208">
        <w:rPr>
          <w:b/>
          <w:sz w:val="18"/>
          <w:szCs w:val="18"/>
          <w:lang w:eastAsia="zh-CN"/>
        </w:rPr>
        <w:t xml:space="preserve"> 1-1 </w:t>
      </w:r>
      <w:r w:rsidRPr="00B80208">
        <w:rPr>
          <w:b/>
          <w:sz w:val="18"/>
          <w:szCs w:val="18"/>
          <w:lang w:eastAsia="zh-CN"/>
        </w:rPr>
        <w:t>课程任务与本实验对应内容</w:t>
      </w:r>
    </w:p>
    <w:tbl>
      <w:tblPr>
        <w:tblStyle w:val="Table"/>
        <w:tblW w:w="6237" w:type="dxa"/>
        <w:jc w:val="center"/>
        <w:tblInd w:w="0" w:type="dxa"/>
        <w:tblLook w:val="0020" w:firstRow="1" w:lastRow="0" w:firstColumn="0" w:lastColumn="0" w:noHBand="0" w:noVBand="0"/>
      </w:tblPr>
      <w:tblGrid>
        <w:gridCol w:w="3118"/>
        <w:gridCol w:w="3119"/>
      </w:tblGrid>
      <w:tr w:rsidR="005D1B3C" w:rsidRPr="00B80208" w14:paraId="7E2322A4" w14:textId="77777777" w:rsidTr="000845CA">
        <w:trPr>
          <w:cnfStyle w:val="100000000000" w:firstRow="1" w:lastRow="0" w:firstColumn="0" w:lastColumn="0" w:oddVBand="0" w:evenVBand="0" w:oddHBand="0" w:evenHBand="0" w:firstRowFirstColumn="0" w:firstRowLastColumn="0" w:lastRowFirstColumn="0" w:lastRowLastColumn="0"/>
          <w:cantSplit/>
          <w:trHeight w:val="242"/>
          <w:tblHeader/>
          <w:jc w:val="center"/>
        </w:trPr>
        <w:tc>
          <w:tcPr>
            <w:tcW w:w="3118"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57B89604" w14:textId="77777777" w:rsidR="005D1B3C" w:rsidRPr="00B80208" w:rsidRDefault="005D1B3C" w:rsidP="000845CA">
            <w:pPr>
              <w:spacing w:line="240" w:lineRule="auto"/>
              <w:ind w:firstLine="0"/>
              <w:jc w:val="center"/>
            </w:pPr>
            <w:r w:rsidRPr="00B80208">
              <w:rPr>
                <w:b/>
                <w:sz w:val="18"/>
                <w:szCs w:val="17"/>
              </w:rPr>
              <w:t>任务要求</w:t>
            </w:r>
          </w:p>
        </w:tc>
        <w:tc>
          <w:tcPr>
            <w:tcW w:w="3118"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5F5FED65" w14:textId="77777777" w:rsidR="005D1B3C" w:rsidRPr="00B80208" w:rsidRDefault="005D1B3C" w:rsidP="000845CA">
            <w:pPr>
              <w:spacing w:line="240" w:lineRule="auto"/>
              <w:ind w:firstLine="0"/>
              <w:jc w:val="center"/>
            </w:pPr>
            <w:r w:rsidRPr="00B80208">
              <w:rPr>
                <w:b/>
                <w:sz w:val="18"/>
                <w:szCs w:val="17"/>
              </w:rPr>
              <w:t>完成内容</w:t>
            </w:r>
          </w:p>
        </w:tc>
      </w:tr>
      <w:tr w:rsidR="005D1B3C" w:rsidRPr="00B80208" w14:paraId="15F49A9D" w14:textId="77777777" w:rsidTr="000845CA">
        <w:trPr>
          <w:cantSplit/>
          <w:trHeight w:val="242"/>
          <w:jc w:val="center"/>
        </w:trPr>
        <w:tc>
          <w:tcPr>
            <w:tcW w:w="3118" w:type="dxa"/>
            <w:tcBorders>
              <w:top w:val="nil"/>
              <w:left w:val="nil"/>
              <w:bottom w:val="nil"/>
              <w:right w:val="nil"/>
            </w:tcBorders>
            <w:tcMar>
              <w:top w:w="45" w:type="dxa"/>
              <w:left w:w="80" w:type="dxa"/>
              <w:bottom w:w="45" w:type="dxa"/>
              <w:right w:w="80" w:type="dxa"/>
            </w:tcMar>
            <w:vAlign w:val="center"/>
          </w:tcPr>
          <w:p w14:paraId="24F4DD73" w14:textId="77777777" w:rsidR="005D1B3C" w:rsidRPr="00B80208" w:rsidRDefault="005D1B3C" w:rsidP="000845CA">
            <w:pPr>
              <w:spacing w:line="240" w:lineRule="auto"/>
              <w:ind w:firstLine="0"/>
              <w:jc w:val="center"/>
            </w:pPr>
            <w:r w:rsidRPr="00B80208">
              <w:rPr>
                <w:sz w:val="18"/>
                <w:szCs w:val="17"/>
              </w:rPr>
              <w:t>问题建模</w:t>
            </w:r>
          </w:p>
        </w:tc>
        <w:tc>
          <w:tcPr>
            <w:tcW w:w="3118" w:type="dxa"/>
            <w:tcBorders>
              <w:top w:val="nil"/>
              <w:left w:val="nil"/>
              <w:bottom w:val="nil"/>
              <w:right w:val="nil"/>
            </w:tcBorders>
            <w:tcMar>
              <w:top w:w="45" w:type="dxa"/>
              <w:left w:w="80" w:type="dxa"/>
              <w:bottom w:w="45" w:type="dxa"/>
              <w:right w:w="80" w:type="dxa"/>
            </w:tcMar>
            <w:vAlign w:val="center"/>
          </w:tcPr>
          <w:p w14:paraId="60E03F98" w14:textId="77777777" w:rsidR="005D1B3C" w:rsidRPr="00B80208" w:rsidRDefault="005D1B3C" w:rsidP="000845CA">
            <w:pPr>
              <w:spacing w:line="240" w:lineRule="auto"/>
              <w:ind w:firstLine="0"/>
              <w:jc w:val="center"/>
              <w:rPr>
                <w:lang w:eastAsia="zh-CN"/>
              </w:rPr>
            </w:pPr>
            <w:r w:rsidRPr="00B80208">
              <w:rPr>
                <w:sz w:val="18"/>
                <w:szCs w:val="17"/>
                <w:lang w:eastAsia="zh-CN"/>
              </w:rPr>
              <w:t>动力学、燃料、质量、阻力</w:t>
            </w:r>
          </w:p>
        </w:tc>
      </w:tr>
      <w:tr w:rsidR="005D1B3C" w:rsidRPr="00B80208" w14:paraId="3836D4ED" w14:textId="77777777" w:rsidTr="000845CA">
        <w:trPr>
          <w:cantSplit/>
          <w:trHeight w:val="242"/>
          <w:jc w:val="center"/>
        </w:trPr>
        <w:tc>
          <w:tcPr>
            <w:tcW w:w="3118" w:type="dxa"/>
            <w:tcBorders>
              <w:top w:val="nil"/>
              <w:left w:val="nil"/>
              <w:bottom w:val="nil"/>
              <w:right w:val="nil"/>
            </w:tcBorders>
            <w:tcMar>
              <w:top w:w="45" w:type="dxa"/>
              <w:left w:w="80" w:type="dxa"/>
              <w:bottom w:w="45" w:type="dxa"/>
              <w:right w:w="80" w:type="dxa"/>
            </w:tcMar>
            <w:vAlign w:val="center"/>
          </w:tcPr>
          <w:p w14:paraId="63DC3E31" w14:textId="77777777" w:rsidR="005D1B3C" w:rsidRPr="00B80208" w:rsidRDefault="005D1B3C" w:rsidP="000845CA">
            <w:pPr>
              <w:spacing w:line="240" w:lineRule="auto"/>
              <w:ind w:firstLine="0"/>
              <w:jc w:val="center"/>
            </w:pPr>
            <w:r w:rsidRPr="00B80208">
              <w:rPr>
                <w:sz w:val="18"/>
                <w:szCs w:val="17"/>
              </w:rPr>
              <w:t>强化学习建模</w:t>
            </w:r>
          </w:p>
        </w:tc>
        <w:tc>
          <w:tcPr>
            <w:tcW w:w="3118" w:type="dxa"/>
            <w:tcBorders>
              <w:top w:val="nil"/>
              <w:left w:val="nil"/>
              <w:bottom w:val="nil"/>
              <w:right w:val="nil"/>
            </w:tcBorders>
            <w:tcMar>
              <w:top w:w="45" w:type="dxa"/>
              <w:left w:w="80" w:type="dxa"/>
              <w:bottom w:w="45" w:type="dxa"/>
              <w:right w:w="80" w:type="dxa"/>
            </w:tcMar>
            <w:vAlign w:val="center"/>
          </w:tcPr>
          <w:p w14:paraId="134AD0BE" w14:textId="77777777" w:rsidR="005D1B3C" w:rsidRPr="00B80208" w:rsidRDefault="005D1B3C" w:rsidP="000845CA">
            <w:pPr>
              <w:spacing w:line="240" w:lineRule="auto"/>
              <w:ind w:firstLine="0"/>
              <w:jc w:val="center"/>
              <w:rPr>
                <w:lang w:eastAsia="zh-CN"/>
              </w:rPr>
            </w:pPr>
            <w:r w:rsidRPr="00B80208">
              <w:rPr>
                <w:sz w:val="18"/>
                <w:szCs w:val="17"/>
                <w:lang w:eastAsia="zh-CN"/>
              </w:rPr>
              <w:t>状态、动作、奖励、终止条件</w:t>
            </w:r>
          </w:p>
        </w:tc>
      </w:tr>
      <w:tr w:rsidR="005D1B3C" w:rsidRPr="00B80208" w14:paraId="43310C34" w14:textId="77777777" w:rsidTr="000845CA">
        <w:trPr>
          <w:cantSplit/>
          <w:trHeight w:val="242"/>
          <w:jc w:val="center"/>
        </w:trPr>
        <w:tc>
          <w:tcPr>
            <w:tcW w:w="3118" w:type="dxa"/>
            <w:tcBorders>
              <w:top w:val="nil"/>
              <w:left w:val="nil"/>
              <w:bottom w:val="nil"/>
              <w:right w:val="nil"/>
            </w:tcBorders>
            <w:tcMar>
              <w:top w:w="45" w:type="dxa"/>
              <w:left w:w="80" w:type="dxa"/>
              <w:bottom w:w="45" w:type="dxa"/>
              <w:right w:w="80" w:type="dxa"/>
            </w:tcMar>
            <w:vAlign w:val="center"/>
          </w:tcPr>
          <w:p w14:paraId="2A936203" w14:textId="77777777" w:rsidR="005D1B3C" w:rsidRPr="00B80208" w:rsidRDefault="005D1B3C" w:rsidP="000845CA">
            <w:pPr>
              <w:spacing w:line="240" w:lineRule="auto"/>
              <w:ind w:firstLine="0"/>
              <w:jc w:val="center"/>
            </w:pPr>
            <w:r w:rsidRPr="00B80208">
              <w:rPr>
                <w:sz w:val="18"/>
                <w:szCs w:val="17"/>
              </w:rPr>
              <w:t>PPO</w:t>
            </w:r>
            <w:r w:rsidRPr="00B80208">
              <w:rPr>
                <w:sz w:val="18"/>
                <w:szCs w:val="17"/>
              </w:rPr>
              <w:t>训练</w:t>
            </w:r>
          </w:p>
        </w:tc>
        <w:tc>
          <w:tcPr>
            <w:tcW w:w="3118" w:type="dxa"/>
            <w:tcBorders>
              <w:top w:val="nil"/>
              <w:left w:val="nil"/>
              <w:bottom w:val="nil"/>
              <w:right w:val="nil"/>
            </w:tcBorders>
            <w:tcMar>
              <w:top w:w="45" w:type="dxa"/>
              <w:left w:w="80" w:type="dxa"/>
              <w:bottom w:w="45" w:type="dxa"/>
              <w:right w:w="80" w:type="dxa"/>
            </w:tcMar>
            <w:vAlign w:val="center"/>
          </w:tcPr>
          <w:p w14:paraId="7323E5BA" w14:textId="77777777" w:rsidR="005D1B3C" w:rsidRPr="00B80208" w:rsidRDefault="005D1B3C" w:rsidP="000845CA">
            <w:pPr>
              <w:spacing w:line="240" w:lineRule="auto"/>
              <w:ind w:firstLine="0"/>
              <w:jc w:val="center"/>
            </w:pPr>
            <w:r w:rsidRPr="00B80208">
              <w:rPr>
                <w:sz w:val="18"/>
                <w:szCs w:val="17"/>
              </w:rPr>
              <w:t>Standard PPO</w:t>
            </w:r>
            <w:r w:rsidRPr="00B80208">
              <w:rPr>
                <w:sz w:val="18"/>
                <w:szCs w:val="17"/>
              </w:rPr>
              <w:t>、</w:t>
            </w:r>
            <w:r w:rsidRPr="00B80208">
              <w:rPr>
                <w:sz w:val="18"/>
                <w:szCs w:val="17"/>
              </w:rPr>
              <w:t>Energy PPO</w:t>
            </w:r>
          </w:p>
        </w:tc>
      </w:tr>
      <w:tr w:rsidR="005D1B3C" w:rsidRPr="00B80208" w14:paraId="29CCF6E2" w14:textId="77777777" w:rsidTr="000845CA">
        <w:trPr>
          <w:cantSplit/>
          <w:trHeight w:val="242"/>
          <w:jc w:val="center"/>
        </w:trPr>
        <w:tc>
          <w:tcPr>
            <w:tcW w:w="3118" w:type="dxa"/>
            <w:tcBorders>
              <w:top w:val="nil"/>
              <w:left w:val="nil"/>
              <w:bottom w:val="nil"/>
              <w:right w:val="nil"/>
            </w:tcBorders>
            <w:tcMar>
              <w:top w:w="45" w:type="dxa"/>
              <w:left w:w="80" w:type="dxa"/>
              <w:bottom w:w="45" w:type="dxa"/>
              <w:right w:w="80" w:type="dxa"/>
            </w:tcMar>
            <w:vAlign w:val="center"/>
          </w:tcPr>
          <w:p w14:paraId="4BADF5A4" w14:textId="77777777" w:rsidR="005D1B3C" w:rsidRPr="00B80208" w:rsidRDefault="005D1B3C" w:rsidP="000845CA">
            <w:pPr>
              <w:spacing w:line="240" w:lineRule="auto"/>
              <w:ind w:firstLine="0"/>
              <w:jc w:val="center"/>
            </w:pPr>
            <w:r w:rsidRPr="00B80208">
              <w:rPr>
                <w:sz w:val="18"/>
                <w:szCs w:val="17"/>
              </w:rPr>
              <w:t>测试评价</w:t>
            </w:r>
          </w:p>
        </w:tc>
        <w:tc>
          <w:tcPr>
            <w:tcW w:w="3118" w:type="dxa"/>
            <w:tcBorders>
              <w:top w:val="nil"/>
              <w:left w:val="nil"/>
              <w:bottom w:val="nil"/>
              <w:right w:val="nil"/>
            </w:tcBorders>
            <w:tcMar>
              <w:top w:w="45" w:type="dxa"/>
              <w:left w:w="80" w:type="dxa"/>
              <w:bottom w:w="45" w:type="dxa"/>
              <w:right w:w="80" w:type="dxa"/>
            </w:tcMar>
            <w:vAlign w:val="center"/>
          </w:tcPr>
          <w:p w14:paraId="6BB56ABE" w14:textId="77777777" w:rsidR="005D1B3C" w:rsidRPr="00B80208" w:rsidRDefault="005D1B3C" w:rsidP="000845CA">
            <w:pPr>
              <w:spacing w:line="240" w:lineRule="auto"/>
              <w:ind w:firstLine="0"/>
              <w:jc w:val="center"/>
              <w:rPr>
                <w:lang w:eastAsia="zh-CN"/>
              </w:rPr>
            </w:pPr>
            <w:r w:rsidRPr="00B80208">
              <w:rPr>
                <w:sz w:val="18"/>
                <w:szCs w:val="17"/>
                <w:lang w:eastAsia="zh-CN"/>
              </w:rPr>
              <w:t>成功率、速度、燃料、时间</w:t>
            </w:r>
          </w:p>
        </w:tc>
      </w:tr>
      <w:tr w:rsidR="005D1B3C" w:rsidRPr="00B80208" w14:paraId="433DB1DD" w14:textId="77777777" w:rsidTr="000845CA">
        <w:trPr>
          <w:cantSplit/>
          <w:trHeight w:val="242"/>
          <w:jc w:val="center"/>
        </w:trPr>
        <w:tc>
          <w:tcPr>
            <w:tcW w:w="3118" w:type="dxa"/>
            <w:tcBorders>
              <w:top w:val="nil"/>
              <w:left w:val="nil"/>
              <w:bottom w:val="nil"/>
              <w:right w:val="nil"/>
            </w:tcBorders>
            <w:tcMar>
              <w:top w:w="45" w:type="dxa"/>
              <w:left w:w="80" w:type="dxa"/>
              <w:bottom w:w="45" w:type="dxa"/>
              <w:right w:w="80" w:type="dxa"/>
            </w:tcMar>
            <w:vAlign w:val="center"/>
          </w:tcPr>
          <w:p w14:paraId="3727F952" w14:textId="77777777" w:rsidR="005D1B3C" w:rsidRPr="00B80208" w:rsidRDefault="005D1B3C" w:rsidP="000845CA">
            <w:pPr>
              <w:spacing w:line="240" w:lineRule="auto"/>
              <w:ind w:firstLine="0"/>
              <w:jc w:val="center"/>
            </w:pPr>
            <w:r w:rsidRPr="00B80208">
              <w:rPr>
                <w:sz w:val="18"/>
                <w:szCs w:val="17"/>
              </w:rPr>
              <w:t>对比分析</w:t>
            </w:r>
          </w:p>
        </w:tc>
        <w:tc>
          <w:tcPr>
            <w:tcW w:w="3118" w:type="dxa"/>
            <w:tcBorders>
              <w:top w:val="nil"/>
              <w:left w:val="nil"/>
              <w:bottom w:val="nil"/>
              <w:right w:val="nil"/>
            </w:tcBorders>
            <w:tcMar>
              <w:top w:w="45" w:type="dxa"/>
              <w:left w:w="80" w:type="dxa"/>
              <w:bottom w:w="45" w:type="dxa"/>
              <w:right w:w="80" w:type="dxa"/>
            </w:tcMar>
            <w:vAlign w:val="center"/>
          </w:tcPr>
          <w:p w14:paraId="139481A1" w14:textId="77777777" w:rsidR="005D1B3C" w:rsidRPr="00B80208" w:rsidRDefault="005D1B3C" w:rsidP="000845CA">
            <w:pPr>
              <w:spacing w:line="240" w:lineRule="auto"/>
              <w:ind w:firstLine="0"/>
              <w:jc w:val="center"/>
              <w:rPr>
                <w:lang w:eastAsia="zh-CN"/>
              </w:rPr>
            </w:pPr>
            <w:r w:rsidRPr="00B80208">
              <w:rPr>
                <w:sz w:val="18"/>
                <w:szCs w:val="17"/>
                <w:lang w:eastAsia="zh-CN"/>
              </w:rPr>
              <w:t>扰动、消融、控制器对比</w:t>
            </w:r>
          </w:p>
        </w:tc>
      </w:tr>
      <w:tr w:rsidR="005D1B3C" w:rsidRPr="00B80208" w14:paraId="6FCB6ADB" w14:textId="77777777" w:rsidTr="000845CA">
        <w:trPr>
          <w:cantSplit/>
          <w:trHeight w:val="242"/>
          <w:jc w:val="center"/>
        </w:trPr>
        <w:tc>
          <w:tcPr>
            <w:tcW w:w="3118" w:type="dxa"/>
            <w:tcBorders>
              <w:top w:val="nil"/>
              <w:left w:val="nil"/>
              <w:bottom w:val="single" w:sz="8" w:space="0" w:color="000000"/>
              <w:right w:val="nil"/>
            </w:tcBorders>
            <w:tcMar>
              <w:top w:w="45" w:type="dxa"/>
              <w:left w:w="80" w:type="dxa"/>
              <w:bottom w:w="45" w:type="dxa"/>
              <w:right w:w="80" w:type="dxa"/>
            </w:tcMar>
            <w:vAlign w:val="center"/>
          </w:tcPr>
          <w:p w14:paraId="30DD43DA" w14:textId="77777777" w:rsidR="005D1B3C" w:rsidRPr="00B80208" w:rsidRDefault="005D1B3C" w:rsidP="000845CA">
            <w:pPr>
              <w:spacing w:line="240" w:lineRule="auto"/>
              <w:ind w:firstLine="0"/>
              <w:jc w:val="center"/>
            </w:pPr>
            <w:r w:rsidRPr="00B80208">
              <w:rPr>
                <w:sz w:val="18"/>
                <w:szCs w:val="17"/>
              </w:rPr>
              <w:t>复现材料</w:t>
            </w:r>
          </w:p>
        </w:tc>
        <w:tc>
          <w:tcPr>
            <w:tcW w:w="3118" w:type="dxa"/>
            <w:tcBorders>
              <w:top w:val="nil"/>
              <w:left w:val="nil"/>
              <w:bottom w:val="single" w:sz="8" w:space="0" w:color="000000"/>
              <w:right w:val="nil"/>
            </w:tcBorders>
            <w:tcMar>
              <w:top w:w="45" w:type="dxa"/>
              <w:left w:w="80" w:type="dxa"/>
              <w:bottom w:w="45" w:type="dxa"/>
              <w:right w:w="80" w:type="dxa"/>
            </w:tcMar>
            <w:vAlign w:val="center"/>
          </w:tcPr>
          <w:p w14:paraId="3380D07F" w14:textId="77777777" w:rsidR="005D1B3C" w:rsidRPr="00B80208" w:rsidRDefault="005D1B3C" w:rsidP="000845CA">
            <w:pPr>
              <w:spacing w:line="240" w:lineRule="auto"/>
              <w:ind w:firstLine="0"/>
              <w:jc w:val="center"/>
              <w:rPr>
                <w:lang w:eastAsia="zh-CN"/>
              </w:rPr>
            </w:pPr>
            <w:r w:rsidRPr="00B80208">
              <w:rPr>
                <w:sz w:val="18"/>
                <w:szCs w:val="17"/>
                <w:lang w:eastAsia="zh-CN"/>
              </w:rPr>
              <w:t>脚本、结果、运行命令</w:t>
            </w:r>
          </w:p>
        </w:tc>
      </w:tr>
    </w:tbl>
    <w:p w14:paraId="69CF41C7" w14:textId="77777777" w:rsidR="005D1B3C" w:rsidRPr="00B80208" w:rsidRDefault="005D1B3C" w:rsidP="005D1B3C">
      <w:pPr>
        <w:pStyle w:val="2"/>
        <w:jc w:val="left"/>
        <w:rPr>
          <w:rFonts w:ascii="Times New Roman" w:eastAsia="宋体" w:hAnsi="Times New Roman"/>
          <w:lang w:eastAsia="zh-CN"/>
        </w:rPr>
      </w:pPr>
      <w:bookmarkStart w:id="2" w:name="_Toc232930393"/>
      <w:r w:rsidRPr="00B80208">
        <w:rPr>
          <w:rFonts w:ascii="Times New Roman" w:eastAsia="宋体" w:hAnsi="Times New Roman" w:cs="Arial"/>
          <w:lang w:eastAsia="zh-CN"/>
        </w:rPr>
        <w:t xml:space="preserve">1.2 </w:t>
      </w:r>
      <w:r w:rsidRPr="00B80208">
        <w:rPr>
          <w:rFonts w:ascii="Times New Roman" w:eastAsia="宋体" w:hAnsi="Times New Roman" w:cs="Arial"/>
          <w:lang w:eastAsia="zh-CN"/>
        </w:rPr>
        <w:t>火箭软着陆控制目标</w:t>
      </w:r>
      <w:bookmarkEnd w:id="2"/>
    </w:p>
    <w:p w14:paraId="4F1B50A0" w14:textId="77777777" w:rsidR="005D1B3C" w:rsidRPr="00B80208" w:rsidRDefault="005D1B3C" w:rsidP="005D1B3C">
      <w:pPr>
        <w:pStyle w:val="FirstParagraph"/>
        <w:spacing w:before="0" w:after="0"/>
        <w:rPr>
          <w:lang w:eastAsia="zh-CN"/>
        </w:rPr>
      </w:pPr>
      <w:r w:rsidRPr="00B80208">
        <w:rPr>
          <w:lang w:eastAsia="zh-CN"/>
        </w:rPr>
        <w:t>火箭软着陆的核心矛盾是</w:t>
      </w:r>
      <w:r w:rsidRPr="00B80208">
        <w:rPr>
          <w:lang w:eastAsia="zh-CN"/>
        </w:rPr>
        <w:t>“</w:t>
      </w:r>
      <w:r w:rsidRPr="00B80208">
        <w:rPr>
          <w:lang w:eastAsia="zh-CN"/>
        </w:rPr>
        <w:t>速度风险</w:t>
      </w:r>
      <w:r w:rsidRPr="00B80208">
        <w:rPr>
          <w:lang w:eastAsia="zh-CN"/>
        </w:rPr>
        <w:t>”</w:t>
      </w:r>
      <w:r w:rsidRPr="00B80208">
        <w:rPr>
          <w:lang w:eastAsia="zh-CN"/>
        </w:rPr>
        <w:t>和</w:t>
      </w:r>
      <w:r w:rsidRPr="00B80208">
        <w:rPr>
          <w:lang w:eastAsia="zh-CN"/>
        </w:rPr>
        <w:t>“</w:t>
      </w:r>
      <w:r w:rsidRPr="00B80208">
        <w:rPr>
          <w:lang w:eastAsia="zh-CN"/>
        </w:rPr>
        <w:t>燃料资源</w:t>
      </w:r>
      <w:r w:rsidRPr="00B80208">
        <w:rPr>
          <w:lang w:eastAsia="zh-CN"/>
        </w:rPr>
        <w:t>”</w:t>
      </w:r>
      <w:r w:rsidRPr="00B80208">
        <w:rPr>
          <w:lang w:eastAsia="zh-CN"/>
        </w:rPr>
        <w:t>的平衡。制动过早会造成燃料浪费，制动过晚则可能导致触地速度过大。控制器必须在剩余高度、下降速度、推力上限、燃料储备和终端安全之间持续决策。</w:t>
      </w:r>
    </w:p>
    <w:p w14:paraId="65F0E217" w14:textId="77777777" w:rsidR="005D1B3C" w:rsidRPr="00B80208" w:rsidRDefault="005D1B3C" w:rsidP="005D1B3C">
      <w:pPr>
        <w:pStyle w:val="a0"/>
        <w:spacing w:before="0" w:after="0"/>
        <w:rPr>
          <w:lang w:eastAsia="zh-CN"/>
        </w:rPr>
      </w:pPr>
      <w:r w:rsidRPr="00B80208">
        <w:rPr>
          <w:lang w:eastAsia="zh-CN"/>
        </w:rPr>
        <w:t>本实验的控制目标包括：第一，在标准随机初始条件下稳定完成软着陆；第二，使最终触地速度尽量接近零并低于安全阈值；第三，在保证安全的前提下降低燃料消耗和着陆时间；第四，在随机高度、速度、质量、燃料和扰动条件下评价策略鲁棒性；第五，通过对比实验说明能量引导</w:t>
      </w:r>
      <w:r w:rsidRPr="00B80208">
        <w:rPr>
          <w:lang w:eastAsia="zh-CN"/>
        </w:rPr>
        <w:t xml:space="preserve"> PPO </w:t>
      </w:r>
      <w:r w:rsidRPr="00B80208">
        <w:rPr>
          <w:lang w:eastAsia="zh-CN"/>
        </w:rPr>
        <w:t>的改进效果。</w:t>
      </w:r>
    </w:p>
    <w:p w14:paraId="651E6FA2" w14:textId="77777777" w:rsidR="005D1B3C" w:rsidRPr="00B80208" w:rsidRDefault="005D1B3C" w:rsidP="005D1B3C">
      <w:pPr>
        <w:pStyle w:val="2"/>
        <w:jc w:val="left"/>
        <w:rPr>
          <w:rFonts w:ascii="Times New Roman" w:eastAsia="宋体" w:hAnsi="Times New Roman"/>
          <w:lang w:eastAsia="zh-CN"/>
        </w:rPr>
      </w:pPr>
      <w:bookmarkStart w:id="3" w:name="_Toc232930394"/>
      <w:r w:rsidRPr="00B80208">
        <w:rPr>
          <w:rFonts w:ascii="Times New Roman" w:eastAsia="宋体" w:hAnsi="Times New Roman" w:cs="Arial"/>
          <w:lang w:eastAsia="zh-CN"/>
        </w:rPr>
        <w:t xml:space="preserve">1.3 </w:t>
      </w:r>
      <w:r w:rsidRPr="00B80208">
        <w:rPr>
          <w:rFonts w:ascii="Times New Roman" w:eastAsia="宋体" w:hAnsi="Times New Roman" w:cs="Arial"/>
          <w:lang w:eastAsia="zh-CN"/>
        </w:rPr>
        <w:t>项目主线</w:t>
      </w:r>
      <w:bookmarkEnd w:id="3"/>
    </w:p>
    <w:p w14:paraId="5BAD8D8A" w14:textId="77777777" w:rsidR="005D1B3C" w:rsidRPr="00B80208" w:rsidRDefault="005D1B3C" w:rsidP="005D1B3C">
      <w:pPr>
        <w:pStyle w:val="FirstParagraph"/>
        <w:spacing w:before="0" w:after="0"/>
        <w:rPr>
          <w:lang w:eastAsia="zh-CN"/>
        </w:rPr>
      </w:pPr>
      <w:r w:rsidRPr="00B80208">
        <w:rPr>
          <w:lang w:eastAsia="zh-CN"/>
        </w:rPr>
        <w:t>实验按照</w:t>
      </w:r>
      <w:r w:rsidRPr="00B80208">
        <w:rPr>
          <w:lang w:eastAsia="zh-CN"/>
        </w:rPr>
        <w:t>“</w:t>
      </w:r>
      <w:r w:rsidRPr="00B80208">
        <w:rPr>
          <w:lang w:eastAsia="zh-CN"/>
        </w:rPr>
        <w:t>基础</w:t>
      </w:r>
      <w:r w:rsidRPr="00B80208">
        <w:rPr>
          <w:lang w:eastAsia="zh-CN"/>
        </w:rPr>
        <w:t xml:space="preserve"> PPO </w:t>
      </w:r>
      <w:r w:rsidRPr="00B80208">
        <w:rPr>
          <w:lang w:eastAsia="zh-CN"/>
        </w:rPr>
        <w:t>策略形成</w:t>
      </w:r>
      <w:r w:rsidRPr="00B80208">
        <w:rPr>
          <w:lang w:eastAsia="zh-CN"/>
        </w:rPr>
        <w:t>—</w:t>
      </w:r>
      <w:r w:rsidRPr="00B80208">
        <w:rPr>
          <w:lang w:eastAsia="zh-CN"/>
        </w:rPr>
        <w:t>缺陷暴露</w:t>
      </w:r>
      <w:r w:rsidRPr="00B80208">
        <w:rPr>
          <w:lang w:eastAsia="zh-CN"/>
        </w:rPr>
        <w:t>—</w:t>
      </w:r>
      <w:r w:rsidRPr="00B80208">
        <w:rPr>
          <w:lang w:eastAsia="zh-CN"/>
        </w:rPr>
        <w:t>能量引导改进</w:t>
      </w:r>
      <w:r w:rsidRPr="00B80208">
        <w:rPr>
          <w:lang w:eastAsia="zh-CN"/>
        </w:rPr>
        <w:t>—</w:t>
      </w:r>
      <w:r w:rsidRPr="00B80208">
        <w:rPr>
          <w:lang w:eastAsia="zh-CN"/>
        </w:rPr>
        <w:t>统一测试评价</w:t>
      </w:r>
      <w:r w:rsidRPr="00B80208">
        <w:rPr>
          <w:lang w:eastAsia="zh-CN"/>
        </w:rPr>
        <w:t>”</w:t>
      </w:r>
      <w:r w:rsidRPr="00B80208">
        <w:rPr>
          <w:lang w:eastAsia="zh-CN"/>
        </w:rPr>
        <w:t>的路线展开。</w:t>
      </w:r>
      <w:r w:rsidRPr="00B80208">
        <w:rPr>
          <w:lang w:eastAsia="zh-CN"/>
        </w:rPr>
        <w:t xml:space="preserve">Standard PPO </w:t>
      </w:r>
      <w:r w:rsidRPr="00B80208">
        <w:rPr>
          <w:lang w:eastAsia="zh-CN"/>
        </w:rPr>
        <w:t>用于验证经验奖励能否训练出可用软着陆策略；</w:t>
      </w:r>
      <w:r w:rsidRPr="00B80208">
        <w:rPr>
          <w:lang w:eastAsia="zh-CN"/>
        </w:rPr>
        <w:t xml:space="preserve">Energy PPO </w:t>
      </w:r>
      <w:r w:rsidRPr="00B80208">
        <w:rPr>
          <w:lang w:eastAsia="zh-CN"/>
        </w:rPr>
        <w:t>在此基础上引入动能、剩余制动能力、燃料制动能力和安全撞击能量，使策略能够直接判断当前状态是否仍具备安全制动条件。</w:t>
      </w:r>
    </w:p>
    <w:p w14:paraId="2C1BD25B" w14:textId="77777777" w:rsidR="005D1B3C" w:rsidRPr="00B80208" w:rsidRDefault="005D1B3C" w:rsidP="005D1B3C">
      <w:pPr>
        <w:pStyle w:val="a0"/>
        <w:spacing w:before="0" w:after="0"/>
        <w:rPr>
          <w:lang w:eastAsia="zh-CN"/>
        </w:rPr>
      </w:pPr>
      <w:r w:rsidRPr="00B80208">
        <w:rPr>
          <w:lang w:eastAsia="zh-CN"/>
        </w:rPr>
        <w:t>因此，本实验的重点不是只证明火箭能够落地，而是比较不同策略在安全性、燃料效率、时间效率和扰动适应性上的差异。标准场景成功率、终端速度误差、燃料消耗和动作变化量共同构成实验评价依据。</w:t>
      </w:r>
    </w:p>
    <w:p w14:paraId="4261C420" w14:textId="77777777" w:rsidR="005D1B3C" w:rsidRPr="00B80208" w:rsidRDefault="005D1B3C" w:rsidP="005D1B3C">
      <w:pPr>
        <w:pStyle w:val="1"/>
        <w:jc w:val="left"/>
        <w:rPr>
          <w:rFonts w:ascii="Times New Roman" w:eastAsia="宋体" w:hAnsi="Times New Roman"/>
          <w:lang w:eastAsia="zh-CN"/>
        </w:rPr>
      </w:pPr>
      <w:bookmarkStart w:id="4" w:name="_Toc232930395"/>
      <w:r w:rsidRPr="00B80208">
        <w:rPr>
          <w:rFonts w:ascii="Times New Roman" w:eastAsia="宋体" w:hAnsi="Times New Roman" w:cs="Arial"/>
          <w:lang w:eastAsia="zh-CN"/>
        </w:rPr>
        <w:t>二、实验原理</w:t>
      </w:r>
      <w:bookmarkEnd w:id="4"/>
    </w:p>
    <w:p w14:paraId="3BADDC03" w14:textId="77777777" w:rsidR="005D1B3C" w:rsidRPr="00B80208" w:rsidRDefault="005D1B3C" w:rsidP="005D1B3C">
      <w:pPr>
        <w:pStyle w:val="2"/>
        <w:jc w:val="left"/>
        <w:rPr>
          <w:rFonts w:ascii="Times New Roman" w:eastAsia="宋体" w:hAnsi="Times New Roman"/>
          <w:lang w:eastAsia="zh-CN"/>
        </w:rPr>
      </w:pPr>
      <w:bookmarkStart w:id="5" w:name="_Toc232930396"/>
      <w:r w:rsidRPr="00B80208">
        <w:rPr>
          <w:rFonts w:ascii="Times New Roman" w:eastAsia="宋体" w:hAnsi="Times New Roman" w:cs="Arial"/>
          <w:lang w:eastAsia="zh-CN"/>
        </w:rPr>
        <w:t xml:space="preserve">2.1 </w:t>
      </w:r>
      <w:r w:rsidRPr="00B80208">
        <w:rPr>
          <w:rFonts w:ascii="Times New Roman" w:eastAsia="宋体" w:hAnsi="Times New Roman" w:cs="Arial"/>
          <w:lang w:eastAsia="zh-CN"/>
        </w:rPr>
        <w:t>一维垂直软着陆动力学模型</w:t>
      </w:r>
      <w:bookmarkEnd w:id="5"/>
    </w:p>
    <w:p w14:paraId="17DE3782" w14:textId="77777777" w:rsidR="005D1B3C" w:rsidRPr="00B80208" w:rsidRDefault="005D1B3C" w:rsidP="005D1B3C">
      <w:pPr>
        <w:pStyle w:val="FirstParagraph"/>
        <w:spacing w:before="0" w:after="0"/>
        <w:rPr>
          <w:lang w:eastAsia="zh-CN"/>
        </w:rPr>
      </w:pPr>
      <w:r w:rsidRPr="00B80208">
        <w:rPr>
          <w:lang w:eastAsia="zh-CN"/>
        </w:rPr>
        <w:t>火箭高度记为</w:t>
      </w:r>
      <w:r w:rsidRPr="00B80208">
        <w:rPr>
          <w:lang w:eastAsia="zh-CN"/>
        </w:rPr>
        <w:t xml:space="preserve"> </w:t>
      </w:r>
      <m:oMath>
        <m:r>
          <w:rPr>
            <w:rFonts w:ascii="Cambria Math" w:hAnsi="Cambria Math"/>
            <w:lang w:eastAsia="zh-CN"/>
          </w:rPr>
          <m:t>h</m:t>
        </m:r>
      </m:oMath>
      <w:r w:rsidRPr="00B80208">
        <w:rPr>
          <w:lang w:eastAsia="zh-CN"/>
        </w:rPr>
        <w:t>，竖直速度记为</w:t>
      </w:r>
      <w:r w:rsidRPr="00B80208">
        <w:rPr>
          <w:lang w:eastAsia="zh-CN"/>
        </w:rPr>
        <w:t xml:space="preserve"> </w:t>
      </w:r>
      <m:oMath>
        <m:r>
          <w:rPr>
            <w:rFonts w:ascii="Cambria Math" w:hAnsi="Cambria Math"/>
            <w:lang w:eastAsia="zh-CN"/>
          </w:rPr>
          <m:t>v</m:t>
        </m:r>
      </m:oMath>
      <w:r w:rsidRPr="00B80208">
        <w:rPr>
          <w:lang w:eastAsia="zh-CN"/>
        </w:rPr>
        <w:t>。本实验约定速度向上为正，因此下降阶段速度通常为负。火箭受到推力、重力和空气阻力共同作用，连续时间动力学可表示为：</w:t>
      </w:r>
    </w:p>
    <w:p w14:paraId="43043697" w14:textId="77777777" w:rsidR="005D1B3C" w:rsidRPr="00B80208" w:rsidRDefault="00000000" w:rsidP="005D1B3C">
      <w:pPr>
        <w:pStyle w:val="a0"/>
        <w:keepLines/>
        <w:spacing w:before="20" w:after="20" w:line="240" w:lineRule="auto"/>
        <w:ind w:firstLine="0"/>
        <w:jc w:val="center"/>
      </w:pPr>
      <m:oMathPara>
        <m:oMathParaPr>
          <m:jc m:val="center"/>
        </m:oMathParaPr>
        <m:oMath>
          <m:acc>
            <m:accPr>
              <m:chr m:val="˙"/>
              <m:ctrlPr>
                <w:rPr>
                  <w:rFonts w:ascii="Cambria Math" w:hAnsi="Cambria Math"/>
                </w:rPr>
              </m:ctrlPr>
            </m:accPr>
            <m:e>
              <m:r>
                <w:rPr>
                  <w:rFonts w:ascii="Cambria Math" w:hAnsi="Cambria Math"/>
                </w:rPr>
                <m:t>h</m:t>
              </m:r>
            </m:e>
          </m:acc>
          <m:r>
            <w:rPr>
              <w:rFonts w:ascii="Cambria Math" w:hAnsi="Cambria Math"/>
            </w:rPr>
            <m:t>=v</m:t>
          </m:r>
        </m:oMath>
      </m:oMathPara>
    </w:p>
    <w:p w14:paraId="13AF19D2" w14:textId="77777777" w:rsidR="005D1B3C" w:rsidRPr="00B80208" w:rsidRDefault="00000000" w:rsidP="005D1B3C">
      <w:pPr>
        <w:pStyle w:val="FirstParagraph"/>
        <w:keepLines/>
        <w:spacing w:before="20" w:after="20" w:line="240" w:lineRule="auto"/>
        <w:ind w:firstLine="0"/>
        <w:jc w:val="center"/>
      </w:pPr>
      <m:oMathPara>
        <m:oMathParaPr>
          <m:jc m:val="center"/>
        </m:oMathParaPr>
        <m:oMath>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T+D-mg</m:t>
              </m:r>
            </m:num>
            <m:den>
              <m:r>
                <w:rPr>
                  <w:rFonts w:ascii="Cambria Math" w:hAnsi="Cambria Math"/>
                </w:rPr>
                <m:t>m</m:t>
              </m:r>
            </m:den>
          </m:f>
        </m:oMath>
      </m:oMathPara>
    </w:p>
    <w:p w14:paraId="3F7E5465" w14:textId="77777777" w:rsidR="005D1B3C" w:rsidRPr="00B80208" w:rsidRDefault="005D1B3C" w:rsidP="005D1B3C">
      <w:pPr>
        <w:pStyle w:val="FirstParagraph"/>
        <w:spacing w:before="0" w:after="0"/>
        <w:rPr>
          <w:lang w:eastAsia="zh-CN"/>
        </w:rPr>
      </w:pPr>
      <w:r w:rsidRPr="00B80208">
        <w:rPr>
          <w:lang w:eastAsia="zh-CN"/>
        </w:rPr>
        <w:t>其中，</w:t>
      </w:r>
      <m:oMath>
        <m:r>
          <w:rPr>
            <w:rFonts w:ascii="Cambria Math" w:hAnsi="Cambria Math"/>
            <w:lang w:eastAsia="zh-CN"/>
          </w:rPr>
          <m:t>T</m:t>
        </m:r>
      </m:oMath>
      <w:r w:rsidRPr="00B80208">
        <w:rPr>
          <w:lang w:eastAsia="zh-CN"/>
        </w:rPr>
        <w:t xml:space="preserve"> </w:t>
      </w:r>
      <w:r w:rsidRPr="00B80208">
        <w:rPr>
          <w:lang w:eastAsia="zh-CN"/>
        </w:rPr>
        <w:t>为实际推力，</w:t>
      </w:r>
      <m:oMath>
        <m:r>
          <w:rPr>
            <w:rFonts w:ascii="Cambria Math" w:hAnsi="Cambria Math"/>
            <w:lang w:eastAsia="zh-CN"/>
          </w:rPr>
          <m:t>D</m:t>
        </m:r>
      </m:oMath>
      <w:r w:rsidRPr="00B80208">
        <w:rPr>
          <w:lang w:eastAsia="zh-CN"/>
        </w:rPr>
        <w:t xml:space="preserve"> </w:t>
      </w:r>
      <w:r w:rsidRPr="00B80208">
        <w:rPr>
          <w:lang w:eastAsia="zh-CN"/>
        </w:rPr>
        <w:t>为空气阻力，</w:t>
      </w:r>
      <m:oMath>
        <m:r>
          <w:rPr>
            <w:rFonts w:ascii="Cambria Math" w:hAnsi="Cambria Math"/>
            <w:lang w:eastAsia="zh-CN"/>
          </w:rPr>
          <m:t>m</m:t>
        </m:r>
      </m:oMath>
      <w:r w:rsidRPr="00B80208">
        <w:rPr>
          <w:lang w:eastAsia="zh-CN"/>
        </w:rPr>
        <w:t xml:space="preserve"> </w:t>
      </w:r>
      <w:r w:rsidRPr="00B80208">
        <w:rPr>
          <w:lang w:eastAsia="zh-CN"/>
        </w:rPr>
        <w:t>为当前总质量，</w:t>
      </w:r>
      <m:oMath>
        <m:r>
          <w:rPr>
            <w:rFonts w:ascii="Cambria Math" w:hAnsi="Cambria Math"/>
            <w:lang w:eastAsia="zh-CN"/>
          </w:rPr>
          <m:t>g</m:t>
        </m:r>
      </m:oMath>
      <w:r w:rsidRPr="00B80208">
        <w:rPr>
          <w:lang w:eastAsia="zh-CN"/>
        </w:rPr>
        <w:t xml:space="preserve"> </w:t>
      </w:r>
      <w:r w:rsidRPr="00B80208">
        <w:rPr>
          <w:lang w:eastAsia="zh-CN"/>
        </w:rPr>
        <w:t>为重力加速度。</w:t>
      </w:r>
    </w:p>
    <w:p w14:paraId="6C788EFD" w14:textId="77777777" w:rsidR="005D1B3C" w:rsidRPr="00B80208" w:rsidRDefault="005D1B3C" w:rsidP="005D1B3C">
      <w:pPr>
        <w:pStyle w:val="FirstParagraph"/>
        <w:spacing w:before="0" w:after="0"/>
        <w:rPr>
          <w:lang w:eastAsia="zh-CN"/>
        </w:rPr>
      </w:pPr>
      <w:r w:rsidRPr="00B80208">
        <w:rPr>
          <w:lang w:eastAsia="zh-CN"/>
        </w:rPr>
        <w:t>空气阻力方向与速度方向相反，环境中采用速度平方形式：</w:t>
      </w:r>
    </w:p>
    <w:p w14:paraId="68127A1E" w14:textId="77777777" w:rsidR="005D1B3C" w:rsidRPr="00B80208" w:rsidRDefault="005D1B3C" w:rsidP="005D1B3C">
      <w:pPr>
        <w:pStyle w:val="a0"/>
        <w:keepLines/>
        <w:spacing w:before="20" w:after="20" w:line="240" w:lineRule="auto"/>
        <w:ind w:firstLine="0"/>
        <w:jc w:val="center"/>
        <w:rPr>
          <w:lang w:eastAsia="zh-CN"/>
        </w:rPr>
      </w:pPr>
      <w:r w:rsidRPr="00B80208">
        <w:rPr>
          <w:i/>
          <w:sz w:val="24"/>
          <w:lang w:eastAsia="zh-CN"/>
        </w:rPr>
        <w:t>D</w:t>
      </w:r>
      <w:r w:rsidRPr="00B80208">
        <w:rPr>
          <w:sz w:val="24"/>
          <w:lang w:eastAsia="zh-CN"/>
        </w:rPr>
        <w:t xml:space="preserve"> = −</w:t>
      </w:r>
      <w:r w:rsidRPr="00B80208">
        <w:rPr>
          <w:i/>
          <w:sz w:val="24"/>
          <w:lang w:eastAsia="zh-CN"/>
        </w:rPr>
        <w:t>c</w:t>
      </w:r>
      <w:r w:rsidRPr="00B80208">
        <w:rPr>
          <w:i/>
          <w:sz w:val="24"/>
          <w:vertAlign w:val="subscript"/>
          <w:lang w:eastAsia="zh-CN"/>
        </w:rPr>
        <w:t>d</w:t>
      </w:r>
      <w:r w:rsidRPr="00B80208">
        <w:rPr>
          <w:sz w:val="24"/>
          <w:lang w:eastAsia="zh-CN"/>
        </w:rPr>
        <w:t xml:space="preserve"> </w:t>
      </w:r>
      <w:r w:rsidRPr="00B80208">
        <w:rPr>
          <w:i/>
          <w:sz w:val="24"/>
          <w:lang w:eastAsia="zh-CN"/>
        </w:rPr>
        <w:t>v</w:t>
      </w:r>
      <w:r w:rsidRPr="00B80208">
        <w:rPr>
          <w:sz w:val="24"/>
          <w:lang w:eastAsia="zh-CN"/>
        </w:rPr>
        <w:t>|</w:t>
      </w:r>
      <w:r w:rsidRPr="00B80208">
        <w:rPr>
          <w:i/>
          <w:sz w:val="24"/>
          <w:lang w:eastAsia="zh-CN"/>
        </w:rPr>
        <w:t>v</w:t>
      </w:r>
      <w:r w:rsidRPr="00B80208">
        <w:rPr>
          <w:sz w:val="24"/>
          <w:lang w:eastAsia="zh-CN"/>
        </w:rPr>
        <w:t>|</w:t>
      </w:r>
    </w:p>
    <w:p w14:paraId="27E3B4A1" w14:textId="77777777" w:rsidR="005D1B3C" w:rsidRPr="00B80208" w:rsidRDefault="005D1B3C" w:rsidP="005D1B3C">
      <w:pPr>
        <w:pStyle w:val="FirstParagraph"/>
        <w:spacing w:before="0" w:after="0"/>
        <w:rPr>
          <w:lang w:eastAsia="zh-CN"/>
        </w:rPr>
      </w:pPr>
      <w:r w:rsidRPr="00B80208">
        <w:rPr>
          <w:lang w:eastAsia="zh-CN"/>
        </w:rPr>
        <w:t>火箭总质量由干质量和剩余燃料组成：</w:t>
      </w:r>
    </w:p>
    <w:p w14:paraId="65955542" w14:textId="77777777" w:rsidR="005D1B3C" w:rsidRPr="00B80208" w:rsidRDefault="005D1B3C" w:rsidP="005D1B3C">
      <w:pPr>
        <w:pStyle w:val="a0"/>
        <w:keepLines/>
        <w:spacing w:before="20" w:after="20" w:line="240" w:lineRule="auto"/>
        <w:ind w:firstLine="0"/>
        <w:jc w:val="center"/>
      </w:pPr>
      <m:oMathPara>
        <m:oMathParaPr>
          <m:jc m:val="center"/>
        </m:oMathParaPr>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dry</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oMath>
      </m:oMathPara>
    </w:p>
    <w:p w14:paraId="2CF4BDD6" w14:textId="77777777" w:rsidR="005D1B3C" w:rsidRPr="00B80208" w:rsidRDefault="005D1B3C" w:rsidP="005D1B3C">
      <w:pPr>
        <w:pStyle w:val="FirstParagraph"/>
        <w:spacing w:before="0" w:after="0"/>
        <w:rPr>
          <w:lang w:eastAsia="zh-CN"/>
        </w:rPr>
      </w:pPr>
      <w:r w:rsidRPr="00B80208">
        <w:rPr>
          <w:lang w:eastAsia="zh-CN"/>
        </w:rPr>
        <w:t>燃料消耗与实际推力相关：</w:t>
      </w:r>
    </w:p>
    <w:p w14:paraId="4423940F" w14:textId="77777777" w:rsidR="005D1B3C" w:rsidRPr="00B80208" w:rsidRDefault="005D1B3C" w:rsidP="005D1B3C">
      <w:pPr>
        <w:pStyle w:val="a0"/>
        <w:keepLines/>
        <w:spacing w:before="20" w:after="20" w:line="240" w:lineRule="auto"/>
        <w:ind w:firstLine="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v</m:t>
                  </m:r>
                </m:e>
                <m:sub>
                  <m:r>
                    <w:rPr>
                      <w:rFonts w:ascii="Cambria Math" w:hAnsi="Cambria Math"/>
                    </w:rPr>
                    <m:t>e</m:t>
                  </m:r>
                </m:sub>
              </m:sSub>
            </m:den>
          </m:f>
          <m:r>
            <w:rPr>
              <w:rFonts w:ascii="Cambria Math" w:hAnsi="Cambria Math"/>
            </w:rPr>
            <m:t>Δt</m:t>
          </m:r>
        </m:oMath>
      </m:oMathPara>
    </w:p>
    <w:p w14:paraId="23F3CAB5" w14:textId="77777777" w:rsidR="005D1B3C" w:rsidRPr="00B80208" w:rsidRDefault="005D1B3C" w:rsidP="005D1B3C">
      <w:pPr>
        <w:pStyle w:val="FirstParagraph"/>
        <w:spacing w:before="0" w:after="0"/>
        <w:rPr>
          <w:lang w:eastAsia="zh-CN"/>
        </w:rPr>
      </w:pPr>
      <w:r w:rsidRPr="00B80208">
        <w:rPr>
          <w:lang w:eastAsia="zh-CN"/>
        </w:rPr>
        <w:t>其中，</w:t>
      </w:r>
      <m:oMath>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e</m:t>
            </m:r>
          </m:sub>
        </m:sSub>
      </m:oMath>
      <w:r w:rsidRPr="00B80208">
        <w:rPr>
          <w:lang w:eastAsia="zh-CN"/>
        </w:rPr>
        <w:t xml:space="preserve"> </w:t>
      </w:r>
      <w:r w:rsidRPr="00B80208">
        <w:rPr>
          <w:lang w:eastAsia="zh-CN"/>
        </w:rPr>
        <w:t>为等效排气速度，</w:t>
      </w:r>
      <m:oMath>
        <m:r>
          <w:rPr>
            <w:rFonts w:ascii="Cambria Math" w:hAnsi="Cambria Math"/>
            <w:lang w:eastAsia="zh-CN"/>
          </w:rPr>
          <m:t>Δt</m:t>
        </m:r>
      </m:oMath>
      <w:r w:rsidRPr="00B80208">
        <w:rPr>
          <w:lang w:eastAsia="zh-CN"/>
        </w:rPr>
        <w:t xml:space="preserve"> </w:t>
      </w:r>
      <w:r w:rsidRPr="00B80208">
        <w:rPr>
          <w:lang w:eastAsia="zh-CN"/>
        </w:rPr>
        <w:t>为仿真步长。若剩余燃料不足以支持当前推力，环境会限制实际推力；燃料耗尽后推力强制为零。</w:t>
      </w:r>
    </w:p>
    <w:p w14:paraId="5AB451A0" w14:textId="77777777" w:rsidR="005D1B3C" w:rsidRPr="00B80208" w:rsidRDefault="005D1B3C" w:rsidP="005D1B3C">
      <w:pPr>
        <w:pStyle w:val="a0"/>
        <w:keepNext/>
        <w:spacing w:before="80" w:after="40" w:line="240" w:lineRule="auto"/>
        <w:ind w:firstLine="0"/>
        <w:jc w:val="center"/>
      </w:pPr>
      <w:r w:rsidRPr="00B80208">
        <w:rPr>
          <w:b/>
          <w:sz w:val="18"/>
          <w:szCs w:val="18"/>
        </w:rPr>
        <w:t>表</w:t>
      </w:r>
      <w:r w:rsidRPr="00B80208">
        <w:rPr>
          <w:b/>
          <w:sz w:val="18"/>
          <w:szCs w:val="18"/>
        </w:rPr>
        <w:t xml:space="preserve"> 2-1 </w:t>
      </w:r>
      <w:r w:rsidRPr="00B80208">
        <w:rPr>
          <w:b/>
          <w:sz w:val="18"/>
          <w:szCs w:val="18"/>
        </w:rPr>
        <w:t>主要物理参数</w:t>
      </w:r>
    </w:p>
    <w:tbl>
      <w:tblPr>
        <w:tblStyle w:val="Table"/>
        <w:tblW w:w="5953" w:type="dxa"/>
        <w:jc w:val="center"/>
        <w:tblInd w:w="0" w:type="dxa"/>
        <w:tblLook w:val="0020" w:firstRow="1" w:lastRow="0" w:firstColumn="0" w:lastColumn="0" w:noHBand="0" w:noVBand="0"/>
      </w:tblPr>
      <w:tblGrid>
        <w:gridCol w:w="1985"/>
        <w:gridCol w:w="1984"/>
        <w:gridCol w:w="1984"/>
      </w:tblGrid>
      <w:tr w:rsidR="005D1B3C" w:rsidRPr="00B80208" w14:paraId="4BDD59B7" w14:textId="77777777" w:rsidTr="000845CA">
        <w:trPr>
          <w:cnfStyle w:val="100000000000" w:firstRow="1" w:lastRow="0" w:firstColumn="0" w:lastColumn="0" w:oddVBand="0" w:evenVBand="0" w:oddHBand="0" w:evenHBand="0" w:firstRowFirstColumn="0" w:firstRowLastColumn="0" w:lastRowFirstColumn="0" w:lastRowLastColumn="0"/>
          <w:cantSplit/>
          <w:trHeight w:val="243"/>
          <w:tblHeader/>
          <w:jc w:val="center"/>
        </w:trPr>
        <w:tc>
          <w:tcPr>
            <w:tcW w:w="1984"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52AC5917" w14:textId="77777777" w:rsidR="005D1B3C" w:rsidRPr="00B80208" w:rsidRDefault="005D1B3C" w:rsidP="000845CA">
            <w:pPr>
              <w:spacing w:line="240" w:lineRule="auto"/>
              <w:ind w:firstLine="0"/>
              <w:jc w:val="center"/>
            </w:pPr>
            <w:r w:rsidRPr="00B80208">
              <w:rPr>
                <w:b/>
                <w:sz w:val="18"/>
                <w:szCs w:val="17"/>
              </w:rPr>
              <w:t>参数</w:t>
            </w:r>
          </w:p>
        </w:tc>
        <w:tc>
          <w:tcPr>
            <w:tcW w:w="1984"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38E2ABC3" w14:textId="77777777" w:rsidR="005D1B3C" w:rsidRPr="00B80208" w:rsidRDefault="005D1B3C" w:rsidP="000845CA">
            <w:pPr>
              <w:spacing w:line="240" w:lineRule="auto"/>
              <w:ind w:firstLine="0"/>
              <w:jc w:val="center"/>
            </w:pPr>
            <w:r w:rsidRPr="00B80208">
              <w:rPr>
                <w:b/>
                <w:sz w:val="18"/>
                <w:szCs w:val="17"/>
              </w:rPr>
              <w:t>符号</w:t>
            </w:r>
          </w:p>
        </w:tc>
        <w:tc>
          <w:tcPr>
            <w:tcW w:w="1984"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6AE41A99" w14:textId="77777777" w:rsidR="005D1B3C" w:rsidRPr="00B80208" w:rsidRDefault="005D1B3C" w:rsidP="000845CA">
            <w:pPr>
              <w:spacing w:line="240" w:lineRule="auto"/>
              <w:ind w:firstLine="0"/>
              <w:jc w:val="center"/>
            </w:pPr>
            <w:r w:rsidRPr="00B80208">
              <w:rPr>
                <w:b/>
                <w:sz w:val="18"/>
                <w:szCs w:val="17"/>
              </w:rPr>
              <w:t>数值</w:t>
            </w:r>
          </w:p>
        </w:tc>
      </w:tr>
      <w:tr w:rsidR="005D1B3C" w:rsidRPr="00B80208" w14:paraId="44EDDC50" w14:textId="77777777" w:rsidTr="000845CA">
        <w:trPr>
          <w:cantSplit/>
          <w:trHeight w:val="243"/>
          <w:jc w:val="center"/>
        </w:trPr>
        <w:tc>
          <w:tcPr>
            <w:tcW w:w="1984" w:type="dxa"/>
            <w:tcBorders>
              <w:top w:val="nil"/>
              <w:left w:val="nil"/>
              <w:bottom w:val="nil"/>
              <w:right w:val="nil"/>
            </w:tcBorders>
            <w:tcMar>
              <w:top w:w="45" w:type="dxa"/>
              <w:left w:w="80" w:type="dxa"/>
              <w:bottom w:w="45" w:type="dxa"/>
              <w:right w:w="80" w:type="dxa"/>
            </w:tcMar>
            <w:vAlign w:val="center"/>
          </w:tcPr>
          <w:p w14:paraId="05C79E52" w14:textId="77777777" w:rsidR="005D1B3C" w:rsidRPr="00B80208" w:rsidRDefault="005D1B3C" w:rsidP="000845CA">
            <w:pPr>
              <w:spacing w:line="240" w:lineRule="auto"/>
              <w:ind w:firstLine="0"/>
              <w:jc w:val="center"/>
            </w:pPr>
            <w:r w:rsidRPr="00B80208">
              <w:rPr>
                <w:sz w:val="18"/>
                <w:szCs w:val="17"/>
              </w:rPr>
              <w:t>干质量</w:t>
            </w:r>
          </w:p>
        </w:tc>
        <w:tc>
          <w:tcPr>
            <w:tcW w:w="1984" w:type="dxa"/>
            <w:tcBorders>
              <w:top w:val="nil"/>
              <w:left w:val="nil"/>
              <w:bottom w:val="nil"/>
              <w:right w:val="nil"/>
            </w:tcBorders>
            <w:tcMar>
              <w:top w:w="45" w:type="dxa"/>
              <w:left w:w="80" w:type="dxa"/>
              <w:bottom w:w="45" w:type="dxa"/>
              <w:right w:w="80" w:type="dxa"/>
            </w:tcMar>
            <w:vAlign w:val="center"/>
          </w:tcPr>
          <w:p w14:paraId="56116549" w14:textId="77777777" w:rsidR="005D1B3C" w:rsidRPr="00B80208" w:rsidRDefault="005D1B3C" w:rsidP="000845CA">
            <w:pPr>
              <w:spacing w:line="240" w:lineRule="auto"/>
              <w:ind w:firstLine="0"/>
              <w:jc w:val="center"/>
            </w:pPr>
            <w:r w:rsidRPr="00B80208">
              <w:rPr>
                <w:i/>
                <w:sz w:val="18"/>
              </w:rPr>
              <w:t>m</w:t>
            </w:r>
            <w:r w:rsidRPr="00B80208">
              <w:rPr>
                <w:sz w:val="18"/>
                <w:vertAlign w:val="subscript"/>
              </w:rPr>
              <w:t>dry</w:t>
            </w:r>
          </w:p>
        </w:tc>
        <w:tc>
          <w:tcPr>
            <w:tcW w:w="1984" w:type="dxa"/>
            <w:tcBorders>
              <w:top w:val="nil"/>
              <w:left w:val="nil"/>
              <w:bottom w:val="nil"/>
              <w:right w:val="nil"/>
            </w:tcBorders>
            <w:tcMar>
              <w:top w:w="45" w:type="dxa"/>
              <w:left w:w="80" w:type="dxa"/>
              <w:bottom w:w="45" w:type="dxa"/>
              <w:right w:w="80" w:type="dxa"/>
            </w:tcMar>
            <w:vAlign w:val="center"/>
          </w:tcPr>
          <w:p w14:paraId="746795E1" w14:textId="77777777" w:rsidR="005D1B3C" w:rsidRPr="00B80208" w:rsidRDefault="005D1B3C" w:rsidP="000845CA">
            <w:pPr>
              <w:spacing w:line="240" w:lineRule="auto"/>
              <w:ind w:firstLine="0"/>
              <w:jc w:val="center"/>
            </w:pPr>
            <w:r w:rsidRPr="00B80208">
              <w:rPr>
                <w:sz w:val="18"/>
                <w:szCs w:val="17"/>
              </w:rPr>
              <w:t>10 kg</w:t>
            </w:r>
          </w:p>
        </w:tc>
      </w:tr>
      <w:tr w:rsidR="005D1B3C" w:rsidRPr="00B80208" w14:paraId="71B6FDCC" w14:textId="77777777" w:rsidTr="000845CA">
        <w:trPr>
          <w:cantSplit/>
          <w:trHeight w:val="243"/>
          <w:jc w:val="center"/>
        </w:trPr>
        <w:tc>
          <w:tcPr>
            <w:tcW w:w="1984" w:type="dxa"/>
            <w:tcBorders>
              <w:top w:val="nil"/>
              <w:left w:val="nil"/>
              <w:bottom w:val="nil"/>
              <w:right w:val="nil"/>
            </w:tcBorders>
            <w:tcMar>
              <w:top w:w="45" w:type="dxa"/>
              <w:left w:w="80" w:type="dxa"/>
              <w:bottom w:w="45" w:type="dxa"/>
              <w:right w:w="80" w:type="dxa"/>
            </w:tcMar>
            <w:vAlign w:val="center"/>
          </w:tcPr>
          <w:p w14:paraId="7429C166" w14:textId="77777777" w:rsidR="005D1B3C" w:rsidRPr="00B80208" w:rsidRDefault="005D1B3C" w:rsidP="000845CA">
            <w:pPr>
              <w:spacing w:line="240" w:lineRule="auto"/>
              <w:ind w:firstLine="0"/>
              <w:jc w:val="center"/>
            </w:pPr>
            <w:r w:rsidRPr="00B80208">
              <w:rPr>
                <w:sz w:val="18"/>
                <w:szCs w:val="17"/>
              </w:rPr>
              <w:t>初始燃料</w:t>
            </w:r>
          </w:p>
        </w:tc>
        <w:tc>
          <w:tcPr>
            <w:tcW w:w="1984" w:type="dxa"/>
            <w:tcBorders>
              <w:top w:val="nil"/>
              <w:left w:val="nil"/>
              <w:bottom w:val="nil"/>
              <w:right w:val="nil"/>
            </w:tcBorders>
            <w:tcMar>
              <w:top w:w="45" w:type="dxa"/>
              <w:left w:w="80" w:type="dxa"/>
              <w:bottom w:w="45" w:type="dxa"/>
              <w:right w:w="80" w:type="dxa"/>
            </w:tcMar>
            <w:vAlign w:val="center"/>
          </w:tcPr>
          <w:p w14:paraId="00ED6C2E" w14:textId="77777777" w:rsidR="005D1B3C" w:rsidRPr="00B80208" w:rsidRDefault="005D1B3C" w:rsidP="000845CA">
            <w:pPr>
              <w:spacing w:line="240" w:lineRule="auto"/>
              <w:ind w:firstLine="0"/>
              <w:jc w:val="center"/>
            </w:pPr>
            <w:r w:rsidRPr="00B80208">
              <w:rPr>
                <w:i/>
                <w:sz w:val="18"/>
              </w:rPr>
              <w:t>m</w:t>
            </w:r>
            <w:r w:rsidRPr="00B80208">
              <w:rPr>
                <w:i/>
                <w:sz w:val="18"/>
                <w:vertAlign w:val="subscript"/>
              </w:rPr>
              <w:t>f</w:t>
            </w:r>
          </w:p>
        </w:tc>
        <w:tc>
          <w:tcPr>
            <w:tcW w:w="1984" w:type="dxa"/>
            <w:tcBorders>
              <w:top w:val="nil"/>
              <w:left w:val="nil"/>
              <w:bottom w:val="nil"/>
              <w:right w:val="nil"/>
            </w:tcBorders>
            <w:tcMar>
              <w:top w:w="45" w:type="dxa"/>
              <w:left w:w="80" w:type="dxa"/>
              <w:bottom w:w="45" w:type="dxa"/>
              <w:right w:w="80" w:type="dxa"/>
            </w:tcMar>
            <w:vAlign w:val="center"/>
          </w:tcPr>
          <w:p w14:paraId="2F5BD995" w14:textId="77777777" w:rsidR="005D1B3C" w:rsidRPr="00B80208" w:rsidRDefault="005D1B3C" w:rsidP="000845CA">
            <w:pPr>
              <w:spacing w:line="240" w:lineRule="auto"/>
              <w:ind w:firstLine="0"/>
              <w:jc w:val="center"/>
            </w:pPr>
            <w:r w:rsidRPr="00B80208">
              <w:rPr>
                <w:sz w:val="18"/>
                <w:szCs w:val="17"/>
              </w:rPr>
              <w:t>5 kg</w:t>
            </w:r>
          </w:p>
        </w:tc>
      </w:tr>
      <w:tr w:rsidR="005D1B3C" w:rsidRPr="00B80208" w14:paraId="4A412CAB" w14:textId="77777777" w:rsidTr="000845CA">
        <w:trPr>
          <w:cantSplit/>
          <w:trHeight w:val="243"/>
          <w:jc w:val="center"/>
        </w:trPr>
        <w:tc>
          <w:tcPr>
            <w:tcW w:w="1984" w:type="dxa"/>
            <w:tcBorders>
              <w:top w:val="nil"/>
              <w:left w:val="nil"/>
              <w:bottom w:val="nil"/>
              <w:right w:val="nil"/>
            </w:tcBorders>
            <w:tcMar>
              <w:top w:w="45" w:type="dxa"/>
              <w:left w:w="80" w:type="dxa"/>
              <w:bottom w:w="45" w:type="dxa"/>
              <w:right w:w="80" w:type="dxa"/>
            </w:tcMar>
            <w:vAlign w:val="center"/>
          </w:tcPr>
          <w:p w14:paraId="14336A32" w14:textId="77777777" w:rsidR="005D1B3C" w:rsidRPr="00B80208" w:rsidRDefault="005D1B3C" w:rsidP="000845CA">
            <w:pPr>
              <w:spacing w:line="240" w:lineRule="auto"/>
              <w:ind w:firstLine="0"/>
              <w:jc w:val="center"/>
            </w:pPr>
            <w:r w:rsidRPr="00B80208">
              <w:rPr>
                <w:sz w:val="18"/>
                <w:szCs w:val="17"/>
              </w:rPr>
              <w:t>最大推力</w:t>
            </w:r>
          </w:p>
        </w:tc>
        <w:tc>
          <w:tcPr>
            <w:tcW w:w="1984" w:type="dxa"/>
            <w:tcBorders>
              <w:top w:val="nil"/>
              <w:left w:val="nil"/>
              <w:bottom w:val="nil"/>
              <w:right w:val="nil"/>
            </w:tcBorders>
            <w:tcMar>
              <w:top w:w="45" w:type="dxa"/>
              <w:left w:w="80" w:type="dxa"/>
              <w:bottom w:w="45" w:type="dxa"/>
              <w:right w:w="80" w:type="dxa"/>
            </w:tcMar>
            <w:vAlign w:val="center"/>
          </w:tcPr>
          <w:p w14:paraId="137DAB67" w14:textId="77777777" w:rsidR="005D1B3C" w:rsidRPr="00B80208" w:rsidRDefault="005D1B3C" w:rsidP="000845CA">
            <w:pPr>
              <w:spacing w:line="240" w:lineRule="auto"/>
              <w:ind w:firstLine="0"/>
              <w:jc w:val="center"/>
            </w:pPr>
            <w:r w:rsidRPr="00B80208">
              <w:rPr>
                <w:i/>
                <w:sz w:val="18"/>
              </w:rPr>
              <w:t>T</w:t>
            </w:r>
            <w:r w:rsidRPr="00B80208">
              <w:rPr>
                <w:sz w:val="18"/>
                <w:vertAlign w:val="subscript"/>
              </w:rPr>
              <w:t>max</w:t>
            </w:r>
          </w:p>
        </w:tc>
        <w:tc>
          <w:tcPr>
            <w:tcW w:w="1984" w:type="dxa"/>
            <w:tcBorders>
              <w:top w:val="nil"/>
              <w:left w:val="nil"/>
              <w:bottom w:val="nil"/>
              <w:right w:val="nil"/>
            </w:tcBorders>
            <w:tcMar>
              <w:top w:w="45" w:type="dxa"/>
              <w:left w:w="80" w:type="dxa"/>
              <w:bottom w:w="45" w:type="dxa"/>
              <w:right w:w="80" w:type="dxa"/>
            </w:tcMar>
            <w:vAlign w:val="center"/>
          </w:tcPr>
          <w:p w14:paraId="57253A7A" w14:textId="77777777" w:rsidR="005D1B3C" w:rsidRPr="00B80208" w:rsidRDefault="005D1B3C" w:rsidP="000845CA">
            <w:pPr>
              <w:spacing w:line="240" w:lineRule="auto"/>
              <w:ind w:firstLine="0"/>
              <w:jc w:val="center"/>
            </w:pPr>
            <w:r w:rsidRPr="00B80208">
              <w:rPr>
                <w:sz w:val="18"/>
                <w:szCs w:val="17"/>
              </w:rPr>
              <w:t>300 N</w:t>
            </w:r>
          </w:p>
        </w:tc>
      </w:tr>
      <w:tr w:rsidR="005D1B3C" w:rsidRPr="00B80208" w14:paraId="56584245" w14:textId="77777777" w:rsidTr="000845CA">
        <w:trPr>
          <w:cantSplit/>
          <w:trHeight w:val="243"/>
          <w:jc w:val="center"/>
        </w:trPr>
        <w:tc>
          <w:tcPr>
            <w:tcW w:w="1984" w:type="dxa"/>
            <w:tcBorders>
              <w:top w:val="nil"/>
              <w:left w:val="nil"/>
              <w:bottom w:val="nil"/>
              <w:right w:val="nil"/>
            </w:tcBorders>
            <w:tcMar>
              <w:top w:w="45" w:type="dxa"/>
              <w:left w:w="80" w:type="dxa"/>
              <w:bottom w:w="45" w:type="dxa"/>
              <w:right w:w="80" w:type="dxa"/>
            </w:tcMar>
            <w:vAlign w:val="center"/>
          </w:tcPr>
          <w:p w14:paraId="415B6780" w14:textId="77777777" w:rsidR="005D1B3C" w:rsidRPr="00B80208" w:rsidRDefault="005D1B3C" w:rsidP="000845CA">
            <w:pPr>
              <w:spacing w:line="240" w:lineRule="auto"/>
              <w:ind w:firstLine="0"/>
              <w:jc w:val="center"/>
            </w:pPr>
            <w:r w:rsidRPr="00B80208">
              <w:rPr>
                <w:sz w:val="18"/>
                <w:szCs w:val="17"/>
              </w:rPr>
              <w:t>排气速度</w:t>
            </w:r>
          </w:p>
        </w:tc>
        <w:tc>
          <w:tcPr>
            <w:tcW w:w="1984" w:type="dxa"/>
            <w:tcBorders>
              <w:top w:val="nil"/>
              <w:left w:val="nil"/>
              <w:bottom w:val="nil"/>
              <w:right w:val="nil"/>
            </w:tcBorders>
            <w:tcMar>
              <w:top w:w="45" w:type="dxa"/>
              <w:left w:w="80" w:type="dxa"/>
              <w:bottom w:w="45" w:type="dxa"/>
              <w:right w:w="80" w:type="dxa"/>
            </w:tcMar>
            <w:vAlign w:val="center"/>
          </w:tcPr>
          <w:p w14:paraId="6A9E68FF" w14:textId="77777777" w:rsidR="005D1B3C" w:rsidRPr="00B80208" w:rsidRDefault="005D1B3C" w:rsidP="000845CA">
            <w:pPr>
              <w:spacing w:line="240" w:lineRule="auto"/>
              <w:ind w:firstLine="0"/>
              <w:jc w:val="center"/>
            </w:pPr>
            <w:r w:rsidRPr="00B80208">
              <w:rPr>
                <w:i/>
                <w:sz w:val="18"/>
              </w:rPr>
              <w:t>v</w:t>
            </w:r>
            <w:r w:rsidRPr="00B80208">
              <w:rPr>
                <w:i/>
                <w:sz w:val="18"/>
                <w:vertAlign w:val="subscript"/>
              </w:rPr>
              <w:t>e</w:t>
            </w:r>
          </w:p>
        </w:tc>
        <w:tc>
          <w:tcPr>
            <w:tcW w:w="1984" w:type="dxa"/>
            <w:tcBorders>
              <w:top w:val="nil"/>
              <w:left w:val="nil"/>
              <w:bottom w:val="nil"/>
              <w:right w:val="nil"/>
            </w:tcBorders>
            <w:tcMar>
              <w:top w:w="45" w:type="dxa"/>
              <w:left w:w="80" w:type="dxa"/>
              <w:bottom w:w="45" w:type="dxa"/>
              <w:right w:w="80" w:type="dxa"/>
            </w:tcMar>
            <w:vAlign w:val="center"/>
          </w:tcPr>
          <w:p w14:paraId="5A2EF41F" w14:textId="77777777" w:rsidR="005D1B3C" w:rsidRPr="00B80208" w:rsidRDefault="005D1B3C" w:rsidP="000845CA">
            <w:pPr>
              <w:spacing w:line="240" w:lineRule="auto"/>
              <w:ind w:firstLine="0"/>
              <w:jc w:val="center"/>
            </w:pPr>
            <w:r w:rsidRPr="00B80208">
              <w:rPr>
                <w:sz w:val="18"/>
                <w:szCs w:val="17"/>
              </w:rPr>
              <w:t>200 m/s</w:t>
            </w:r>
          </w:p>
        </w:tc>
      </w:tr>
      <w:tr w:rsidR="005D1B3C" w:rsidRPr="00B80208" w14:paraId="3A06666D" w14:textId="77777777" w:rsidTr="000845CA">
        <w:trPr>
          <w:cantSplit/>
          <w:trHeight w:val="243"/>
          <w:jc w:val="center"/>
        </w:trPr>
        <w:tc>
          <w:tcPr>
            <w:tcW w:w="1984" w:type="dxa"/>
            <w:tcBorders>
              <w:top w:val="nil"/>
              <w:left w:val="nil"/>
              <w:bottom w:val="nil"/>
              <w:right w:val="nil"/>
            </w:tcBorders>
            <w:tcMar>
              <w:top w:w="45" w:type="dxa"/>
              <w:left w:w="80" w:type="dxa"/>
              <w:bottom w:w="45" w:type="dxa"/>
              <w:right w:w="80" w:type="dxa"/>
            </w:tcMar>
            <w:vAlign w:val="center"/>
          </w:tcPr>
          <w:p w14:paraId="12F33852" w14:textId="77777777" w:rsidR="005D1B3C" w:rsidRPr="00B80208" w:rsidRDefault="005D1B3C" w:rsidP="000845CA">
            <w:pPr>
              <w:spacing w:line="240" w:lineRule="auto"/>
              <w:ind w:firstLine="0"/>
              <w:jc w:val="center"/>
            </w:pPr>
            <w:r w:rsidRPr="00B80208">
              <w:rPr>
                <w:sz w:val="18"/>
                <w:szCs w:val="17"/>
              </w:rPr>
              <w:t>重力加速度</w:t>
            </w:r>
          </w:p>
        </w:tc>
        <w:tc>
          <w:tcPr>
            <w:tcW w:w="1984" w:type="dxa"/>
            <w:tcBorders>
              <w:top w:val="nil"/>
              <w:left w:val="nil"/>
              <w:bottom w:val="nil"/>
              <w:right w:val="nil"/>
            </w:tcBorders>
            <w:tcMar>
              <w:top w:w="45" w:type="dxa"/>
              <w:left w:w="80" w:type="dxa"/>
              <w:bottom w:w="45" w:type="dxa"/>
              <w:right w:w="80" w:type="dxa"/>
            </w:tcMar>
            <w:vAlign w:val="center"/>
          </w:tcPr>
          <w:p w14:paraId="17C460CE" w14:textId="77777777" w:rsidR="005D1B3C" w:rsidRPr="00B80208" w:rsidRDefault="005D1B3C" w:rsidP="000845CA">
            <w:pPr>
              <w:spacing w:line="240" w:lineRule="auto"/>
              <w:ind w:firstLine="0"/>
              <w:jc w:val="center"/>
            </w:pPr>
            <w:r w:rsidRPr="00B80208">
              <w:rPr>
                <w:i/>
                <w:sz w:val="18"/>
              </w:rPr>
              <w:t>g</w:t>
            </w:r>
          </w:p>
        </w:tc>
        <w:tc>
          <w:tcPr>
            <w:tcW w:w="1984" w:type="dxa"/>
            <w:tcBorders>
              <w:top w:val="nil"/>
              <w:left w:val="nil"/>
              <w:bottom w:val="nil"/>
              <w:right w:val="nil"/>
            </w:tcBorders>
            <w:tcMar>
              <w:top w:w="45" w:type="dxa"/>
              <w:left w:w="80" w:type="dxa"/>
              <w:bottom w:w="45" w:type="dxa"/>
              <w:right w:w="80" w:type="dxa"/>
            </w:tcMar>
            <w:vAlign w:val="center"/>
          </w:tcPr>
          <w:p w14:paraId="63C28F75" w14:textId="77777777" w:rsidR="005D1B3C" w:rsidRPr="00B80208" w:rsidRDefault="005D1B3C" w:rsidP="000845CA">
            <w:pPr>
              <w:spacing w:line="240" w:lineRule="auto"/>
              <w:ind w:firstLine="0"/>
              <w:jc w:val="center"/>
            </w:pPr>
            <w:r w:rsidRPr="00B80208">
              <w:rPr>
                <w:sz w:val="18"/>
              </w:rPr>
              <w:t>9.81 m/s²</w:t>
            </w:r>
          </w:p>
        </w:tc>
      </w:tr>
      <w:tr w:rsidR="005D1B3C" w:rsidRPr="00B80208" w14:paraId="0A1633AD" w14:textId="77777777" w:rsidTr="000845CA">
        <w:trPr>
          <w:cantSplit/>
          <w:trHeight w:val="243"/>
          <w:jc w:val="center"/>
        </w:trPr>
        <w:tc>
          <w:tcPr>
            <w:tcW w:w="1984" w:type="dxa"/>
            <w:tcBorders>
              <w:top w:val="nil"/>
              <w:left w:val="nil"/>
              <w:bottom w:val="nil"/>
              <w:right w:val="nil"/>
            </w:tcBorders>
            <w:tcMar>
              <w:top w:w="45" w:type="dxa"/>
              <w:left w:w="80" w:type="dxa"/>
              <w:bottom w:w="45" w:type="dxa"/>
              <w:right w:w="80" w:type="dxa"/>
            </w:tcMar>
            <w:vAlign w:val="center"/>
          </w:tcPr>
          <w:p w14:paraId="22944528" w14:textId="77777777" w:rsidR="005D1B3C" w:rsidRPr="00B80208" w:rsidRDefault="005D1B3C" w:rsidP="000845CA">
            <w:pPr>
              <w:spacing w:line="240" w:lineRule="auto"/>
              <w:ind w:firstLine="0"/>
              <w:jc w:val="center"/>
            </w:pPr>
            <w:r w:rsidRPr="00B80208">
              <w:rPr>
                <w:sz w:val="18"/>
                <w:szCs w:val="17"/>
              </w:rPr>
              <w:t>空气阻力系数</w:t>
            </w:r>
          </w:p>
        </w:tc>
        <w:tc>
          <w:tcPr>
            <w:tcW w:w="1984" w:type="dxa"/>
            <w:tcBorders>
              <w:top w:val="nil"/>
              <w:left w:val="nil"/>
              <w:bottom w:val="nil"/>
              <w:right w:val="nil"/>
            </w:tcBorders>
            <w:tcMar>
              <w:top w:w="45" w:type="dxa"/>
              <w:left w:w="80" w:type="dxa"/>
              <w:bottom w:w="45" w:type="dxa"/>
              <w:right w:w="80" w:type="dxa"/>
            </w:tcMar>
            <w:vAlign w:val="center"/>
          </w:tcPr>
          <w:p w14:paraId="2D2DD60A" w14:textId="77777777" w:rsidR="005D1B3C" w:rsidRPr="00B80208" w:rsidRDefault="005D1B3C" w:rsidP="000845CA">
            <w:pPr>
              <w:spacing w:line="240" w:lineRule="auto"/>
              <w:ind w:firstLine="0"/>
              <w:jc w:val="center"/>
            </w:pPr>
            <w:r w:rsidRPr="00B80208">
              <w:rPr>
                <w:i/>
                <w:sz w:val="18"/>
              </w:rPr>
              <w:t>c</w:t>
            </w:r>
            <w:r w:rsidRPr="00B80208">
              <w:rPr>
                <w:i/>
                <w:sz w:val="18"/>
                <w:vertAlign w:val="subscript"/>
              </w:rPr>
              <w:t>d</w:t>
            </w:r>
          </w:p>
        </w:tc>
        <w:tc>
          <w:tcPr>
            <w:tcW w:w="1984" w:type="dxa"/>
            <w:tcBorders>
              <w:top w:val="nil"/>
              <w:left w:val="nil"/>
              <w:bottom w:val="nil"/>
              <w:right w:val="nil"/>
            </w:tcBorders>
            <w:tcMar>
              <w:top w:w="45" w:type="dxa"/>
              <w:left w:w="80" w:type="dxa"/>
              <w:bottom w:w="45" w:type="dxa"/>
              <w:right w:w="80" w:type="dxa"/>
            </w:tcMar>
            <w:vAlign w:val="center"/>
          </w:tcPr>
          <w:p w14:paraId="5279148D" w14:textId="77777777" w:rsidR="005D1B3C" w:rsidRPr="00B80208" w:rsidRDefault="005D1B3C" w:rsidP="000845CA">
            <w:pPr>
              <w:spacing w:line="240" w:lineRule="auto"/>
              <w:ind w:firstLine="0"/>
              <w:jc w:val="center"/>
            </w:pPr>
            <w:r w:rsidRPr="00B80208">
              <w:rPr>
                <w:sz w:val="18"/>
                <w:szCs w:val="17"/>
              </w:rPr>
              <w:t>0.02</w:t>
            </w:r>
          </w:p>
        </w:tc>
      </w:tr>
      <w:tr w:rsidR="005D1B3C" w:rsidRPr="00B80208" w14:paraId="4A5D5AAC" w14:textId="77777777" w:rsidTr="000845CA">
        <w:trPr>
          <w:cantSplit/>
          <w:trHeight w:val="243"/>
          <w:jc w:val="center"/>
        </w:trPr>
        <w:tc>
          <w:tcPr>
            <w:tcW w:w="1984" w:type="dxa"/>
            <w:tcBorders>
              <w:top w:val="nil"/>
              <w:left w:val="nil"/>
              <w:bottom w:val="nil"/>
              <w:right w:val="nil"/>
            </w:tcBorders>
            <w:tcMar>
              <w:top w:w="45" w:type="dxa"/>
              <w:left w:w="80" w:type="dxa"/>
              <w:bottom w:w="45" w:type="dxa"/>
              <w:right w:w="80" w:type="dxa"/>
            </w:tcMar>
            <w:vAlign w:val="center"/>
          </w:tcPr>
          <w:p w14:paraId="10C92E25" w14:textId="77777777" w:rsidR="005D1B3C" w:rsidRPr="00B80208" w:rsidRDefault="005D1B3C" w:rsidP="000845CA">
            <w:pPr>
              <w:spacing w:line="240" w:lineRule="auto"/>
              <w:ind w:firstLine="0"/>
              <w:jc w:val="center"/>
            </w:pPr>
            <w:r w:rsidRPr="00B80208">
              <w:rPr>
                <w:sz w:val="18"/>
                <w:szCs w:val="17"/>
              </w:rPr>
              <w:t>推力响应时间常数</w:t>
            </w:r>
          </w:p>
        </w:tc>
        <w:tc>
          <w:tcPr>
            <w:tcW w:w="1984" w:type="dxa"/>
            <w:tcBorders>
              <w:top w:val="nil"/>
              <w:left w:val="nil"/>
              <w:bottom w:val="nil"/>
              <w:right w:val="nil"/>
            </w:tcBorders>
            <w:tcMar>
              <w:top w:w="45" w:type="dxa"/>
              <w:left w:w="80" w:type="dxa"/>
              <w:bottom w:w="45" w:type="dxa"/>
              <w:right w:w="80" w:type="dxa"/>
            </w:tcMar>
            <w:vAlign w:val="center"/>
          </w:tcPr>
          <w:p w14:paraId="10FC010F" w14:textId="77777777" w:rsidR="005D1B3C" w:rsidRPr="00B80208" w:rsidRDefault="005D1B3C" w:rsidP="000845CA">
            <w:pPr>
              <w:spacing w:line="240" w:lineRule="auto"/>
              <w:ind w:firstLine="0"/>
              <w:jc w:val="center"/>
            </w:pPr>
            <w:r w:rsidRPr="00B80208">
              <w:rPr>
                <w:i/>
                <w:sz w:val="18"/>
              </w:rPr>
              <w:t>τ</w:t>
            </w:r>
          </w:p>
        </w:tc>
        <w:tc>
          <w:tcPr>
            <w:tcW w:w="1984" w:type="dxa"/>
            <w:tcBorders>
              <w:top w:val="nil"/>
              <w:left w:val="nil"/>
              <w:bottom w:val="nil"/>
              <w:right w:val="nil"/>
            </w:tcBorders>
            <w:tcMar>
              <w:top w:w="45" w:type="dxa"/>
              <w:left w:w="80" w:type="dxa"/>
              <w:bottom w:w="45" w:type="dxa"/>
              <w:right w:w="80" w:type="dxa"/>
            </w:tcMar>
            <w:vAlign w:val="center"/>
          </w:tcPr>
          <w:p w14:paraId="2EC15818" w14:textId="77777777" w:rsidR="005D1B3C" w:rsidRPr="00B80208" w:rsidRDefault="005D1B3C" w:rsidP="000845CA">
            <w:pPr>
              <w:spacing w:line="240" w:lineRule="auto"/>
              <w:ind w:firstLine="0"/>
              <w:jc w:val="center"/>
            </w:pPr>
            <w:r w:rsidRPr="00B80208">
              <w:rPr>
                <w:sz w:val="18"/>
                <w:szCs w:val="17"/>
              </w:rPr>
              <w:t>0.05 s</w:t>
            </w:r>
          </w:p>
        </w:tc>
      </w:tr>
      <w:tr w:rsidR="005D1B3C" w:rsidRPr="00B80208" w14:paraId="70A85C16" w14:textId="77777777" w:rsidTr="000845CA">
        <w:trPr>
          <w:cantSplit/>
          <w:trHeight w:val="243"/>
          <w:jc w:val="center"/>
        </w:trPr>
        <w:tc>
          <w:tcPr>
            <w:tcW w:w="1984" w:type="dxa"/>
            <w:tcBorders>
              <w:top w:val="nil"/>
              <w:left w:val="nil"/>
              <w:bottom w:val="single" w:sz="8" w:space="0" w:color="000000"/>
              <w:right w:val="nil"/>
            </w:tcBorders>
            <w:tcMar>
              <w:top w:w="45" w:type="dxa"/>
              <w:left w:w="80" w:type="dxa"/>
              <w:bottom w:w="45" w:type="dxa"/>
              <w:right w:w="80" w:type="dxa"/>
            </w:tcMar>
            <w:vAlign w:val="center"/>
          </w:tcPr>
          <w:p w14:paraId="7A6C5D09" w14:textId="77777777" w:rsidR="005D1B3C" w:rsidRPr="00B80208" w:rsidRDefault="005D1B3C" w:rsidP="000845CA">
            <w:pPr>
              <w:spacing w:line="240" w:lineRule="auto"/>
              <w:ind w:firstLine="0"/>
              <w:jc w:val="center"/>
            </w:pPr>
            <w:r w:rsidRPr="00B80208">
              <w:rPr>
                <w:sz w:val="18"/>
                <w:szCs w:val="17"/>
              </w:rPr>
              <w:t>仿真步长</w:t>
            </w:r>
          </w:p>
        </w:tc>
        <w:tc>
          <w:tcPr>
            <w:tcW w:w="1984" w:type="dxa"/>
            <w:tcBorders>
              <w:top w:val="nil"/>
              <w:left w:val="nil"/>
              <w:bottom w:val="single" w:sz="8" w:space="0" w:color="000000"/>
              <w:right w:val="nil"/>
            </w:tcBorders>
            <w:tcMar>
              <w:top w:w="45" w:type="dxa"/>
              <w:left w:w="80" w:type="dxa"/>
              <w:bottom w:w="45" w:type="dxa"/>
              <w:right w:w="80" w:type="dxa"/>
            </w:tcMar>
            <w:vAlign w:val="center"/>
          </w:tcPr>
          <w:p w14:paraId="2A3A1955" w14:textId="77777777" w:rsidR="005D1B3C" w:rsidRPr="00B80208" w:rsidRDefault="005D1B3C" w:rsidP="000845CA">
            <w:pPr>
              <w:spacing w:line="240" w:lineRule="auto"/>
              <w:ind w:firstLine="0"/>
              <w:jc w:val="center"/>
            </w:pPr>
            <w:r w:rsidRPr="00B80208">
              <w:rPr>
                <w:sz w:val="18"/>
              </w:rPr>
              <w:t>Δ</w:t>
            </w:r>
            <w:r w:rsidRPr="00B80208">
              <w:rPr>
                <w:i/>
                <w:sz w:val="18"/>
              </w:rPr>
              <w:t>t</w:t>
            </w:r>
          </w:p>
        </w:tc>
        <w:tc>
          <w:tcPr>
            <w:tcW w:w="1984" w:type="dxa"/>
            <w:tcBorders>
              <w:top w:val="nil"/>
              <w:left w:val="nil"/>
              <w:bottom w:val="single" w:sz="8" w:space="0" w:color="000000"/>
              <w:right w:val="nil"/>
            </w:tcBorders>
            <w:tcMar>
              <w:top w:w="45" w:type="dxa"/>
              <w:left w:w="80" w:type="dxa"/>
              <w:bottom w:w="45" w:type="dxa"/>
              <w:right w:w="80" w:type="dxa"/>
            </w:tcMar>
            <w:vAlign w:val="center"/>
          </w:tcPr>
          <w:p w14:paraId="11EA9D7C" w14:textId="77777777" w:rsidR="005D1B3C" w:rsidRPr="00B80208" w:rsidRDefault="005D1B3C" w:rsidP="000845CA">
            <w:pPr>
              <w:spacing w:line="240" w:lineRule="auto"/>
              <w:ind w:firstLine="0"/>
              <w:jc w:val="center"/>
            </w:pPr>
            <w:r w:rsidRPr="00B80208">
              <w:rPr>
                <w:sz w:val="18"/>
                <w:szCs w:val="17"/>
              </w:rPr>
              <w:t>0.05 s</w:t>
            </w:r>
          </w:p>
        </w:tc>
      </w:tr>
    </w:tbl>
    <w:p w14:paraId="05E1A11F" w14:textId="77777777" w:rsidR="005D1B3C" w:rsidRPr="00B80208" w:rsidRDefault="005D1B3C" w:rsidP="005D1B3C">
      <w:pPr>
        <w:pStyle w:val="2"/>
        <w:jc w:val="left"/>
        <w:rPr>
          <w:rFonts w:ascii="Times New Roman" w:eastAsia="宋体" w:hAnsi="Times New Roman"/>
        </w:rPr>
      </w:pPr>
      <w:bookmarkStart w:id="6" w:name="_Toc232930397"/>
      <w:r w:rsidRPr="00B80208">
        <w:rPr>
          <w:rFonts w:ascii="Times New Roman" w:eastAsia="宋体" w:hAnsi="Times New Roman" w:cs="Arial"/>
        </w:rPr>
        <w:t xml:space="preserve">2.2 </w:t>
      </w:r>
      <w:r w:rsidRPr="00B80208">
        <w:rPr>
          <w:rFonts w:ascii="Times New Roman" w:eastAsia="宋体" w:hAnsi="Times New Roman" w:cs="Arial"/>
        </w:rPr>
        <w:t>动作映射与推力响应</w:t>
      </w:r>
      <w:bookmarkEnd w:id="6"/>
    </w:p>
    <w:p w14:paraId="3BEECFBE" w14:textId="77777777" w:rsidR="005D1B3C" w:rsidRPr="00B80208" w:rsidRDefault="005D1B3C" w:rsidP="005D1B3C">
      <w:pPr>
        <w:pStyle w:val="FirstParagraph"/>
        <w:spacing w:before="0" w:after="0"/>
        <w:rPr>
          <w:lang w:eastAsia="zh-CN"/>
        </w:rPr>
      </w:pPr>
      <w:r w:rsidRPr="00B80208">
        <w:rPr>
          <w:lang w:eastAsia="zh-CN"/>
        </w:rPr>
        <w:t xml:space="preserve">PPO </w:t>
      </w:r>
      <w:r w:rsidRPr="00B80208">
        <w:rPr>
          <w:lang w:eastAsia="zh-CN"/>
        </w:rPr>
        <w:t>输出的一维连续动作</w:t>
      </w:r>
      <w:r w:rsidRPr="00B80208">
        <w:rPr>
          <w:lang w:eastAsia="zh-CN"/>
        </w:rPr>
        <w:t xml:space="preserve"> </w:t>
      </w:r>
      <m:oMath>
        <m:r>
          <w:rPr>
            <w:rFonts w:ascii="Cambria Math" w:hAnsi="Cambria Math"/>
            <w:lang w:eastAsia="zh-CN"/>
          </w:rPr>
          <m:t>a</m:t>
        </m:r>
        <m:r>
          <m:rPr>
            <m:sty m:val="p"/>
          </m:rPr>
          <w:rPr>
            <w:rFonts w:ascii="Cambria Math" w:hAnsi="Cambria Math"/>
            <w:lang w:eastAsia="zh-CN"/>
          </w:rPr>
          <m:t>∈</m:t>
        </m:r>
        <m:d>
          <m:dPr>
            <m:begChr m:val="["/>
            <m:ctrlPr>
              <w:rPr>
                <w:rFonts w:ascii="Cambria Math" w:hAnsi="Cambria Math"/>
                <w:lang w:eastAsia="zh-CN"/>
              </w:rPr>
            </m:ctrlPr>
          </m:dPr>
          <m:e>
            <m:r>
              <m:rPr>
                <m:sty m:val="p"/>
              </m:rPr>
              <w:rPr>
                <w:rFonts w:ascii="Cambria Math" w:hAnsi="Cambria Math"/>
                <w:lang w:eastAsia="zh-CN"/>
              </w:rPr>
              <m:t>-1,1</m:t>
            </m:r>
          </m:e>
        </m:d>
      </m:oMath>
      <w:r w:rsidRPr="00B80208">
        <w:rPr>
          <w:lang w:eastAsia="zh-CN"/>
        </w:rPr>
        <w:t xml:space="preserve"> </w:t>
      </w:r>
      <w:r w:rsidRPr="00B80208">
        <w:rPr>
          <w:lang w:eastAsia="zh-CN"/>
        </w:rPr>
        <w:t>会被映射为油门开度</w:t>
      </w:r>
      <w:r w:rsidRPr="00B80208">
        <w:rPr>
          <w:lang w:eastAsia="zh-CN"/>
        </w:rPr>
        <w:t xml:space="preserve"> </w:t>
      </w:r>
      <m:oMath>
        <m:r>
          <w:rPr>
            <w:rFonts w:ascii="Cambria Math" w:hAnsi="Cambria Math"/>
            <w:lang w:eastAsia="zh-CN"/>
          </w:rPr>
          <m:t>u</m:t>
        </m:r>
        <m:r>
          <m:rPr>
            <m:sty m:val="p"/>
          </m:rPr>
          <w:rPr>
            <w:rFonts w:ascii="Cambria Math" w:hAnsi="Cambria Math"/>
            <w:lang w:eastAsia="zh-CN"/>
          </w:rPr>
          <m:t>∈</m:t>
        </m:r>
        <m:d>
          <m:dPr>
            <m:begChr m:val="["/>
            <m:ctrlPr>
              <w:rPr>
                <w:rFonts w:ascii="Cambria Math" w:hAnsi="Cambria Math"/>
                <w:lang w:eastAsia="zh-CN"/>
              </w:rPr>
            </m:ctrlPr>
          </m:dPr>
          <m:e>
            <m:r>
              <m:rPr>
                <m:sty m:val="p"/>
              </m:rPr>
              <w:rPr>
                <w:rFonts w:ascii="Cambria Math" w:hAnsi="Cambria Math"/>
                <w:lang w:eastAsia="zh-CN"/>
              </w:rPr>
              <m:t>0,1</m:t>
            </m:r>
          </m:e>
        </m:d>
      </m:oMath>
      <w:r w:rsidRPr="00B80208">
        <w:rPr>
          <w:lang w:eastAsia="zh-CN"/>
        </w:rPr>
        <w:t>：</w:t>
      </w:r>
    </w:p>
    <w:p w14:paraId="53A48FAD" w14:textId="77777777" w:rsidR="005D1B3C" w:rsidRPr="00B80208" w:rsidRDefault="005D1B3C" w:rsidP="005D1B3C">
      <w:pPr>
        <w:pStyle w:val="a0"/>
        <w:keepLines/>
        <w:spacing w:before="20" w:after="20" w:line="240" w:lineRule="auto"/>
        <w:ind w:firstLine="0"/>
        <w:jc w:val="center"/>
      </w:pPr>
      <m:oMathPara>
        <m:oMathParaPr>
          <m:jc m:val="center"/>
        </m:oMathParaPr>
        <m:oMath>
          <m:r>
            <w:rPr>
              <w:rFonts w:ascii="Cambria Math" w:hAnsi="Cambria Math"/>
            </w:rPr>
            <m:t>u=</m:t>
          </m:r>
          <m:f>
            <m:fPr>
              <m:ctrlPr>
                <w:rPr>
                  <w:rFonts w:ascii="Cambria Math" w:hAnsi="Cambria Math"/>
                </w:rPr>
              </m:ctrlPr>
            </m:fPr>
            <m:num>
              <m:r>
                <w:rPr>
                  <w:rFonts w:ascii="Cambria Math" w:hAnsi="Cambria Math"/>
                </w:rPr>
                <m:t>a+1</m:t>
              </m:r>
            </m:num>
            <m:den>
              <m:r>
                <w:rPr>
                  <w:rFonts w:ascii="Cambria Math" w:hAnsi="Cambria Math"/>
                </w:rPr>
                <m:t>2</m:t>
              </m:r>
            </m:den>
          </m:f>
        </m:oMath>
      </m:oMathPara>
    </w:p>
    <w:p w14:paraId="6B28D003" w14:textId="77777777" w:rsidR="005D1B3C" w:rsidRPr="00B80208" w:rsidRDefault="005D1B3C" w:rsidP="005D1B3C">
      <w:pPr>
        <w:pStyle w:val="FirstParagraph"/>
        <w:spacing w:before="0" w:after="0"/>
      </w:pPr>
      <w:r w:rsidRPr="00B80208">
        <w:t>目标推力为：</w:t>
      </w:r>
    </w:p>
    <w:p w14:paraId="17C10013"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target</m:t>
              </m:r>
            </m:sub>
          </m:sSub>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max</m:t>
              </m:r>
            </m:sub>
          </m:sSub>
        </m:oMath>
      </m:oMathPara>
    </w:p>
    <w:p w14:paraId="622C8B7A" w14:textId="77777777" w:rsidR="005D1B3C" w:rsidRPr="00B80208" w:rsidRDefault="005D1B3C" w:rsidP="005D1B3C">
      <w:pPr>
        <w:pStyle w:val="FirstParagraph"/>
        <w:spacing w:before="0" w:after="0"/>
        <w:rPr>
          <w:lang w:eastAsia="zh-CN"/>
        </w:rPr>
      </w:pPr>
      <w:r w:rsidRPr="00B80208">
        <w:rPr>
          <w:lang w:eastAsia="zh-CN"/>
        </w:rPr>
        <w:t>实际推力不直接等于目标推力，而是按一阶惯性更新：</w:t>
      </w:r>
    </w:p>
    <w:p w14:paraId="61EFB876"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target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e>
          </m:d>
        </m:oMath>
      </m:oMathPara>
    </w:p>
    <w:p w14:paraId="44846B59" w14:textId="77777777" w:rsidR="005D1B3C" w:rsidRPr="00B80208" w:rsidRDefault="005D1B3C" w:rsidP="005D1B3C">
      <w:pPr>
        <w:pStyle w:val="FirstParagraph"/>
        <w:keepLines/>
        <w:spacing w:before="20" w:after="20" w:line="240" w:lineRule="auto"/>
        <w:ind w:firstLine="0"/>
        <w:jc w:val="center"/>
      </w:pPr>
      <m:oMathPara>
        <m:oMathParaPr>
          <m:jc m:val="center"/>
        </m:oMathParaPr>
        <m:oMath>
          <m:r>
            <w:rPr>
              <w:rFonts w:ascii="Cambria Math" w:hAnsi="Cambria Math"/>
            </w:rPr>
            <m:t>α=min</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Δt</m:t>
                  </m:r>
                </m:num>
                <m:den>
                  <m:r>
                    <w:rPr>
                      <w:rFonts w:ascii="Cambria Math" w:hAnsi="Cambria Math"/>
                    </w:rPr>
                    <m:t>τ</m:t>
                  </m:r>
                </m:den>
              </m:f>
            </m:e>
          </m:d>
        </m:oMath>
      </m:oMathPara>
    </w:p>
    <w:p w14:paraId="2716FF10" w14:textId="77777777" w:rsidR="005D1B3C" w:rsidRPr="00B80208" w:rsidRDefault="005D1B3C" w:rsidP="005D1B3C">
      <w:pPr>
        <w:pStyle w:val="FirstParagraph"/>
        <w:spacing w:before="0" w:after="0"/>
        <w:rPr>
          <w:lang w:eastAsia="zh-CN"/>
        </w:rPr>
      </w:pPr>
      <w:r w:rsidRPr="00B80208">
        <w:rPr>
          <w:lang w:eastAsia="zh-CN"/>
        </w:rPr>
        <w:t>这一处理用于模拟执行器响应滞后，避免策略学到不现实的瞬时高频油门切换。</w:t>
      </w:r>
    </w:p>
    <w:p w14:paraId="3843D876" w14:textId="77777777" w:rsidR="005D1B3C" w:rsidRPr="00B80208" w:rsidRDefault="005D1B3C" w:rsidP="005D1B3C">
      <w:pPr>
        <w:pStyle w:val="2"/>
        <w:jc w:val="left"/>
        <w:rPr>
          <w:rFonts w:ascii="Times New Roman" w:eastAsia="宋体" w:hAnsi="Times New Roman"/>
          <w:lang w:eastAsia="zh-CN"/>
        </w:rPr>
      </w:pPr>
      <w:bookmarkStart w:id="7" w:name="_Toc232930398"/>
      <w:r w:rsidRPr="00B80208">
        <w:rPr>
          <w:rFonts w:ascii="Times New Roman" w:eastAsia="宋体" w:hAnsi="Times New Roman" w:cs="Arial"/>
          <w:lang w:eastAsia="zh-CN"/>
        </w:rPr>
        <w:t xml:space="preserve">2.3 </w:t>
      </w:r>
      <w:r w:rsidRPr="00B80208">
        <w:rPr>
          <w:rFonts w:ascii="Times New Roman" w:eastAsia="宋体" w:hAnsi="Times New Roman" w:cs="Arial"/>
          <w:lang w:eastAsia="zh-CN"/>
        </w:rPr>
        <w:t>软着陆判定与终止条件</w:t>
      </w:r>
      <w:bookmarkEnd w:id="7"/>
    </w:p>
    <w:p w14:paraId="1DD403EE" w14:textId="38F6F74E" w:rsidR="00880C24" w:rsidRDefault="005D1B3C" w:rsidP="005D1B3C">
      <w:pPr>
        <w:pStyle w:val="FirstParagraph"/>
        <w:spacing w:before="0" w:after="0"/>
        <w:rPr>
          <w:lang w:eastAsia="zh-CN"/>
        </w:rPr>
      </w:pPr>
      <w:r w:rsidRPr="00B80208">
        <w:rPr>
          <w:lang w:eastAsia="zh-CN"/>
        </w:rPr>
        <w:t>软着陆成功条件为触地高度不高于零，同时触地速度不超过安全阈值：</w:t>
      </w:r>
    </w:p>
    <w:p w14:paraId="69A78BDD" w14:textId="23AA45AA" w:rsidR="005D1B3C" w:rsidRPr="00880C24" w:rsidRDefault="005D1B3C" w:rsidP="00880C24">
      <w:pPr>
        <w:spacing w:line="240" w:lineRule="auto"/>
        <w:ind w:firstLine="0"/>
        <w:jc w:val="left"/>
        <w:rPr>
          <w:lang w:eastAsia="zh-CN"/>
        </w:rPr>
      </w:pPr>
      <m:oMathPara>
        <m:oMath>
          <m:r>
            <w:rPr>
              <w:rFonts w:ascii="Cambria Math" w:hAnsi="Cambria Math"/>
            </w:rPr>
            <m:t>h≤0,</m:t>
          </m:r>
          <m:d>
            <m:dPr>
              <m:begChr m:val="|"/>
              <m:ctrlPr>
                <w:rPr>
                  <w:rFonts w:ascii="Cambria Math" w:hAnsi="Cambria Math"/>
                </w:rPr>
              </m:ctrlPr>
            </m:dPr>
            <m:e>
              <m:r>
                <w:rPr>
                  <w:rFonts w:ascii="Cambria Math" w:hAnsi="Cambria Math"/>
                </w:rPr>
                <m:t>v</m:t>
              </m:r>
            </m:e>
          </m:d>
          <m:r>
            <w:rPr>
              <w:rFonts w:ascii="Cambria Math" w:hAnsi="Cambria Math"/>
            </w:rPr>
            <m:t>≤2</m:t>
          </m:r>
          <m:f>
            <m:fPr>
              <m:type m:val="lin"/>
              <m:ctrlPr>
                <w:rPr>
                  <w:rFonts w:ascii="Cambria Math" w:hAnsi="Cambria Math"/>
                </w:rPr>
              </m:ctrlPr>
            </m:fPr>
            <m:num>
              <m:r>
                <w:rPr>
                  <w:rFonts w:ascii="Cambria Math" w:hAnsi="Cambria Math"/>
                </w:rPr>
                <m:t>m</m:t>
              </m:r>
            </m:num>
            <m:den>
              <m:r>
                <w:rPr>
                  <w:rFonts w:ascii="Cambria Math" w:hAnsi="Cambria Math"/>
                </w:rPr>
                <m:t>s</m:t>
              </m:r>
            </m:den>
          </m:f>
        </m:oMath>
      </m:oMathPara>
    </w:p>
    <w:p w14:paraId="5918D6E2" w14:textId="28F87784" w:rsidR="00880C24" w:rsidRPr="00880C24" w:rsidRDefault="00880C24" w:rsidP="00880C24">
      <w:pPr>
        <w:spacing w:line="240" w:lineRule="auto"/>
        <w:ind w:firstLine="0"/>
        <w:jc w:val="left"/>
        <w:rPr>
          <w:rFonts w:hint="eastAsia"/>
          <w:lang w:eastAsia="zh-CN"/>
        </w:rPr>
      </w:pPr>
      <w:r>
        <w:rPr>
          <w:lang w:eastAsia="zh-CN"/>
        </w:rPr>
        <w:br w:type="page"/>
      </w:r>
    </w:p>
    <w:p w14:paraId="5BAD8549" w14:textId="77777777" w:rsidR="005D1B3C" w:rsidRPr="00B80208" w:rsidRDefault="005D1B3C" w:rsidP="005D1B3C">
      <w:pPr>
        <w:pStyle w:val="FirstParagraph"/>
        <w:keepNext/>
        <w:spacing w:before="80" w:after="40" w:line="240" w:lineRule="auto"/>
        <w:ind w:firstLine="0"/>
        <w:jc w:val="center"/>
      </w:pPr>
      <w:r w:rsidRPr="00B80208">
        <w:rPr>
          <w:b/>
          <w:sz w:val="18"/>
          <w:szCs w:val="18"/>
        </w:rPr>
        <w:lastRenderedPageBreak/>
        <w:t>表</w:t>
      </w:r>
      <w:r w:rsidRPr="00B80208">
        <w:rPr>
          <w:b/>
          <w:sz w:val="18"/>
          <w:szCs w:val="18"/>
        </w:rPr>
        <w:t xml:space="preserve"> 2-2 </w:t>
      </w:r>
      <w:r w:rsidRPr="00B80208">
        <w:rPr>
          <w:b/>
          <w:sz w:val="18"/>
          <w:szCs w:val="18"/>
        </w:rPr>
        <w:t>终止条件</w:t>
      </w:r>
    </w:p>
    <w:tbl>
      <w:tblPr>
        <w:tblStyle w:val="Table"/>
        <w:tblW w:w="5443" w:type="dxa"/>
        <w:jc w:val="center"/>
        <w:tblInd w:w="0" w:type="dxa"/>
        <w:tblLook w:val="0020" w:firstRow="1" w:lastRow="0" w:firstColumn="0" w:lastColumn="0" w:noHBand="0" w:noVBand="0"/>
      </w:tblPr>
      <w:tblGrid>
        <w:gridCol w:w="2721"/>
        <w:gridCol w:w="2722"/>
      </w:tblGrid>
      <w:tr w:rsidR="005D1B3C" w:rsidRPr="00B80208" w14:paraId="4458C58C" w14:textId="77777777" w:rsidTr="000845CA">
        <w:trPr>
          <w:cnfStyle w:val="100000000000" w:firstRow="1" w:lastRow="0" w:firstColumn="0" w:lastColumn="0" w:oddVBand="0" w:evenVBand="0" w:oddHBand="0" w:evenHBand="0" w:firstRowFirstColumn="0" w:firstRowLastColumn="0" w:lastRowFirstColumn="0" w:lastRowLastColumn="0"/>
          <w:cantSplit/>
          <w:trHeight w:val="220"/>
          <w:tblHeader/>
          <w:jc w:val="center"/>
        </w:trPr>
        <w:tc>
          <w:tcPr>
            <w:tcW w:w="2721"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2ADF1FDB" w14:textId="77777777" w:rsidR="005D1B3C" w:rsidRPr="00B80208" w:rsidRDefault="005D1B3C" w:rsidP="000845CA">
            <w:pPr>
              <w:spacing w:line="240" w:lineRule="auto"/>
              <w:ind w:firstLine="0"/>
              <w:jc w:val="center"/>
            </w:pPr>
            <w:r w:rsidRPr="00B80208">
              <w:rPr>
                <w:b/>
                <w:sz w:val="18"/>
                <w:szCs w:val="17"/>
              </w:rPr>
              <w:t>条件</w:t>
            </w:r>
          </w:p>
        </w:tc>
        <w:tc>
          <w:tcPr>
            <w:tcW w:w="2721"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4CD5E255" w14:textId="77777777" w:rsidR="005D1B3C" w:rsidRPr="00B80208" w:rsidRDefault="005D1B3C" w:rsidP="000845CA">
            <w:pPr>
              <w:spacing w:line="240" w:lineRule="auto"/>
              <w:ind w:firstLine="0"/>
              <w:jc w:val="center"/>
            </w:pPr>
            <w:r w:rsidRPr="00B80208">
              <w:rPr>
                <w:b/>
                <w:sz w:val="18"/>
                <w:szCs w:val="17"/>
              </w:rPr>
              <w:t>结果</w:t>
            </w:r>
          </w:p>
        </w:tc>
      </w:tr>
      <w:tr w:rsidR="005D1B3C" w:rsidRPr="00B80208" w14:paraId="527F8790" w14:textId="77777777" w:rsidTr="000845CA">
        <w:trPr>
          <w:cantSplit/>
          <w:trHeight w:val="220"/>
          <w:jc w:val="center"/>
        </w:trPr>
        <w:tc>
          <w:tcPr>
            <w:tcW w:w="2721" w:type="dxa"/>
            <w:tcBorders>
              <w:top w:val="nil"/>
              <w:left w:val="nil"/>
              <w:bottom w:val="nil"/>
              <w:right w:val="nil"/>
            </w:tcBorders>
            <w:tcMar>
              <w:top w:w="45" w:type="dxa"/>
              <w:left w:w="80" w:type="dxa"/>
              <w:bottom w:w="45" w:type="dxa"/>
              <w:right w:w="80" w:type="dxa"/>
            </w:tcMar>
            <w:vAlign w:val="center"/>
          </w:tcPr>
          <w:p w14:paraId="1C9F7091" w14:textId="77777777" w:rsidR="005D1B3C" w:rsidRPr="00B80208" w:rsidRDefault="005D1B3C" w:rsidP="000845CA">
            <w:pPr>
              <w:spacing w:line="240" w:lineRule="auto"/>
              <w:ind w:firstLine="0"/>
              <w:jc w:val="center"/>
            </w:pPr>
            <w:r w:rsidRPr="00B80208">
              <w:rPr>
                <w:sz w:val="18"/>
              </w:rPr>
              <w:t xml:space="preserve">h≤0 </w:t>
            </w:r>
            <w:r w:rsidRPr="00B80208">
              <w:rPr>
                <w:sz w:val="18"/>
              </w:rPr>
              <w:t>且</w:t>
            </w:r>
            <w:r w:rsidRPr="00B80208">
              <w:rPr>
                <w:sz w:val="18"/>
              </w:rPr>
              <w:t xml:space="preserve"> |v|≤2</w:t>
            </w:r>
          </w:p>
        </w:tc>
        <w:tc>
          <w:tcPr>
            <w:tcW w:w="2721" w:type="dxa"/>
            <w:tcBorders>
              <w:top w:val="nil"/>
              <w:left w:val="nil"/>
              <w:bottom w:val="nil"/>
              <w:right w:val="nil"/>
            </w:tcBorders>
            <w:tcMar>
              <w:top w:w="45" w:type="dxa"/>
              <w:left w:w="80" w:type="dxa"/>
              <w:bottom w:w="45" w:type="dxa"/>
              <w:right w:w="80" w:type="dxa"/>
            </w:tcMar>
            <w:vAlign w:val="center"/>
          </w:tcPr>
          <w:p w14:paraId="2BAE22F3" w14:textId="77777777" w:rsidR="005D1B3C" w:rsidRPr="00B80208" w:rsidRDefault="005D1B3C" w:rsidP="000845CA">
            <w:pPr>
              <w:spacing w:line="240" w:lineRule="auto"/>
              <w:ind w:firstLine="0"/>
              <w:jc w:val="center"/>
            </w:pPr>
            <w:r w:rsidRPr="00B80208">
              <w:rPr>
                <w:sz w:val="18"/>
                <w:szCs w:val="17"/>
              </w:rPr>
              <w:t>success</w:t>
            </w:r>
          </w:p>
        </w:tc>
      </w:tr>
      <w:tr w:rsidR="005D1B3C" w:rsidRPr="00B80208" w14:paraId="00327529" w14:textId="77777777" w:rsidTr="000845CA">
        <w:trPr>
          <w:cantSplit/>
          <w:trHeight w:val="220"/>
          <w:jc w:val="center"/>
        </w:trPr>
        <w:tc>
          <w:tcPr>
            <w:tcW w:w="2721" w:type="dxa"/>
            <w:tcBorders>
              <w:top w:val="nil"/>
              <w:left w:val="nil"/>
              <w:bottom w:val="nil"/>
              <w:right w:val="nil"/>
            </w:tcBorders>
            <w:tcMar>
              <w:top w:w="45" w:type="dxa"/>
              <w:left w:w="80" w:type="dxa"/>
              <w:bottom w:w="45" w:type="dxa"/>
              <w:right w:w="80" w:type="dxa"/>
            </w:tcMar>
            <w:vAlign w:val="center"/>
          </w:tcPr>
          <w:p w14:paraId="01807D80" w14:textId="77777777" w:rsidR="005D1B3C" w:rsidRPr="00B80208" w:rsidRDefault="005D1B3C" w:rsidP="000845CA">
            <w:pPr>
              <w:spacing w:line="240" w:lineRule="auto"/>
              <w:ind w:firstLine="0"/>
              <w:jc w:val="center"/>
            </w:pPr>
            <w:r w:rsidRPr="00B80208">
              <w:rPr>
                <w:sz w:val="18"/>
              </w:rPr>
              <w:t xml:space="preserve">h≤0 </w:t>
            </w:r>
            <w:r w:rsidRPr="00B80208">
              <w:rPr>
                <w:sz w:val="18"/>
              </w:rPr>
              <w:t>且</w:t>
            </w:r>
            <w:r w:rsidRPr="00B80208">
              <w:rPr>
                <w:sz w:val="18"/>
              </w:rPr>
              <w:t xml:space="preserve"> |v|&gt;2</w:t>
            </w:r>
          </w:p>
        </w:tc>
        <w:tc>
          <w:tcPr>
            <w:tcW w:w="2721" w:type="dxa"/>
            <w:tcBorders>
              <w:top w:val="nil"/>
              <w:left w:val="nil"/>
              <w:bottom w:val="nil"/>
              <w:right w:val="nil"/>
            </w:tcBorders>
            <w:tcMar>
              <w:top w:w="45" w:type="dxa"/>
              <w:left w:w="80" w:type="dxa"/>
              <w:bottom w:w="45" w:type="dxa"/>
              <w:right w:w="80" w:type="dxa"/>
            </w:tcMar>
            <w:vAlign w:val="center"/>
          </w:tcPr>
          <w:p w14:paraId="395B5757" w14:textId="77777777" w:rsidR="005D1B3C" w:rsidRPr="00B80208" w:rsidRDefault="005D1B3C" w:rsidP="000845CA">
            <w:pPr>
              <w:spacing w:line="240" w:lineRule="auto"/>
              <w:ind w:firstLine="0"/>
              <w:jc w:val="center"/>
            </w:pPr>
            <w:r w:rsidRPr="00B80208">
              <w:rPr>
                <w:sz w:val="18"/>
                <w:szCs w:val="17"/>
              </w:rPr>
              <w:t>crash</w:t>
            </w:r>
          </w:p>
        </w:tc>
      </w:tr>
      <w:tr w:rsidR="005D1B3C" w:rsidRPr="00B80208" w14:paraId="29074258" w14:textId="77777777" w:rsidTr="000845CA">
        <w:trPr>
          <w:cantSplit/>
          <w:trHeight w:val="221"/>
          <w:jc w:val="center"/>
        </w:trPr>
        <w:tc>
          <w:tcPr>
            <w:tcW w:w="2721" w:type="dxa"/>
            <w:tcBorders>
              <w:top w:val="nil"/>
              <w:left w:val="nil"/>
              <w:bottom w:val="nil"/>
              <w:right w:val="nil"/>
            </w:tcBorders>
            <w:tcMar>
              <w:top w:w="45" w:type="dxa"/>
              <w:left w:w="80" w:type="dxa"/>
              <w:bottom w:w="45" w:type="dxa"/>
              <w:right w:w="80" w:type="dxa"/>
            </w:tcMar>
            <w:vAlign w:val="center"/>
          </w:tcPr>
          <w:p w14:paraId="2AC54897" w14:textId="77777777" w:rsidR="005D1B3C" w:rsidRPr="00B80208" w:rsidRDefault="005D1B3C" w:rsidP="000845CA">
            <w:pPr>
              <w:spacing w:line="240" w:lineRule="auto"/>
              <w:ind w:firstLine="0"/>
              <w:jc w:val="center"/>
            </w:pPr>
            <w:r w:rsidRPr="00B80208">
              <w:rPr>
                <w:sz w:val="18"/>
              </w:rPr>
              <w:t>h&gt;120</w:t>
            </w:r>
          </w:p>
        </w:tc>
        <w:tc>
          <w:tcPr>
            <w:tcW w:w="2721" w:type="dxa"/>
            <w:tcBorders>
              <w:top w:val="nil"/>
              <w:left w:val="nil"/>
              <w:bottom w:val="nil"/>
              <w:right w:val="nil"/>
            </w:tcBorders>
            <w:tcMar>
              <w:top w:w="45" w:type="dxa"/>
              <w:left w:w="80" w:type="dxa"/>
              <w:bottom w:w="45" w:type="dxa"/>
              <w:right w:w="80" w:type="dxa"/>
            </w:tcMar>
            <w:vAlign w:val="center"/>
          </w:tcPr>
          <w:p w14:paraId="6D7E8027" w14:textId="77777777" w:rsidR="005D1B3C" w:rsidRPr="00B80208" w:rsidRDefault="005D1B3C" w:rsidP="000845CA">
            <w:pPr>
              <w:spacing w:line="240" w:lineRule="auto"/>
              <w:ind w:firstLine="0"/>
              <w:jc w:val="center"/>
            </w:pPr>
            <w:r w:rsidRPr="00B80208">
              <w:rPr>
                <w:sz w:val="18"/>
                <w:szCs w:val="17"/>
              </w:rPr>
              <w:t>out_of_bounds</w:t>
            </w:r>
          </w:p>
        </w:tc>
      </w:tr>
      <w:tr w:rsidR="005D1B3C" w:rsidRPr="00B80208" w14:paraId="4F4B7BBB" w14:textId="77777777" w:rsidTr="000845CA">
        <w:trPr>
          <w:cantSplit/>
          <w:trHeight w:val="220"/>
          <w:jc w:val="center"/>
        </w:trPr>
        <w:tc>
          <w:tcPr>
            <w:tcW w:w="2721" w:type="dxa"/>
            <w:tcBorders>
              <w:top w:val="nil"/>
              <w:left w:val="nil"/>
              <w:bottom w:val="nil"/>
              <w:right w:val="nil"/>
            </w:tcBorders>
            <w:tcMar>
              <w:top w:w="45" w:type="dxa"/>
              <w:left w:w="80" w:type="dxa"/>
              <w:bottom w:w="45" w:type="dxa"/>
              <w:right w:w="80" w:type="dxa"/>
            </w:tcMar>
            <w:vAlign w:val="center"/>
          </w:tcPr>
          <w:p w14:paraId="1688EC48" w14:textId="77777777" w:rsidR="005D1B3C" w:rsidRPr="00B80208" w:rsidRDefault="005D1B3C" w:rsidP="000845CA">
            <w:pPr>
              <w:spacing w:line="240" w:lineRule="auto"/>
              <w:ind w:firstLine="0"/>
              <w:jc w:val="center"/>
            </w:pPr>
            <w:r w:rsidRPr="00B80208">
              <w:rPr>
                <w:sz w:val="18"/>
              </w:rPr>
              <w:t>|v|&gt;50</w:t>
            </w:r>
          </w:p>
        </w:tc>
        <w:tc>
          <w:tcPr>
            <w:tcW w:w="2721" w:type="dxa"/>
            <w:tcBorders>
              <w:top w:val="nil"/>
              <w:left w:val="nil"/>
              <w:bottom w:val="nil"/>
              <w:right w:val="nil"/>
            </w:tcBorders>
            <w:tcMar>
              <w:top w:w="45" w:type="dxa"/>
              <w:left w:w="80" w:type="dxa"/>
              <w:bottom w:w="45" w:type="dxa"/>
              <w:right w:w="80" w:type="dxa"/>
            </w:tcMar>
            <w:vAlign w:val="center"/>
          </w:tcPr>
          <w:p w14:paraId="1DDD567B" w14:textId="77777777" w:rsidR="005D1B3C" w:rsidRPr="00B80208" w:rsidRDefault="005D1B3C" w:rsidP="000845CA">
            <w:pPr>
              <w:spacing w:line="240" w:lineRule="auto"/>
              <w:ind w:firstLine="0"/>
              <w:jc w:val="center"/>
            </w:pPr>
            <w:r w:rsidRPr="00B80208">
              <w:rPr>
                <w:sz w:val="18"/>
                <w:szCs w:val="17"/>
              </w:rPr>
              <w:t>velocity_exceeded</w:t>
            </w:r>
          </w:p>
        </w:tc>
      </w:tr>
      <w:tr w:rsidR="005D1B3C" w:rsidRPr="00B80208" w14:paraId="31446F05" w14:textId="77777777" w:rsidTr="000845CA">
        <w:trPr>
          <w:cantSplit/>
          <w:trHeight w:val="220"/>
          <w:jc w:val="center"/>
        </w:trPr>
        <w:tc>
          <w:tcPr>
            <w:tcW w:w="2721" w:type="dxa"/>
            <w:tcBorders>
              <w:top w:val="nil"/>
              <w:left w:val="nil"/>
              <w:bottom w:val="nil"/>
              <w:right w:val="nil"/>
            </w:tcBorders>
            <w:tcMar>
              <w:top w:w="45" w:type="dxa"/>
              <w:left w:w="80" w:type="dxa"/>
              <w:bottom w:w="45" w:type="dxa"/>
              <w:right w:w="80" w:type="dxa"/>
            </w:tcMar>
            <w:vAlign w:val="center"/>
          </w:tcPr>
          <w:p w14:paraId="1DD6A6FA" w14:textId="77777777" w:rsidR="005D1B3C" w:rsidRPr="00B80208" w:rsidRDefault="005D1B3C" w:rsidP="000845CA">
            <w:pPr>
              <w:spacing w:line="240" w:lineRule="auto"/>
              <w:ind w:firstLine="0"/>
              <w:jc w:val="center"/>
            </w:pPr>
            <w:r w:rsidRPr="00B80208">
              <w:rPr>
                <w:sz w:val="18"/>
              </w:rPr>
              <w:t>|v̇|&gt;35</w:t>
            </w:r>
          </w:p>
        </w:tc>
        <w:tc>
          <w:tcPr>
            <w:tcW w:w="2721" w:type="dxa"/>
            <w:tcBorders>
              <w:top w:val="nil"/>
              <w:left w:val="nil"/>
              <w:bottom w:val="nil"/>
              <w:right w:val="nil"/>
            </w:tcBorders>
            <w:tcMar>
              <w:top w:w="45" w:type="dxa"/>
              <w:left w:w="80" w:type="dxa"/>
              <w:bottom w:w="45" w:type="dxa"/>
              <w:right w:w="80" w:type="dxa"/>
            </w:tcMar>
            <w:vAlign w:val="center"/>
          </w:tcPr>
          <w:p w14:paraId="4ED089D4" w14:textId="77777777" w:rsidR="005D1B3C" w:rsidRPr="00B80208" w:rsidRDefault="005D1B3C" w:rsidP="000845CA">
            <w:pPr>
              <w:spacing w:line="240" w:lineRule="auto"/>
              <w:ind w:firstLine="0"/>
              <w:jc w:val="center"/>
            </w:pPr>
            <w:r w:rsidRPr="00B80208">
              <w:rPr>
                <w:sz w:val="18"/>
                <w:szCs w:val="17"/>
              </w:rPr>
              <w:t>acceleration_exceeded</w:t>
            </w:r>
          </w:p>
        </w:tc>
      </w:tr>
      <w:tr w:rsidR="005D1B3C" w:rsidRPr="00B80208" w14:paraId="3771F517" w14:textId="77777777" w:rsidTr="000845CA">
        <w:trPr>
          <w:cantSplit/>
          <w:trHeight w:val="220"/>
          <w:jc w:val="center"/>
        </w:trPr>
        <w:tc>
          <w:tcPr>
            <w:tcW w:w="2721" w:type="dxa"/>
            <w:tcBorders>
              <w:top w:val="nil"/>
              <w:left w:val="nil"/>
              <w:bottom w:val="single" w:sz="8" w:space="0" w:color="000000"/>
              <w:right w:val="nil"/>
            </w:tcBorders>
            <w:tcMar>
              <w:top w:w="45" w:type="dxa"/>
              <w:left w:w="80" w:type="dxa"/>
              <w:bottom w:w="45" w:type="dxa"/>
              <w:right w:w="80" w:type="dxa"/>
            </w:tcMar>
            <w:vAlign w:val="center"/>
          </w:tcPr>
          <w:p w14:paraId="2963E6F6" w14:textId="77777777" w:rsidR="005D1B3C" w:rsidRPr="00B80208" w:rsidRDefault="005D1B3C" w:rsidP="000845CA">
            <w:pPr>
              <w:spacing w:line="240" w:lineRule="auto"/>
              <w:ind w:firstLine="0"/>
              <w:jc w:val="center"/>
            </w:pPr>
            <w:r w:rsidRPr="00B80208">
              <w:rPr>
                <w:sz w:val="18"/>
              </w:rPr>
              <w:t>t&gt;100 s</w:t>
            </w:r>
          </w:p>
        </w:tc>
        <w:tc>
          <w:tcPr>
            <w:tcW w:w="2721" w:type="dxa"/>
            <w:tcBorders>
              <w:top w:val="nil"/>
              <w:left w:val="nil"/>
              <w:bottom w:val="single" w:sz="8" w:space="0" w:color="000000"/>
              <w:right w:val="nil"/>
            </w:tcBorders>
            <w:tcMar>
              <w:top w:w="45" w:type="dxa"/>
              <w:left w:w="80" w:type="dxa"/>
              <w:bottom w:w="45" w:type="dxa"/>
              <w:right w:w="80" w:type="dxa"/>
            </w:tcMar>
            <w:vAlign w:val="center"/>
          </w:tcPr>
          <w:p w14:paraId="78A04487" w14:textId="77777777" w:rsidR="005D1B3C" w:rsidRPr="00B80208" w:rsidRDefault="005D1B3C" w:rsidP="000845CA">
            <w:pPr>
              <w:spacing w:line="240" w:lineRule="auto"/>
              <w:ind w:firstLine="0"/>
              <w:jc w:val="center"/>
            </w:pPr>
            <w:r w:rsidRPr="00B80208">
              <w:rPr>
                <w:sz w:val="18"/>
                <w:szCs w:val="17"/>
              </w:rPr>
              <w:t>timeout</w:t>
            </w:r>
          </w:p>
        </w:tc>
      </w:tr>
    </w:tbl>
    <w:p w14:paraId="29D44B8C" w14:textId="77777777" w:rsidR="005D1B3C" w:rsidRPr="00B80208" w:rsidRDefault="005D1B3C" w:rsidP="005D1B3C">
      <w:pPr>
        <w:pStyle w:val="a0"/>
        <w:spacing w:before="0" w:after="0"/>
        <w:rPr>
          <w:lang w:eastAsia="zh-CN"/>
        </w:rPr>
      </w:pPr>
      <w:r w:rsidRPr="00B80208">
        <w:rPr>
          <w:lang w:eastAsia="zh-CN"/>
        </w:rPr>
        <w:t>这些终止条件用于约束策略行为，防止火箭飞离有效区域、出现过高速度或依赖不合理的长时间悬停。</w:t>
      </w:r>
    </w:p>
    <w:p w14:paraId="50630BAE" w14:textId="77777777" w:rsidR="005D1B3C" w:rsidRPr="00B80208" w:rsidRDefault="005D1B3C" w:rsidP="005D1B3C">
      <w:pPr>
        <w:pStyle w:val="2"/>
        <w:jc w:val="left"/>
        <w:rPr>
          <w:rFonts w:ascii="Times New Roman" w:eastAsia="宋体" w:hAnsi="Times New Roman"/>
          <w:lang w:eastAsia="zh-CN"/>
        </w:rPr>
      </w:pPr>
      <w:bookmarkStart w:id="8" w:name="_Toc232930399"/>
      <w:r w:rsidRPr="00B80208">
        <w:rPr>
          <w:rFonts w:ascii="Times New Roman" w:eastAsia="宋体" w:hAnsi="Times New Roman" w:cs="Arial"/>
          <w:lang w:eastAsia="zh-CN"/>
        </w:rPr>
        <w:t xml:space="preserve">2.4 </w:t>
      </w:r>
      <w:r w:rsidRPr="00B80208">
        <w:rPr>
          <w:rFonts w:ascii="Times New Roman" w:eastAsia="宋体" w:hAnsi="Times New Roman" w:cs="Arial"/>
          <w:lang w:eastAsia="zh-CN"/>
        </w:rPr>
        <w:t>强化学习建模</w:t>
      </w:r>
      <w:bookmarkEnd w:id="8"/>
    </w:p>
    <w:p w14:paraId="02C3F98B" w14:textId="77777777" w:rsidR="005D1B3C" w:rsidRPr="00B80208" w:rsidRDefault="005D1B3C" w:rsidP="005D1B3C">
      <w:pPr>
        <w:pStyle w:val="a0"/>
        <w:spacing w:before="0" w:after="0"/>
        <w:rPr>
          <w:lang w:eastAsia="zh-CN"/>
        </w:rPr>
      </w:pPr>
      <w:r w:rsidRPr="00B80208">
        <w:rPr>
          <w:lang w:eastAsia="zh-CN"/>
        </w:rPr>
        <w:t>火箭软着陆可表示为马尔可夫决策过程</w:t>
      </w:r>
      <w:r w:rsidRPr="00B80208">
        <w:rPr>
          <w:lang w:eastAsia="zh-CN"/>
        </w:rPr>
        <w:t xml:space="preserve"> </w:t>
      </w:r>
      <m:oMath>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oMath>
      <w:r w:rsidRPr="00B80208">
        <w:rPr>
          <w:lang w:eastAsia="zh-CN"/>
        </w:rPr>
        <w:t>。每个时间步中，智能体根据当前观测状态</w:t>
      </w:r>
      <w:r w:rsidRPr="00B80208">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oMath>
      <w:r w:rsidRPr="00B80208">
        <w:rPr>
          <w:lang w:eastAsia="zh-CN"/>
        </w:rPr>
        <w:t xml:space="preserve"> </w:t>
      </w:r>
      <w:r w:rsidRPr="00B80208">
        <w:rPr>
          <w:lang w:eastAsia="zh-CN"/>
        </w:rPr>
        <w:t>输出动作</w:t>
      </w:r>
      <w:r w:rsidRPr="00B80208">
        <w:rPr>
          <w:lang w:eastAsia="zh-CN"/>
        </w:rPr>
        <w:t xml:space="preserve"> </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oMath>
      <w:r w:rsidRPr="00B80208">
        <w:rPr>
          <w:lang w:eastAsia="zh-CN"/>
        </w:rPr>
        <w:t>，环境根据动力学方程更新状态，并返回奖励</w:t>
      </w:r>
      <w:r w:rsidRPr="00B80208">
        <w:rPr>
          <w:lang w:eastAsia="zh-CN"/>
        </w:rPr>
        <w:t xml:space="p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Pr="00B80208">
        <w:rPr>
          <w:lang w:eastAsia="zh-CN"/>
        </w:rPr>
        <w:t xml:space="preserve"> </w:t>
      </w:r>
      <w:r w:rsidRPr="00B80208">
        <w:rPr>
          <w:lang w:eastAsia="zh-CN"/>
        </w:rPr>
        <w:t>与终止信号。策略目标是最大化折扣累计回报：</w:t>
      </w:r>
    </w:p>
    <w:p w14:paraId="3348E91E"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ctrlPr>
                <w:rPr>
                  <w:rFonts w:ascii="Cambria Math" w:hAnsi="Cambria Math"/>
                </w:rPr>
              </m:ctrlPr>
            </m:naryPr>
            <m:sub>
              <m:r>
                <w:rPr>
                  <w:rFonts w:ascii="Cambria Math" w:hAnsi="Cambria Math"/>
                </w:rPr>
                <m:t>k=0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t+k</m:t>
              </m:r>
            </m:sub>
          </m:sSub>
        </m:oMath>
      </m:oMathPara>
    </w:p>
    <w:p w14:paraId="0F23F068" w14:textId="77777777" w:rsidR="005D1B3C" w:rsidRPr="00B80208" w:rsidRDefault="005D1B3C" w:rsidP="005D1B3C">
      <w:pPr>
        <w:pStyle w:val="a0"/>
        <w:spacing w:before="0" w:after="0"/>
        <w:rPr>
          <w:lang w:eastAsia="zh-CN"/>
        </w:rPr>
      </w:pPr>
      <w:r w:rsidRPr="00B80208">
        <w:rPr>
          <w:lang w:eastAsia="zh-CN"/>
        </w:rPr>
        <w:t>其中，</w:t>
      </w:r>
      <m:oMath>
        <m:r>
          <w:rPr>
            <w:rFonts w:ascii="Cambria Math" w:hAnsi="Cambria Math"/>
            <w:lang w:eastAsia="zh-CN"/>
          </w:rPr>
          <m:t>γ</m:t>
        </m:r>
        <m:r>
          <m:rPr>
            <m:sty m:val="p"/>
          </m:rPr>
          <w:rPr>
            <w:rFonts w:ascii="Cambria Math" w:hAnsi="Cambria Math"/>
            <w:lang w:eastAsia="zh-CN"/>
          </w:rPr>
          <m:t>=0.99</m:t>
        </m:r>
      </m:oMath>
      <w:r w:rsidRPr="00B80208">
        <w:rPr>
          <w:lang w:eastAsia="zh-CN"/>
        </w:rPr>
        <w:t>。该设置既保留终端着陆结果的重要性，也让燃料、速度和平滑性等过程指标参与策略优化。</w:t>
      </w:r>
    </w:p>
    <w:p w14:paraId="70CA7B5A" w14:textId="77777777" w:rsidR="005D1B3C" w:rsidRPr="00B80208" w:rsidRDefault="005D1B3C" w:rsidP="005D1B3C">
      <w:pPr>
        <w:pStyle w:val="a0"/>
        <w:spacing w:before="0" w:after="0"/>
      </w:pPr>
      <w:r w:rsidRPr="00B80208">
        <w:t xml:space="preserve">Baseline PPO </w:t>
      </w:r>
      <w:r w:rsidRPr="00B80208">
        <w:t>的基础观测变量如下。</w:t>
      </w:r>
    </w:p>
    <w:p w14:paraId="22EB2708" w14:textId="77777777" w:rsidR="005D1B3C" w:rsidRPr="00B80208" w:rsidRDefault="005D1B3C" w:rsidP="005D1B3C">
      <w:pPr>
        <w:pStyle w:val="a0"/>
        <w:keepNext/>
        <w:spacing w:before="80" w:after="40" w:line="240" w:lineRule="auto"/>
        <w:ind w:firstLine="0"/>
        <w:jc w:val="center"/>
      </w:pPr>
      <w:r w:rsidRPr="00B80208">
        <w:rPr>
          <w:b/>
          <w:sz w:val="18"/>
          <w:szCs w:val="18"/>
        </w:rPr>
        <w:t>表</w:t>
      </w:r>
      <w:r w:rsidRPr="00B80208">
        <w:rPr>
          <w:b/>
          <w:sz w:val="18"/>
          <w:szCs w:val="18"/>
        </w:rPr>
        <w:t xml:space="preserve"> 2-3 Baseline PPO </w:t>
      </w:r>
      <w:r w:rsidRPr="00B80208">
        <w:rPr>
          <w:b/>
          <w:sz w:val="18"/>
          <w:szCs w:val="18"/>
        </w:rPr>
        <w:t>观测变量</w:t>
      </w:r>
    </w:p>
    <w:tbl>
      <w:tblPr>
        <w:tblStyle w:val="Table"/>
        <w:tblW w:w="4876" w:type="dxa"/>
        <w:jc w:val="center"/>
        <w:tblInd w:w="0" w:type="dxa"/>
        <w:tblLook w:val="0020" w:firstRow="1" w:lastRow="0" w:firstColumn="0" w:lastColumn="0" w:noHBand="0" w:noVBand="0"/>
      </w:tblPr>
      <w:tblGrid>
        <w:gridCol w:w="1626"/>
        <w:gridCol w:w="1625"/>
        <w:gridCol w:w="1625"/>
      </w:tblGrid>
      <w:tr w:rsidR="005D1B3C" w:rsidRPr="00B80208" w14:paraId="187EA0E5" w14:textId="77777777" w:rsidTr="000845CA">
        <w:trPr>
          <w:cnfStyle w:val="100000000000" w:firstRow="1" w:lastRow="0" w:firstColumn="0" w:lastColumn="0" w:oddVBand="0" w:evenVBand="0" w:oddHBand="0" w:evenHBand="0" w:firstRowFirstColumn="0" w:firstRowLastColumn="0" w:lastRowFirstColumn="0" w:lastRowLastColumn="0"/>
          <w:cantSplit/>
          <w:trHeight w:val="220"/>
          <w:tblHeader/>
          <w:jc w:val="center"/>
        </w:trPr>
        <w:tc>
          <w:tcPr>
            <w:tcW w:w="1625"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324510C9" w14:textId="77777777" w:rsidR="005D1B3C" w:rsidRPr="00B80208" w:rsidRDefault="005D1B3C" w:rsidP="000845CA">
            <w:pPr>
              <w:spacing w:line="240" w:lineRule="auto"/>
              <w:ind w:firstLine="0"/>
              <w:jc w:val="center"/>
            </w:pPr>
            <w:r w:rsidRPr="00B80208">
              <w:rPr>
                <w:b/>
                <w:sz w:val="18"/>
                <w:szCs w:val="17"/>
              </w:rPr>
              <w:t>维度</w:t>
            </w:r>
          </w:p>
        </w:tc>
        <w:tc>
          <w:tcPr>
            <w:tcW w:w="1625"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1EA1AF4F" w14:textId="77777777" w:rsidR="005D1B3C" w:rsidRPr="00B80208" w:rsidRDefault="005D1B3C" w:rsidP="000845CA">
            <w:pPr>
              <w:spacing w:line="240" w:lineRule="auto"/>
              <w:ind w:firstLine="0"/>
              <w:jc w:val="center"/>
            </w:pPr>
            <w:r w:rsidRPr="00B80208">
              <w:rPr>
                <w:b/>
                <w:sz w:val="18"/>
                <w:szCs w:val="17"/>
              </w:rPr>
              <w:t>变量</w:t>
            </w:r>
          </w:p>
        </w:tc>
        <w:tc>
          <w:tcPr>
            <w:tcW w:w="1625"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3BCF3DB2" w14:textId="77777777" w:rsidR="005D1B3C" w:rsidRPr="00B80208" w:rsidRDefault="005D1B3C" w:rsidP="000845CA">
            <w:pPr>
              <w:spacing w:line="240" w:lineRule="auto"/>
              <w:ind w:firstLine="0"/>
              <w:jc w:val="center"/>
            </w:pPr>
            <w:r w:rsidRPr="00B80208">
              <w:rPr>
                <w:b/>
                <w:sz w:val="18"/>
                <w:szCs w:val="17"/>
              </w:rPr>
              <w:t>归一化</w:t>
            </w:r>
          </w:p>
        </w:tc>
      </w:tr>
      <w:tr w:rsidR="005D1B3C" w:rsidRPr="00B80208" w14:paraId="547A710F" w14:textId="77777777" w:rsidTr="000845CA">
        <w:trPr>
          <w:cantSplit/>
          <w:trHeight w:val="220"/>
          <w:jc w:val="center"/>
        </w:trPr>
        <w:tc>
          <w:tcPr>
            <w:tcW w:w="1625" w:type="dxa"/>
            <w:tcBorders>
              <w:top w:val="nil"/>
              <w:left w:val="nil"/>
              <w:bottom w:val="nil"/>
              <w:right w:val="nil"/>
            </w:tcBorders>
            <w:tcMar>
              <w:top w:w="45" w:type="dxa"/>
              <w:left w:w="80" w:type="dxa"/>
              <w:bottom w:w="45" w:type="dxa"/>
              <w:right w:w="80" w:type="dxa"/>
            </w:tcMar>
            <w:vAlign w:val="center"/>
          </w:tcPr>
          <w:p w14:paraId="4CEF32C1" w14:textId="77777777" w:rsidR="005D1B3C" w:rsidRPr="00B80208" w:rsidRDefault="005D1B3C" w:rsidP="000845CA">
            <w:pPr>
              <w:spacing w:line="240" w:lineRule="auto"/>
              <w:ind w:firstLine="0"/>
              <w:jc w:val="center"/>
            </w:pPr>
            <w:r w:rsidRPr="00B80208">
              <w:rPr>
                <w:sz w:val="18"/>
                <w:szCs w:val="17"/>
              </w:rPr>
              <w:t>0</w:t>
            </w:r>
          </w:p>
        </w:tc>
        <w:tc>
          <w:tcPr>
            <w:tcW w:w="1625" w:type="dxa"/>
            <w:tcBorders>
              <w:top w:val="nil"/>
              <w:left w:val="nil"/>
              <w:bottom w:val="nil"/>
              <w:right w:val="nil"/>
            </w:tcBorders>
            <w:tcMar>
              <w:top w:w="45" w:type="dxa"/>
              <w:left w:w="80" w:type="dxa"/>
              <w:bottom w:w="45" w:type="dxa"/>
              <w:right w:w="80" w:type="dxa"/>
            </w:tcMar>
            <w:vAlign w:val="center"/>
          </w:tcPr>
          <w:p w14:paraId="0F7AED7C" w14:textId="77777777" w:rsidR="005D1B3C" w:rsidRPr="00B80208" w:rsidRDefault="005D1B3C" w:rsidP="000845CA">
            <w:pPr>
              <w:spacing w:line="240" w:lineRule="auto"/>
              <w:ind w:firstLine="0"/>
              <w:jc w:val="center"/>
            </w:pPr>
            <w:r w:rsidRPr="00B80208">
              <w:rPr>
                <w:i/>
                <w:sz w:val="18"/>
              </w:rPr>
              <w:t>h</w:t>
            </w:r>
          </w:p>
        </w:tc>
        <w:tc>
          <w:tcPr>
            <w:tcW w:w="1625" w:type="dxa"/>
            <w:tcBorders>
              <w:top w:val="nil"/>
              <w:left w:val="nil"/>
              <w:bottom w:val="nil"/>
              <w:right w:val="nil"/>
            </w:tcBorders>
            <w:tcMar>
              <w:top w:w="45" w:type="dxa"/>
              <w:left w:w="80" w:type="dxa"/>
              <w:bottom w:w="45" w:type="dxa"/>
              <w:right w:w="80" w:type="dxa"/>
            </w:tcMar>
            <w:vAlign w:val="center"/>
          </w:tcPr>
          <w:p w14:paraId="79F55994" w14:textId="77777777" w:rsidR="005D1B3C" w:rsidRPr="00B80208" w:rsidRDefault="005D1B3C" w:rsidP="000845CA">
            <w:pPr>
              <w:spacing w:line="240" w:lineRule="auto"/>
              <w:ind w:firstLine="0"/>
              <w:jc w:val="center"/>
            </w:pPr>
            <w:r w:rsidRPr="00B80208">
              <w:rPr>
                <w:i/>
                <w:sz w:val="18"/>
              </w:rPr>
              <w:t>h</w:t>
            </w:r>
            <w:r w:rsidRPr="00B80208">
              <w:rPr>
                <w:sz w:val="18"/>
              </w:rPr>
              <w:t>/50</w:t>
            </w:r>
          </w:p>
        </w:tc>
      </w:tr>
      <w:tr w:rsidR="005D1B3C" w:rsidRPr="00B80208" w14:paraId="4DE7B1B8" w14:textId="77777777" w:rsidTr="000845CA">
        <w:trPr>
          <w:cantSplit/>
          <w:trHeight w:val="220"/>
          <w:jc w:val="center"/>
        </w:trPr>
        <w:tc>
          <w:tcPr>
            <w:tcW w:w="1625" w:type="dxa"/>
            <w:tcBorders>
              <w:top w:val="nil"/>
              <w:left w:val="nil"/>
              <w:bottom w:val="nil"/>
              <w:right w:val="nil"/>
            </w:tcBorders>
            <w:tcMar>
              <w:top w:w="45" w:type="dxa"/>
              <w:left w:w="80" w:type="dxa"/>
              <w:bottom w:w="45" w:type="dxa"/>
              <w:right w:w="80" w:type="dxa"/>
            </w:tcMar>
            <w:vAlign w:val="center"/>
          </w:tcPr>
          <w:p w14:paraId="785034AC" w14:textId="77777777" w:rsidR="005D1B3C" w:rsidRPr="00B80208" w:rsidRDefault="005D1B3C" w:rsidP="000845CA">
            <w:pPr>
              <w:spacing w:line="240" w:lineRule="auto"/>
              <w:ind w:firstLine="0"/>
              <w:jc w:val="center"/>
            </w:pPr>
            <w:r w:rsidRPr="00B80208">
              <w:rPr>
                <w:sz w:val="18"/>
                <w:szCs w:val="17"/>
              </w:rPr>
              <w:t>1</w:t>
            </w:r>
          </w:p>
        </w:tc>
        <w:tc>
          <w:tcPr>
            <w:tcW w:w="1625" w:type="dxa"/>
            <w:tcBorders>
              <w:top w:val="nil"/>
              <w:left w:val="nil"/>
              <w:bottom w:val="nil"/>
              <w:right w:val="nil"/>
            </w:tcBorders>
            <w:tcMar>
              <w:top w:w="45" w:type="dxa"/>
              <w:left w:w="80" w:type="dxa"/>
              <w:bottom w:w="45" w:type="dxa"/>
              <w:right w:w="80" w:type="dxa"/>
            </w:tcMar>
            <w:vAlign w:val="center"/>
          </w:tcPr>
          <w:p w14:paraId="38019DBA" w14:textId="77777777" w:rsidR="005D1B3C" w:rsidRPr="00B80208" w:rsidRDefault="005D1B3C" w:rsidP="000845CA">
            <w:pPr>
              <w:spacing w:line="240" w:lineRule="auto"/>
              <w:ind w:firstLine="0"/>
              <w:jc w:val="center"/>
            </w:pPr>
            <w:r w:rsidRPr="00B80208">
              <w:rPr>
                <w:i/>
                <w:sz w:val="18"/>
              </w:rPr>
              <w:t>v</w:t>
            </w:r>
          </w:p>
        </w:tc>
        <w:tc>
          <w:tcPr>
            <w:tcW w:w="1625" w:type="dxa"/>
            <w:tcBorders>
              <w:top w:val="nil"/>
              <w:left w:val="nil"/>
              <w:bottom w:val="nil"/>
              <w:right w:val="nil"/>
            </w:tcBorders>
            <w:tcMar>
              <w:top w:w="45" w:type="dxa"/>
              <w:left w:w="80" w:type="dxa"/>
              <w:bottom w:w="45" w:type="dxa"/>
              <w:right w:w="80" w:type="dxa"/>
            </w:tcMar>
            <w:vAlign w:val="center"/>
          </w:tcPr>
          <w:p w14:paraId="310CAA22" w14:textId="77777777" w:rsidR="005D1B3C" w:rsidRPr="00B80208" w:rsidRDefault="005D1B3C" w:rsidP="000845CA">
            <w:pPr>
              <w:spacing w:line="240" w:lineRule="auto"/>
              <w:ind w:firstLine="0"/>
              <w:jc w:val="center"/>
            </w:pPr>
            <w:r w:rsidRPr="00B80208">
              <w:rPr>
                <w:i/>
                <w:sz w:val="18"/>
              </w:rPr>
              <w:t>v</w:t>
            </w:r>
            <w:r w:rsidRPr="00B80208">
              <w:rPr>
                <w:sz w:val="18"/>
              </w:rPr>
              <w:t>/10</w:t>
            </w:r>
          </w:p>
        </w:tc>
      </w:tr>
      <w:tr w:rsidR="005D1B3C" w:rsidRPr="00B80208" w14:paraId="4FE25E86" w14:textId="77777777" w:rsidTr="000845CA">
        <w:trPr>
          <w:cantSplit/>
          <w:trHeight w:val="220"/>
          <w:jc w:val="center"/>
        </w:trPr>
        <w:tc>
          <w:tcPr>
            <w:tcW w:w="1625" w:type="dxa"/>
            <w:tcBorders>
              <w:top w:val="nil"/>
              <w:left w:val="nil"/>
              <w:bottom w:val="nil"/>
              <w:right w:val="nil"/>
            </w:tcBorders>
            <w:tcMar>
              <w:top w:w="45" w:type="dxa"/>
              <w:left w:w="80" w:type="dxa"/>
              <w:bottom w:w="45" w:type="dxa"/>
              <w:right w:w="80" w:type="dxa"/>
            </w:tcMar>
            <w:vAlign w:val="center"/>
          </w:tcPr>
          <w:p w14:paraId="4C99B1BD" w14:textId="77777777" w:rsidR="005D1B3C" w:rsidRPr="00B80208" w:rsidRDefault="005D1B3C" w:rsidP="000845CA">
            <w:pPr>
              <w:spacing w:line="240" w:lineRule="auto"/>
              <w:ind w:firstLine="0"/>
              <w:jc w:val="center"/>
            </w:pPr>
            <w:r w:rsidRPr="00B80208">
              <w:rPr>
                <w:sz w:val="18"/>
                <w:szCs w:val="17"/>
              </w:rPr>
              <w:t>2</w:t>
            </w:r>
          </w:p>
        </w:tc>
        <w:tc>
          <w:tcPr>
            <w:tcW w:w="1625" w:type="dxa"/>
            <w:tcBorders>
              <w:top w:val="nil"/>
              <w:left w:val="nil"/>
              <w:bottom w:val="nil"/>
              <w:right w:val="nil"/>
            </w:tcBorders>
            <w:tcMar>
              <w:top w:w="45" w:type="dxa"/>
              <w:left w:w="80" w:type="dxa"/>
              <w:bottom w:w="45" w:type="dxa"/>
              <w:right w:w="80" w:type="dxa"/>
            </w:tcMar>
            <w:vAlign w:val="center"/>
          </w:tcPr>
          <w:p w14:paraId="3F448DF4" w14:textId="77777777" w:rsidR="005D1B3C" w:rsidRPr="00B80208" w:rsidRDefault="005D1B3C" w:rsidP="000845CA">
            <w:pPr>
              <w:spacing w:line="240" w:lineRule="auto"/>
              <w:ind w:firstLine="0"/>
              <w:jc w:val="center"/>
            </w:pPr>
            <w:r w:rsidRPr="00B80208">
              <w:rPr>
                <w:i/>
                <w:sz w:val="18"/>
              </w:rPr>
              <w:t>m</w:t>
            </w:r>
            <w:r w:rsidRPr="00B80208">
              <w:rPr>
                <w:i/>
                <w:sz w:val="18"/>
                <w:vertAlign w:val="subscript"/>
              </w:rPr>
              <w:t>f</w:t>
            </w:r>
          </w:p>
        </w:tc>
        <w:tc>
          <w:tcPr>
            <w:tcW w:w="1625" w:type="dxa"/>
            <w:tcBorders>
              <w:top w:val="nil"/>
              <w:left w:val="nil"/>
              <w:bottom w:val="nil"/>
              <w:right w:val="nil"/>
            </w:tcBorders>
            <w:tcMar>
              <w:top w:w="45" w:type="dxa"/>
              <w:left w:w="80" w:type="dxa"/>
              <w:bottom w:w="45" w:type="dxa"/>
              <w:right w:w="80" w:type="dxa"/>
            </w:tcMar>
            <w:vAlign w:val="center"/>
          </w:tcPr>
          <w:p w14:paraId="4406B1DE" w14:textId="77777777" w:rsidR="005D1B3C" w:rsidRPr="00B80208" w:rsidRDefault="005D1B3C" w:rsidP="000845CA">
            <w:pPr>
              <w:spacing w:line="240" w:lineRule="auto"/>
              <w:ind w:firstLine="0"/>
              <w:jc w:val="center"/>
            </w:pPr>
            <w:r w:rsidRPr="00B80208">
              <w:rPr>
                <w:i/>
                <w:sz w:val="18"/>
              </w:rPr>
              <w:t>m</w:t>
            </w:r>
            <w:r w:rsidRPr="00B80208">
              <w:rPr>
                <w:i/>
                <w:sz w:val="18"/>
                <w:vertAlign w:val="subscript"/>
              </w:rPr>
              <w:t>f</w:t>
            </w:r>
            <w:r w:rsidRPr="00B80208">
              <w:rPr>
                <w:sz w:val="18"/>
              </w:rPr>
              <w:t>/5</w:t>
            </w:r>
          </w:p>
        </w:tc>
      </w:tr>
      <w:tr w:rsidR="005D1B3C" w:rsidRPr="00B80208" w14:paraId="5CDBCFE9" w14:textId="77777777" w:rsidTr="000845CA">
        <w:trPr>
          <w:cantSplit/>
          <w:trHeight w:val="220"/>
          <w:jc w:val="center"/>
        </w:trPr>
        <w:tc>
          <w:tcPr>
            <w:tcW w:w="1625" w:type="dxa"/>
            <w:tcBorders>
              <w:top w:val="nil"/>
              <w:left w:val="nil"/>
              <w:bottom w:val="single" w:sz="8" w:space="0" w:color="000000"/>
              <w:right w:val="nil"/>
            </w:tcBorders>
            <w:tcMar>
              <w:top w:w="45" w:type="dxa"/>
              <w:left w:w="80" w:type="dxa"/>
              <w:bottom w:w="45" w:type="dxa"/>
              <w:right w:w="80" w:type="dxa"/>
            </w:tcMar>
            <w:vAlign w:val="center"/>
          </w:tcPr>
          <w:p w14:paraId="3A512275" w14:textId="77777777" w:rsidR="005D1B3C" w:rsidRPr="00B80208" w:rsidRDefault="005D1B3C" w:rsidP="000845CA">
            <w:pPr>
              <w:spacing w:line="240" w:lineRule="auto"/>
              <w:ind w:firstLine="0"/>
              <w:jc w:val="center"/>
            </w:pPr>
            <w:r w:rsidRPr="00B80208">
              <w:rPr>
                <w:sz w:val="18"/>
                <w:szCs w:val="17"/>
              </w:rPr>
              <w:t>3</w:t>
            </w:r>
          </w:p>
        </w:tc>
        <w:tc>
          <w:tcPr>
            <w:tcW w:w="1625" w:type="dxa"/>
            <w:tcBorders>
              <w:top w:val="nil"/>
              <w:left w:val="nil"/>
              <w:bottom w:val="single" w:sz="8" w:space="0" w:color="000000"/>
              <w:right w:val="nil"/>
            </w:tcBorders>
            <w:tcMar>
              <w:top w:w="45" w:type="dxa"/>
              <w:left w:w="80" w:type="dxa"/>
              <w:bottom w:w="45" w:type="dxa"/>
              <w:right w:w="80" w:type="dxa"/>
            </w:tcMar>
            <w:vAlign w:val="center"/>
          </w:tcPr>
          <w:p w14:paraId="55A3ABEF" w14:textId="77777777" w:rsidR="005D1B3C" w:rsidRPr="00B80208" w:rsidRDefault="005D1B3C" w:rsidP="000845CA">
            <w:pPr>
              <w:spacing w:line="240" w:lineRule="auto"/>
              <w:ind w:firstLine="0"/>
              <w:jc w:val="center"/>
            </w:pPr>
            <w:r w:rsidRPr="00B80208">
              <w:rPr>
                <w:i/>
                <w:sz w:val="18"/>
              </w:rPr>
              <w:t>T</w:t>
            </w:r>
          </w:p>
        </w:tc>
        <w:tc>
          <w:tcPr>
            <w:tcW w:w="1625" w:type="dxa"/>
            <w:tcBorders>
              <w:top w:val="nil"/>
              <w:left w:val="nil"/>
              <w:bottom w:val="single" w:sz="8" w:space="0" w:color="000000"/>
              <w:right w:val="nil"/>
            </w:tcBorders>
            <w:tcMar>
              <w:top w:w="45" w:type="dxa"/>
              <w:left w:w="80" w:type="dxa"/>
              <w:bottom w:w="45" w:type="dxa"/>
              <w:right w:w="80" w:type="dxa"/>
            </w:tcMar>
            <w:vAlign w:val="center"/>
          </w:tcPr>
          <w:p w14:paraId="0307C9F8" w14:textId="77777777" w:rsidR="005D1B3C" w:rsidRPr="00B80208" w:rsidRDefault="005D1B3C" w:rsidP="000845CA">
            <w:pPr>
              <w:spacing w:line="240" w:lineRule="auto"/>
              <w:ind w:firstLine="0"/>
              <w:jc w:val="center"/>
            </w:pPr>
            <w:r w:rsidRPr="00B80208">
              <w:rPr>
                <w:i/>
                <w:sz w:val="18"/>
              </w:rPr>
              <w:t>T</w:t>
            </w:r>
            <w:r w:rsidRPr="00B80208">
              <w:rPr>
                <w:sz w:val="18"/>
              </w:rPr>
              <w:t>/300</w:t>
            </w:r>
          </w:p>
        </w:tc>
      </w:tr>
    </w:tbl>
    <w:p w14:paraId="77C40CEA" w14:textId="77777777" w:rsidR="005D1B3C" w:rsidRPr="00B80208" w:rsidRDefault="005D1B3C" w:rsidP="005D1B3C">
      <w:pPr>
        <w:pStyle w:val="a0"/>
        <w:spacing w:before="0" w:after="0"/>
        <w:rPr>
          <w:lang w:eastAsia="zh-CN"/>
        </w:rPr>
      </w:pPr>
      <w:r w:rsidRPr="00B80208">
        <w:rPr>
          <w:lang w:eastAsia="zh-CN"/>
        </w:rPr>
        <w:t>动作空间为一维连续油门控制。连续动作比离散油门更适合软着陆任务，因为末端速度控制需要细粒度推力调节。为了降低油门抖动，实验在奖励函数中加入动作平滑项，并在评价阶段统计平均动作变化量。</w:t>
      </w:r>
    </w:p>
    <w:p w14:paraId="373053BC" w14:textId="77777777" w:rsidR="005D1B3C" w:rsidRPr="00B80208" w:rsidRDefault="005D1B3C" w:rsidP="005D1B3C">
      <w:pPr>
        <w:pStyle w:val="2"/>
        <w:jc w:val="left"/>
        <w:rPr>
          <w:rFonts w:ascii="Times New Roman" w:eastAsia="宋体" w:hAnsi="Times New Roman"/>
          <w:lang w:eastAsia="zh-CN"/>
        </w:rPr>
      </w:pPr>
      <w:bookmarkStart w:id="9" w:name="_Toc232930400"/>
      <w:r w:rsidRPr="00B80208">
        <w:rPr>
          <w:rFonts w:ascii="Times New Roman" w:eastAsia="宋体" w:hAnsi="Times New Roman" w:cs="Arial"/>
          <w:lang w:eastAsia="zh-CN"/>
        </w:rPr>
        <w:t xml:space="preserve">2.5 </w:t>
      </w:r>
      <w:r w:rsidRPr="00B80208">
        <w:rPr>
          <w:rFonts w:ascii="Times New Roman" w:eastAsia="宋体" w:hAnsi="Times New Roman" w:cs="Arial"/>
          <w:lang w:eastAsia="zh-CN"/>
        </w:rPr>
        <w:t>奖励函数与能量引导思想</w:t>
      </w:r>
      <w:bookmarkEnd w:id="9"/>
    </w:p>
    <w:p w14:paraId="54092E55" w14:textId="77777777" w:rsidR="005D1B3C" w:rsidRPr="00B80208" w:rsidRDefault="005D1B3C" w:rsidP="005D1B3C">
      <w:pPr>
        <w:pStyle w:val="FirstParagraph"/>
        <w:spacing w:before="0" w:after="0"/>
        <w:rPr>
          <w:lang w:eastAsia="zh-CN"/>
        </w:rPr>
      </w:pPr>
      <w:r w:rsidRPr="00B80208">
        <w:rPr>
          <w:lang w:eastAsia="zh-CN"/>
        </w:rPr>
        <w:t xml:space="preserve">Baseline PPO </w:t>
      </w:r>
      <w:r w:rsidRPr="00B80208">
        <w:rPr>
          <w:lang w:eastAsia="zh-CN"/>
        </w:rPr>
        <w:t>使用经验塑形奖励，引导智能体形成</w:t>
      </w:r>
      <w:r w:rsidRPr="00B80208">
        <w:rPr>
          <w:lang w:eastAsia="zh-CN"/>
        </w:rPr>
        <w:t>“</w:t>
      </w:r>
      <w:r w:rsidRPr="00B80208">
        <w:rPr>
          <w:lang w:eastAsia="zh-CN"/>
        </w:rPr>
        <w:t>高空下降、中段制动、低空减速、末端安全触地</w:t>
      </w:r>
      <w:r w:rsidRPr="00B80208">
        <w:rPr>
          <w:lang w:eastAsia="zh-CN"/>
        </w:rPr>
        <w:t>”</w:t>
      </w:r>
      <w:r w:rsidRPr="00B80208">
        <w:rPr>
          <w:lang w:eastAsia="zh-CN"/>
        </w:rPr>
        <w:t>的控制节奏。其速度目标按照高度分段设置：</w:t>
      </w:r>
    </w:p>
    <w:p w14:paraId="7F436750"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target</m:t>
              </m:r>
            </m:sub>
          </m:sSub>
          <m:d>
            <m:dPr>
              <m:ctrlPr>
                <w:rPr>
                  <w:rFonts w:ascii="Cambria Math" w:hAnsi="Cambria Math"/>
                </w:rPr>
              </m:ctrlPr>
            </m:dPr>
            <m:e>
              <m:r>
                <w:rPr>
                  <w:rFonts w:ascii="Cambria Math" w:hAnsi="Cambria Math"/>
                </w:rPr>
                <m:t>h</m:t>
              </m:r>
            </m:e>
          </m:d>
          <m:r>
            <w:rPr>
              <w:rFonts w:ascii="Cambria Math" w:hAnsi="Cambria Math"/>
            </w:rPr>
            <m:t>=</m:t>
          </m:r>
          <m:d>
            <m:dPr>
              <m:beg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-15,</m:t>
                    </m:r>
                  </m:e>
                  <m:e>
                    <m:r>
                      <w:rPr>
                        <w:rFonts w:ascii="Cambria Math" w:hAnsi="Cambria Math"/>
                      </w:rPr>
                      <m:t>h&gt;30</m:t>
                    </m:r>
                  </m:e>
                </m:mr>
                <m:mr>
                  <m:e>
                    <m:r>
                      <w:rPr>
                        <w:rFonts w:ascii="Cambria Math" w:hAnsi="Cambria Math"/>
                      </w:rPr>
                      <m:t>-10,</m:t>
                    </m:r>
                  </m:e>
                  <m:e>
                    <m:r>
                      <w:rPr>
                        <w:rFonts w:ascii="Cambria Math" w:hAnsi="Cambria Math"/>
                      </w:rPr>
                      <m:t>15&lt;</m:t>
                    </m:r>
                    <m:r>
                      <w:rPr>
                        <w:rFonts w:ascii="Cambria Math" w:hAnsi="Cambria Math"/>
                      </w:rPr>
                      <m:t>h≤</m:t>
                    </m:r>
                    <m:r>
                      <w:rPr>
                        <w:rFonts w:ascii="Cambria Math" w:hAnsi="Cambria Math"/>
                      </w:rPr>
                      <m:t>30</m:t>
                    </m:r>
                  </m:e>
                </m:mr>
                <m:mr>
                  <m:e>
                    <m:r>
                      <w:rPr>
                        <w:rFonts w:ascii="Cambria Math" w:hAnsi="Cambria Math"/>
                      </w:rPr>
                      <m:t>-5,</m:t>
                    </m:r>
                  </m:e>
                  <m:e>
                    <m:r>
                      <w:rPr>
                        <w:rFonts w:ascii="Cambria Math" w:hAnsi="Cambria Math"/>
                      </w:rPr>
                      <m:t>5&lt;</m:t>
                    </m:r>
                    <m:r>
                      <w:rPr>
                        <w:rFonts w:ascii="Cambria Math" w:hAnsi="Cambria Math"/>
                      </w:rPr>
                      <m:t>h≤</m:t>
                    </m:r>
                    <m:r>
                      <w:rPr>
                        <w:rFonts w:ascii="Cambria Math" w:hAnsi="Cambria Math"/>
                      </w:rPr>
                      <m:t>15</m:t>
                    </m:r>
                  </m:e>
                </m:mr>
                <m:mr>
                  <m:e>
                    <m:r>
                      <w:rPr>
                        <w:rFonts w:ascii="Cambria Math" w:hAnsi="Cambria Math"/>
                      </w:rPr>
                      <m:t>-2,</m:t>
                    </m:r>
                  </m:e>
                  <m:e>
                    <m:r>
                      <w:rPr>
                        <w:rFonts w:ascii="Cambria Math" w:hAnsi="Cambria Math"/>
                      </w:rPr>
                      <m:t>h≤5</m:t>
                    </m:r>
                  </m:e>
                </m:mr>
              </m:m>
            </m:e>
          </m:d>
        </m:oMath>
      </m:oMathPara>
    </w:p>
    <w:p w14:paraId="57DF729B" w14:textId="77777777" w:rsidR="005D1B3C" w:rsidRPr="00B80208" w:rsidRDefault="005D1B3C" w:rsidP="005D1B3C">
      <w:pPr>
        <w:pStyle w:val="FirstParagraph"/>
        <w:spacing w:before="0" w:after="0"/>
        <w:rPr>
          <w:lang w:eastAsia="zh-CN"/>
        </w:rPr>
      </w:pPr>
      <w:r w:rsidRPr="00B80208">
        <w:rPr>
          <w:lang w:eastAsia="zh-CN"/>
        </w:rPr>
        <w:t>整体奖励可表示为多个分量之和：</w:t>
      </w:r>
    </w:p>
    <w:p w14:paraId="323C789B" w14:textId="77777777" w:rsidR="005D1B3C" w:rsidRPr="00B80208" w:rsidRDefault="005D1B3C" w:rsidP="005D1B3C">
      <w:pPr>
        <w:pStyle w:val="a0"/>
        <w:keepLines/>
        <w:spacing w:before="20" w:after="20" w:line="240" w:lineRule="auto"/>
        <w:ind w:firstLine="0"/>
        <w:jc w:val="center"/>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fuel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approach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efficiency</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safety</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time</m:t>
              </m:r>
            </m:sub>
          </m:sSub>
        </m:oMath>
      </m:oMathPara>
    </w:p>
    <w:p w14:paraId="54EB930C" w14:textId="77777777" w:rsidR="005D1B3C" w:rsidRPr="00B80208" w:rsidRDefault="005D1B3C" w:rsidP="005D1B3C">
      <w:pPr>
        <w:pStyle w:val="FirstParagraph"/>
        <w:spacing w:before="0" w:after="0"/>
        <w:rPr>
          <w:lang w:eastAsia="zh-CN"/>
        </w:rPr>
      </w:pPr>
      <w:r w:rsidRPr="00B80208">
        <w:rPr>
          <w:lang w:eastAsia="zh-CN"/>
        </w:rPr>
        <w:t xml:space="preserve">Energy PPO </w:t>
      </w:r>
      <w:r w:rsidRPr="00B80208">
        <w:rPr>
          <w:lang w:eastAsia="zh-CN"/>
        </w:rPr>
        <w:t>的核心思路是把</w:t>
      </w:r>
      <w:r w:rsidRPr="00B80208">
        <w:rPr>
          <w:lang w:eastAsia="zh-CN"/>
        </w:rPr>
        <w:t>“</w:t>
      </w:r>
      <w:r w:rsidRPr="00B80208">
        <w:rPr>
          <w:lang w:eastAsia="zh-CN"/>
        </w:rPr>
        <w:t>是否能安全刹住</w:t>
      </w:r>
      <w:r w:rsidRPr="00B80208">
        <w:rPr>
          <w:lang w:eastAsia="zh-CN"/>
        </w:rPr>
        <w:t>”</w:t>
      </w:r>
      <w:r w:rsidRPr="00B80208">
        <w:rPr>
          <w:lang w:eastAsia="zh-CN"/>
        </w:rPr>
        <w:t>转化为能量判断。势能、动能和机械能分别为：</w:t>
      </w:r>
    </w:p>
    <w:p w14:paraId="6C750ACC"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=mgh</m:t>
          </m:r>
        </m:oMath>
      </m:oMathPara>
    </w:p>
    <w:p w14:paraId="612C3356" w14:textId="77777777" w:rsidR="005D1B3C" w:rsidRPr="00B80208" w:rsidRDefault="00000000" w:rsidP="005D1B3C">
      <w:pPr>
        <w:pStyle w:val="FirstParagraph"/>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77BA5490" w14:textId="77777777" w:rsidR="005D1B3C" w:rsidRPr="00B80208" w:rsidRDefault="00000000" w:rsidP="005D1B3C">
      <w:pPr>
        <w:pStyle w:val="FirstParagraph"/>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oMath>
      </m:oMathPara>
    </w:p>
    <w:p w14:paraId="424B0ED9" w14:textId="77777777" w:rsidR="005D1B3C" w:rsidRPr="00B80208" w:rsidRDefault="005D1B3C" w:rsidP="005D1B3C">
      <w:pPr>
        <w:pStyle w:val="FirstParagraph"/>
        <w:spacing w:before="0" w:after="0"/>
        <w:rPr>
          <w:lang w:eastAsia="zh-CN"/>
        </w:rPr>
      </w:pPr>
      <w:r w:rsidRPr="00B80208">
        <w:rPr>
          <w:lang w:eastAsia="zh-CN"/>
        </w:rPr>
        <w:t>剩余高度提供的最大制动做功能力近似为：</w:t>
      </w:r>
    </w:p>
    <w:p w14:paraId="54858275"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brake</m:t>
              </m:r>
            </m:sub>
          </m:sSub>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-mg,0</m:t>
              </m:r>
            </m:e>
          </m:d>
          <m:r>
            <w:rPr>
              <w:rFonts w:ascii="Cambria Math" w:hAnsi="Cambria Math"/>
            </w:rPr>
            <m:t>h</m:t>
          </m:r>
        </m:oMath>
      </m:oMathPara>
    </w:p>
    <w:p w14:paraId="20EAA45D" w14:textId="77777777" w:rsidR="005D1B3C" w:rsidRPr="00B80208" w:rsidRDefault="005D1B3C" w:rsidP="005D1B3C">
      <w:pPr>
        <w:pStyle w:val="FirstParagraph"/>
        <w:spacing w:before="0" w:after="0"/>
        <w:rPr>
          <w:lang w:eastAsia="zh-CN"/>
        </w:rPr>
      </w:pPr>
      <w:r w:rsidRPr="00B80208">
        <w:rPr>
          <w:lang w:eastAsia="zh-CN"/>
        </w:rPr>
        <w:t>安全触地允许的最大动能为：</w:t>
      </w:r>
    </w:p>
    <w:p w14:paraId="64B03FCD"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safe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safe</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safe</m:t>
              </m:r>
            </m:sub>
          </m:sSub>
          <m:r>
            <w:rPr>
              <w:rFonts w:ascii="Cambria Math" w:hAnsi="Cambria Math"/>
            </w:rPr>
            <m:t>=2</m:t>
          </m:r>
          <m:f>
            <m:fPr>
              <m:type m:val="lin"/>
              <m:ctrlPr>
                <w:rPr>
                  <w:rFonts w:ascii="Cambria Math" w:hAnsi="Cambria Math"/>
                </w:rPr>
              </m:ctrlPr>
            </m:fPr>
            <m:num>
              <m:r>
                <w:rPr>
                  <w:rFonts w:ascii="Cambria Math" w:hAnsi="Cambria Math"/>
                </w:rPr>
                <m:t>m</m:t>
              </m:r>
            </m:num>
            <m:den>
              <m:r>
                <w:rPr>
                  <w:rFonts w:ascii="Cambria Math" w:hAnsi="Cambria Math"/>
                </w:rPr>
                <m:t>s</m:t>
              </m:r>
            </m:den>
          </m:f>
        </m:oMath>
      </m:oMathPara>
    </w:p>
    <w:p w14:paraId="588C8844" w14:textId="77777777" w:rsidR="005D1B3C" w:rsidRPr="00B80208" w:rsidRDefault="005D1B3C" w:rsidP="005D1B3C">
      <w:pPr>
        <w:pStyle w:val="FirstParagraph"/>
        <w:spacing w:before="0" w:after="0"/>
      </w:pPr>
      <w:r w:rsidRPr="00B80208">
        <w:t>三个关键能量比值为：</w:t>
      </w:r>
    </w:p>
    <w:p w14:paraId="22548F04" w14:textId="77777777" w:rsidR="005D1B3C" w:rsidRPr="00B80208" w:rsidRDefault="00000000" w:rsidP="005D1B3C">
      <w:pPr>
        <w:pStyle w:val="a0"/>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brake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r>
                    <w:rPr>
                      <w:rFonts w:ascii="Cambria Math" w:hAnsi="Cambria Math"/>
                    </w:rPr>
                    <m:t>W</m:t>
                  </m:r>
                </m:e>
                <m:sub>
                  <m:r>
                    <w:rPr>
                      <w:rFonts w:ascii="Cambria Math" w:hAnsi="Cambria Math"/>
                    </w:rPr>
                    <m:t>brake</m:t>
                  </m:r>
                </m:sub>
              </m:sSub>
            </m:den>
          </m:f>
        </m:oMath>
      </m:oMathPara>
    </w:p>
    <w:p w14:paraId="20FF5F07" w14:textId="77777777" w:rsidR="005D1B3C" w:rsidRPr="00B80208" w:rsidRDefault="00000000" w:rsidP="005D1B3C">
      <w:pPr>
        <w:pStyle w:val="FirstParagraph"/>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fuel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r>
                    <w:rPr>
                      <w:rFonts w:ascii="Cambria Math" w:hAnsi="Cambria Math"/>
                    </w:rPr>
                    <m:t>E</m:t>
                  </m:r>
                </m:e>
                <m:sub>
                  <m:r>
                    <w:rPr>
                      <w:rFonts w:ascii="Cambria Math" w:hAnsi="Cambria Math"/>
                    </w:rPr>
                    <m:t>fue</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apacity</m:t>
                  </m:r>
                </m:sub>
              </m:sSub>
            </m:den>
          </m:f>
        </m:oMath>
      </m:oMathPara>
    </w:p>
    <w:p w14:paraId="7FED4975" w14:textId="77777777" w:rsidR="005D1B3C" w:rsidRPr="00B80208" w:rsidRDefault="00000000" w:rsidP="005D1B3C">
      <w:pPr>
        <w:pStyle w:val="FirstParagraph"/>
        <w:keepLines/>
        <w:spacing w:before="20" w:after="20" w:line="240" w:lineRule="auto"/>
        <w:ind w:firstLine="0"/>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impact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r>
                    <w:rPr>
                      <w:rFonts w:ascii="Cambria Math" w:hAnsi="Cambria Math"/>
                    </w:rPr>
                    <m:t>E</m:t>
                  </m:r>
                </m:e>
                <m:sub>
                  <m:r>
                    <w:rPr>
                      <w:rFonts w:ascii="Cambria Math" w:hAnsi="Cambria Math"/>
                    </w:rPr>
                    <m:t>safe</m:t>
                  </m:r>
                </m:sub>
              </m:sSub>
            </m:den>
          </m:f>
        </m:oMath>
      </m:oMathPara>
    </w:p>
    <w:p w14:paraId="4D281D5E" w14:textId="77777777" w:rsidR="005D1B3C" w:rsidRPr="00B80208" w:rsidRDefault="005D1B3C" w:rsidP="005D1B3C">
      <w:pPr>
        <w:pStyle w:val="FirstParagraph"/>
        <w:keepNext/>
        <w:spacing w:before="80" w:after="40" w:line="240" w:lineRule="auto"/>
        <w:ind w:firstLine="0"/>
        <w:jc w:val="center"/>
      </w:pPr>
      <w:r w:rsidRPr="00B80208">
        <w:rPr>
          <w:b/>
          <w:sz w:val="18"/>
          <w:szCs w:val="18"/>
        </w:rPr>
        <w:t>表</w:t>
      </w:r>
      <w:r w:rsidRPr="00B80208">
        <w:rPr>
          <w:b/>
          <w:sz w:val="18"/>
          <w:szCs w:val="18"/>
        </w:rPr>
        <w:t xml:space="preserve"> 2-4 </w:t>
      </w:r>
      <w:r w:rsidRPr="00B80208">
        <w:rPr>
          <w:b/>
          <w:sz w:val="18"/>
          <w:szCs w:val="18"/>
        </w:rPr>
        <w:t>能量观测量</w:t>
      </w:r>
    </w:p>
    <w:tbl>
      <w:tblPr>
        <w:tblStyle w:val="Table"/>
        <w:tblW w:w="5216" w:type="dxa"/>
        <w:jc w:val="center"/>
        <w:tblInd w:w="0" w:type="dxa"/>
        <w:tblLook w:val="0020" w:firstRow="1" w:lastRow="0" w:firstColumn="0" w:lastColumn="0" w:noHBand="0" w:noVBand="0"/>
      </w:tblPr>
      <w:tblGrid>
        <w:gridCol w:w="2608"/>
        <w:gridCol w:w="2608"/>
      </w:tblGrid>
      <w:tr w:rsidR="005D1B3C" w:rsidRPr="00B80208" w14:paraId="1C276284" w14:textId="77777777" w:rsidTr="000845CA">
        <w:trPr>
          <w:cnfStyle w:val="100000000000" w:firstRow="1" w:lastRow="0" w:firstColumn="0" w:lastColumn="0" w:oddVBand="0" w:evenVBand="0" w:oddHBand="0" w:evenHBand="0" w:firstRowFirstColumn="0" w:firstRowLastColumn="0" w:lastRowFirstColumn="0" w:lastRowLastColumn="0"/>
          <w:cantSplit/>
          <w:trHeight w:val="220"/>
          <w:tblHeader/>
          <w:jc w:val="center"/>
        </w:trPr>
        <w:tc>
          <w:tcPr>
            <w:tcW w:w="2608"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16FB6F66" w14:textId="77777777" w:rsidR="005D1B3C" w:rsidRPr="00B80208" w:rsidRDefault="005D1B3C" w:rsidP="000845CA">
            <w:pPr>
              <w:spacing w:line="240" w:lineRule="auto"/>
              <w:ind w:firstLine="0"/>
              <w:jc w:val="center"/>
            </w:pPr>
            <w:r w:rsidRPr="00B80208">
              <w:rPr>
                <w:b/>
                <w:sz w:val="18"/>
                <w:szCs w:val="17"/>
              </w:rPr>
              <w:t>观测量</w:t>
            </w:r>
          </w:p>
        </w:tc>
        <w:tc>
          <w:tcPr>
            <w:tcW w:w="2608"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46ED6423" w14:textId="77777777" w:rsidR="005D1B3C" w:rsidRPr="00B80208" w:rsidRDefault="005D1B3C" w:rsidP="000845CA">
            <w:pPr>
              <w:spacing w:line="240" w:lineRule="auto"/>
              <w:ind w:firstLine="0"/>
              <w:jc w:val="center"/>
            </w:pPr>
            <w:r w:rsidRPr="00B80208">
              <w:rPr>
                <w:b/>
                <w:sz w:val="18"/>
                <w:szCs w:val="17"/>
              </w:rPr>
              <w:t>含义</w:t>
            </w:r>
          </w:p>
        </w:tc>
      </w:tr>
      <w:tr w:rsidR="005D1B3C" w:rsidRPr="00B80208" w14:paraId="16D94F35" w14:textId="77777777" w:rsidTr="000845CA">
        <w:trPr>
          <w:cantSplit/>
          <w:trHeight w:val="220"/>
          <w:jc w:val="center"/>
        </w:trPr>
        <w:tc>
          <w:tcPr>
            <w:tcW w:w="2608" w:type="dxa"/>
            <w:tcBorders>
              <w:top w:val="nil"/>
              <w:left w:val="nil"/>
              <w:bottom w:val="nil"/>
              <w:right w:val="nil"/>
            </w:tcBorders>
            <w:tcMar>
              <w:top w:w="45" w:type="dxa"/>
              <w:left w:w="80" w:type="dxa"/>
              <w:bottom w:w="45" w:type="dxa"/>
              <w:right w:w="80" w:type="dxa"/>
            </w:tcMar>
            <w:vAlign w:val="center"/>
          </w:tcPr>
          <w:p w14:paraId="2DFB2697" w14:textId="77777777" w:rsidR="005D1B3C" w:rsidRPr="00B80208" w:rsidRDefault="00000000" w:rsidP="000845CA">
            <w:pPr>
              <w:spacing w:line="240" w:lineRule="auto"/>
              <w:ind w:firstLine="0"/>
              <w:jc w:val="center"/>
            </w:pPr>
            <m:oMathPara>
              <m:oMath>
                <m:sSub>
                  <m:sSubPr>
                    <m:ctrlPr>
                      <w:rPr>
                        <w:rFonts w:ascii="Cambria Math" w:hAnsi="Cambria Math"/>
                        <w:i/>
                        <w:sz w:val="18"/>
                      </w:rPr>
                    </m:ctrlPr>
                  </m:sSubPr>
                  <m:e>
                    <m:r>
                      <w:rPr>
                        <w:rFonts w:ascii="Cambria Math" w:hAnsi="Cambria Math"/>
                        <w:sz w:val="18"/>
                      </w:rPr>
                      <m:t>ρ</m:t>
                    </m:r>
                  </m:e>
                  <m:sub>
                    <m:r>
                      <w:rPr>
                        <w:rFonts w:ascii="Cambria Math" w:hAnsi="Cambria Math"/>
                        <w:sz w:val="18"/>
                      </w:rPr>
                      <m:t>brake</m:t>
                    </m:r>
                  </m:sub>
                </m:sSub>
              </m:oMath>
            </m:oMathPara>
          </w:p>
        </w:tc>
        <w:tc>
          <w:tcPr>
            <w:tcW w:w="2608" w:type="dxa"/>
            <w:tcBorders>
              <w:top w:val="nil"/>
              <w:left w:val="nil"/>
              <w:bottom w:val="nil"/>
              <w:right w:val="nil"/>
            </w:tcBorders>
            <w:tcMar>
              <w:top w:w="45" w:type="dxa"/>
              <w:left w:w="80" w:type="dxa"/>
              <w:bottom w:w="45" w:type="dxa"/>
              <w:right w:w="80" w:type="dxa"/>
            </w:tcMar>
            <w:vAlign w:val="center"/>
          </w:tcPr>
          <w:p w14:paraId="17043105" w14:textId="77777777" w:rsidR="005D1B3C" w:rsidRPr="00B80208" w:rsidRDefault="005D1B3C" w:rsidP="000845CA">
            <w:pPr>
              <w:spacing w:line="240" w:lineRule="auto"/>
              <w:ind w:firstLine="0"/>
              <w:jc w:val="center"/>
            </w:pPr>
            <w:r w:rsidRPr="00B80208">
              <w:rPr>
                <w:sz w:val="18"/>
                <w:szCs w:val="17"/>
              </w:rPr>
              <w:t>动能</w:t>
            </w:r>
            <w:r w:rsidRPr="00B80208">
              <w:rPr>
                <w:sz w:val="18"/>
                <w:szCs w:val="17"/>
              </w:rPr>
              <w:t>/</w:t>
            </w:r>
            <w:r w:rsidRPr="00B80208">
              <w:rPr>
                <w:sz w:val="18"/>
                <w:szCs w:val="17"/>
              </w:rPr>
              <w:t>高度制动能力</w:t>
            </w:r>
          </w:p>
        </w:tc>
      </w:tr>
      <w:tr w:rsidR="005D1B3C" w:rsidRPr="00B80208" w14:paraId="14C96D6B" w14:textId="77777777" w:rsidTr="000845CA">
        <w:trPr>
          <w:cantSplit/>
          <w:trHeight w:val="221"/>
          <w:jc w:val="center"/>
        </w:trPr>
        <w:tc>
          <w:tcPr>
            <w:tcW w:w="2608" w:type="dxa"/>
            <w:tcBorders>
              <w:top w:val="nil"/>
              <w:left w:val="nil"/>
              <w:bottom w:val="nil"/>
              <w:right w:val="nil"/>
            </w:tcBorders>
            <w:tcMar>
              <w:top w:w="45" w:type="dxa"/>
              <w:left w:w="80" w:type="dxa"/>
              <w:bottom w:w="45" w:type="dxa"/>
              <w:right w:w="80" w:type="dxa"/>
            </w:tcMar>
            <w:vAlign w:val="center"/>
          </w:tcPr>
          <w:p w14:paraId="29C0552F" w14:textId="77777777" w:rsidR="005D1B3C" w:rsidRPr="00B80208" w:rsidRDefault="00000000" w:rsidP="000845CA">
            <w:pPr>
              <w:spacing w:line="240" w:lineRule="auto"/>
              <w:ind w:firstLine="0"/>
              <w:jc w:val="center"/>
            </w:pPr>
            <m:oMathPara>
              <m:oMath>
                <m:sSub>
                  <m:sSubPr>
                    <m:ctrlPr>
                      <w:rPr>
                        <w:rFonts w:ascii="Cambria Math" w:hAnsi="Cambria Math"/>
                        <w:i/>
                        <w:sz w:val="18"/>
                      </w:rPr>
                    </m:ctrlPr>
                  </m:sSubPr>
                  <m:e>
                    <m:r>
                      <w:rPr>
                        <w:rFonts w:ascii="Cambria Math" w:hAnsi="Cambria Math"/>
                        <w:sz w:val="18"/>
                      </w:rPr>
                      <m:t>ρ</m:t>
                    </m:r>
                  </m:e>
                  <m:sub>
                    <m:r>
                      <w:rPr>
                        <w:rFonts w:ascii="Cambria Math" w:hAnsi="Cambria Math"/>
                        <w:sz w:val="18"/>
                      </w:rPr>
                      <m:t>fuel</m:t>
                    </m:r>
                  </m:sub>
                </m:sSub>
              </m:oMath>
            </m:oMathPara>
          </w:p>
        </w:tc>
        <w:tc>
          <w:tcPr>
            <w:tcW w:w="2608" w:type="dxa"/>
            <w:tcBorders>
              <w:top w:val="nil"/>
              <w:left w:val="nil"/>
              <w:bottom w:val="nil"/>
              <w:right w:val="nil"/>
            </w:tcBorders>
            <w:tcMar>
              <w:top w:w="45" w:type="dxa"/>
              <w:left w:w="80" w:type="dxa"/>
              <w:bottom w:w="45" w:type="dxa"/>
              <w:right w:w="80" w:type="dxa"/>
            </w:tcMar>
            <w:vAlign w:val="center"/>
          </w:tcPr>
          <w:p w14:paraId="5290B700" w14:textId="77777777" w:rsidR="005D1B3C" w:rsidRPr="00B80208" w:rsidRDefault="005D1B3C" w:rsidP="000845CA">
            <w:pPr>
              <w:spacing w:line="240" w:lineRule="auto"/>
              <w:ind w:firstLine="0"/>
              <w:jc w:val="center"/>
            </w:pPr>
            <w:r w:rsidRPr="00B80208">
              <w:rPr>
                <w:sz w:val="18"/>
                <w:szCs w:val="17"/>
              </w:rPr>
              <w:t>动能</w:t>
            </w:r>
            <w:r w:rsidRPr="00B80208">
              <w:rPr>
                <w:sz w:val="18"/>
                <w:szCs w:val="17"/>
              </w:rPr>
              <w:t>/</w:t>
            </w:r>
            <w:r w:rsidRPr="00B80208">
              <w:rPr>
                <w:sz w:val="18"/>
                <w:szCs w:val="17"/>
              </w:rPr>
              <w:t>燃料制动能力</w:t>
            </w:r>
          </w:p>
        </w:tc>
      </w:tr>
      <w:tr w:rsidR="005D1B3C" w:rsidRPr="00B80208" w14:paraId="435F9E4F" w14:textId="77777777" w:rsidTr="000845CA">
        <w:trPr>
          <w:cantSplit/>
          <w:trHeight w:val="220"/>
          <w:jc w:val="center"/>
        </w:trPr>
        <w:tc>
          <w:tcPr>
            <w:tcW w:w="2608" w:type="dxa"/>
            <w:tcBorders>
              <w:top w:val="nil"/>
              <w:left w:val="nil"/>
              <w:bottom w:val="single" w:sz="8" w:space="0" w:color="000000"/>
              <w:right w:val="nil"/>
            </w:tcBorders>
            <w:tcMar>
              <w:top w:w="45" w:type="dxa"/>
              <w:left w:w="80" w:type="dxa"/>
              <w:bottom w:w="45" w:type="dxa"/>
              <w:right w:w="80" w:type="dxa"/>
            </w:tcMar>
            <w:vAlign w:val="center"/>
          </w:tcPr>
          <w:p w14:paraId="0E77635D" w14:textId="77777777" w:rsidR="005D1B3C" w:rsidRPr="00B80208" w:rsidRDefault="00000000" w:rsidP="000845CA">
            <w:pPr>
              <w:spacing w:line="240" w:lineRule="auto"/>
              <w:ind w:firstLine="0"/>
              <w:jc w:val="center"/>
            </w:pPr>
            <m:oMathPara>
              <m:oMath>
                <m:sSub>
                  <m:sSubPr>
                    <m:ctrlPr>
                      <w:rPr>
                        <w:rFonts w:ascii="Cambria Math" w:hAnsi="Cambria Math"/>
                        <w:i/>
                        <w:sz w:val="18"/>
                      </w:rPr>
                    </m:ctrlPr>
                  </m:sSubPr>
                  <m:e>
                    <m:r>
                      <w:rPr>
                        <w:rFonts w:ascii="Cambria Math" w:hAnsi="Cambria Math"/>
                        <w:sz w:val="18"/>
                      </w:rPr>
                      <m:t>ρ</m:t>
                    </m:r>
                  </m:e>
                  <m:sub>
                    <m:r>
                      <w:rPr>
                        <w:rFonts w:ascii="Cambria Math" w:hAnsi="Cambria Math"/>
                        <w:sz w:val="18"/>
                      </w:rPr>
                      <m:t>impact</m:t>
                    </m:r>
                  </m:sub>
                </m:sSub>
              </m:oMath>
            </m:oMathPara>
          </w:p>
        </w:tc>
        <w:tc>
          <w:tcPr>
            <w:tcW w:w="2608" w:type="dxa"/>
            <w:tcBorders>
              <w:top w:val="nil"/>
              <w:left w:val="nil"/>
              <w:bottom w:val="single" w:sz="8" w:space="0" w:color="000000"/>
              <w:right w:val="nil"/>
            </w:tcBorders>
            <w:tcMar>
              <w:top w:w="45" w:type="dxa"/>
              <w:left w:w="80" w:type="dxa"/>
              <w:bottom w:w="45" w:type="dxa"/>
              <w:right w:w="80" w:type="dxa"/>
            </w:tcMar>
            <w:vAlign w:val="center"/>
          </w:tcPr>
          <w:p w14:paraId="152B90D3" w14:textId="77777777" w:rsidR="005D1B3C" w:rsidRPr="00B80208" w:rsidRDefault="005D1B3C" w:rsidP="000845CA">
            <w:pPr>
              <w:spacing w:line="240" w:lineRule="auto"/>
              <w:ind w:firstLine="0"/>
              <w:jc w:val="center"/>
            </w:pPr>
            <w:r w:rsidRPr="00B80208">
              <w:rPr>
                <w:sz w:val="18"/>
                <w:szCs w:val="17"/>
              </w:rPr>
              <w:t>动能</w:t>
            </w:r>
            <w:r w:rsidRPr="00B80208">
              <w:rPr>
                <w:sz w:val="18"/>
                <w:szCs w:val="17"/>
              </w:rPr>
              <w:t>/</w:t>
            </w:r>
            <w:r w:rsidRPr="00B80208">
              <w:rPr>
                <w:sz w:val="18"/>
                <w:szCs w:val="17"/>
              </w:rPr>
              <w:t>安全撞击动能</w:t>
            </w:r>
          </w:p>
        </w:tc>
      </w:tr>
    </w:tbl>
    <w:p w14:paraId="46490441" w14:textId="77777777" w:rsidR="005D1B3C" w:rsidRPr="00B80208" w:rsidRDefault="005D1B3C" w:rsidP="005D1B3C">
      <w:pPr>
        <w:pStyle w:val="a0"/>
        <w:spacing w:before="0" w:after="0"/>
        <w:rPr>
          <w:lang w:eastAsia="zh-CN"/>
        </w:rPr>
      </w:pPr>
      <w:r w:rsidRPr="00B80208">
        <w:rPr>
          <w:lang w:eastAsia="zh-CN"/>
        </w:rPr>
        <w:t>与固定高度速度表相比，能量比值能够直接反映当前速度、剩余高度和燃料是否匹配，因此更适合处理随机高度、随机燃料和综合扰动场景。</w:t>
      </w:r>
    </w:p>
    <w:p w14:paraId="7A351D5B" w14:textId="77777777" w:rsidR="005D1B3C" w:rsidRPr="00B80208" w:rsidRDefault="005D1B3C" w:rsidP="005D1B3C">
      <w:pPr>
        <w:pStyle w:val="1"/>
        <w:jc w:val="left"/>
        <w:rPr>
          <w:rFonts w:ascii="Times New Roman" w:eastAsia="宋体" w:hAnsi="Times New Roman"/>
          <w:lang w:eastAsia="zh-CN"/>
        </w:rPr>
      </w:pPr>
      <w:bookmarkStart w:id="10" w:name="_Toc232930401"/>
      <w:r w:rsidRPr="00B80208">
        <w:rPr>
          <w:rFonts w:ascii="Times New Roman" w:eastAsia="宋体" w:hAnsi="Times New Roman" w:cs="Arial"/>
          <w:lang w:eastAsia="zh-CN"/>
        </w:rPr>
        <w:t>三、实验内容与步骤</w:t>
      </w:r>
      <w:bookmarkEnd w:id="10"/>
    </w:p>
    <w:p w14:paraId="62B433E7" w14:textId="77777777" w:rsidR="005D1B3C" w:rsidRPr="00B80208" w:rsidRDefault="005D1B3C" w:rsidP="005D1B3C">
      <w:pPr>
        <w:pStyle w:val="2"/>
        <w:jc w:val="left"/>
        <w:rPr>
          <w:rFonts w:ascii="Times New Roman" w:eastAsia="宋体" w:hAnsi="Times New Roman"/>
          <w:lang w:eastAsia="zh-CN"/>
        </w:rPr>
      </w:pPr>
      <w:bookmarkStart w:id="11" w:name="_Toc232930402"/>
      <w:r w:rsidRPr="00B80208">
        <w:rPr>
          <w:rFonts w:ascii="Times New Roman" w:eastAsia="宋体" w:hAnsi="Times New Roman" w:cs="Arial"/>
          <w:lang w:eastAsia="zh-CN"/>
        </w:rPr>
        <w:t xml:space="preserve">3.1 </w:t>
      </w:r>
      <w:r w:rsidRPr="00B80208">
        <w:rPr>
          <w:rFonts w:ascii="Times New Roman" w:eastAsia="宋体" w:hAnsi="Times New Roman" w:cs="Arial"/>
          <w:lang w:eastAsia="zh-CN"/>
        </w:rPr>
        <w:t>实验平台与代码结构</w:t>
      </w:r>
      <w:bookmarkEnd w:id="11"/>
    </w:p>
    <w:p w14:paraId="36380AE5" w14:textId="77777777" w:rsidR="005D1B3C" w:rsidRPr="00B80208" w:rsidRDefault="005D1B3C" w:rsidP="005D1B3C">
      <w:pPr>
        <w:pStyle w:val="FirstParagraph"/>
        <w:spacing w:before="0" w:after="0"/>
        <w:rPr>
          <w:lang w:eastAsia="zh-CN"/>
        </w:rPr>
      </w:pPr>
      <w:r w:rsidRPr="00B80208">
        <w:t>实验使用</w:t>
      </w:r>
      <w:r w:rsidRPr="00B80208">
        <w:t xml:space="preserve"> Python</w:t>
      </w:r>
      <w:r w:rsidRPr="00B80208">
        <w:t>、</w:t>
      </w:r>
      <w:r w:rsidRPr="00B80208">
        <w:t>Gymnasium</w:t>
      </w:r>
      <w:r w:rsidRPr="00B80208">
        <w:t>、</w:t>
      </w:r>
      <w:r w:rsidRPr="00B80208">
        <w:t>Stable-Baselines3</w:t>
      </w:r>
      <w:r w:rsidRPr="00B80208">
        <w:t>、</w:t>
      </w:r>
      <w:r w:rsidRPr="00B80208">
        <w:t>PyTorch</w:t>
      </w:r>
      <w:r w:rsidRPr="00B80208">
        <w:t>、</w:t>
      </w:r>
      <w:r w:rsidRPr="00B80208">
        <w:t>NumPy</w:t>
      </w:r>
      <w:r w:rsidRPr="00B80208">
        <w:t>、</w:t>
      </w:r>
      <w:r w:rsidRPr="00B80208">
        <w:t xml:space="preserve">Pandas </w:t>
      </w:r>
      <w:r w:rsidRPr="00B80208">
        <w:t>和</w:t>
      </w:r>
      <w:r w:rsidRPr="00B80208">
        <w:t xml:space="preserve"> Matplotlib </w:t>
      </w:r>
      <w:r w:rsidRPr="00B80208">
        <w:t>完成环境建模、</w:t>
      </w:r>
      <w:r w:rsidRPr="00B80208">
        <w:t xml:space="preserve">PPO </w:t>
      </w:r>
      <w:r w:rsidRPr="00B80208">
        <w:t>训练、数据统计和图像绘制。</w:t>
      </w:r>
      <w:r w:rsidRPr="00B80208">
        <w:rPr>
          <w:lang w:eastAsia="zh-CN"/>
        </w:rPr>
        <w:t>项目按环境、训练、评价和结果分析组织，正式输出统一保存在</w:t>
      </w:r>
      <w:r w:rsidRPr="00B80208">
        <w:rPr>
          <w:lang w:eastAsia="zh-CN"/>
        </w:rPr>
        <w:t xml:space="preserve"> </w:t>
      </w:r>
      <w:r w:rsidRPr="00B80208">
        <w:rPr>
          <w:rStyle w:val="VerbatimChar"/>
          <w:rFonts w:ascii="Times New Roman" w:eastAsia="宋体" w:hAnsi="Times New Roman"/>
          <w:sz w:val="21"/>
          <w:lang w:eastAsia="zh-CN"/>
        </w:rPr>
        <w:t>results</w:t>
      </w:r>
      <w:r w:rsidRPr="00B80208">
        <w:rPr>
          <w:lang w:eastAsia="zh-CN"/>
        </w:rPr>
        <w:t xml:space="preserve"> </w:t>
      </w:r>
      <w:r w:rsidRPr="00B80208">
        <w:rPr>
          <w:lang w:eastAsia="zh-CN"/>
        </w:rPr>
        <w:t>目录。</w:t>
      </w:r>
    </w:p>
    <w:p w14:paraId="1F06D533" w14:textId="77777777" w:rsidR="005D1B3C" w:rsidRPr="00B80208" w:rsidRDefault="005D1B3C" w:rsidP="005D1B3C">
      <w:pPr>
        <w:pStyle w:val="a0"/>
        <w:keepNext/>
        <w:spacing w:before="80" w:after="40" w:line="240" w:lineRule="auto"/>
        <w:ind w:firstLine="0"/>
        <w:jc w:val="center"/>
      </w:pPr>
      <w:r w:rsidRPr="00B80208">
        <w:rPr>
          <w:b/>
          <w:sz w:val="18"/>
          <w:szCs w:val="18"/>
        </w:rPr>
        <w:t>表</w:t>
      </w:r>
      <w:r w:rsidRPr="00B80208">
        <w:rPr>
          <w:b/>
          <w:sz w:val="18"/>
          <w:szCs w:val="18"/>
        </w:rPr>
        <w:t xml:space="preserve"> 3-1 </w:t>
      </w:r>
      <w:r w:rsidRPr="00B80208">
        <w:rPr>
          <w:b/>
          <w:sz w:val="18"/>
          <w:szCs w:val="18"/>
        </w:rPr>
        <w:t>核心文件</w:t>
      </w:r>
    </w:p>
    <w:tbl>
      <w:tblPr>
        <w:tblStyle w:val="Table"/>
        <w:tblW w:w="6804" w:type="dxa"/>
        <w:jc w:val="center"/>
        <w:tblInd w:w="0" w:type="dxa"/>
        <w:tblLook w:val="0020" w:firstRow="1" w:lastRow="0" w:firstColumn="0" w:lastColumn="0" w:noHBand="0" w:noVBand="0"/>
      </w:tblPr>
      <w:tblGrid>
        <w:gridCol w:w="3402"/>
        <w:gridCol w:w="3402"/>
      </w:tblGrid>
      <w:tr w:rsidR="005D1B3C" w:rsidRPr="00B80208" w14:paraId="0693A2DD" w14:textId="77777777" w:rsidTr="000845CA">
        <w:trPr>
          <w:cnfStyle w:val="100000000000" w:firstRow="1" w:lastRow="0" w:firstColumn="0" w:lastColumn="0" w:oddVBand="0" w:evenVBand="0" w:oddHBand="0" w:evenHBand="0" w:firstRowFirstColumn="0" w:firstRowLastColumn="0" w:lastRowFirstColumn="0" w:lastRowLastColumn="0"/>
          <w:cantSplit/>
          <w:trHeight w:val="208"/>
          <w:tblHeader/>
          <w:jc w:val="center"/>
        </w:trPr>
        <w:tc>
          <w:tcPr>
            <w:tcW w:w="3402"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642DCF7B" w14:textId="77777777" w:rsidR="005D1B3C" w:rsidRPr="00B80208" w:rsidRDefault="005D1B3C" w:rsidP="000845CA">
            <w:pPr>
              <w:spacing w:line="240" w:lineRule="auto"/>
              <w:ind w:firstLine="0"/>
              <w:jc w:val="center"/>
            </w:pPr>
            <w:r w:rsidRPr="00B80208">
              <w:rPr>
                <w:b/>
                <w:sz w:val="18"/>
                <w:szCs w:val="16"/>
              </w:rPr>
              <w:t>文件或目录</w:t>
            </w:r>
          </w:p>
        </w:tc>
        <w:tc>
          <w:tcPr>
            <w:tcW w:w="3402"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4C7D863D" w14:textId="77777777" w:rsidR="005D1B3C" w:rsidRPr="00B80208" w:rsidRDefault="005D1B3C" w:rsidP="000845CA">
            <w:pPr>
              <w:spacing w:line="240" w:lineRule="auto"/>
              <w:ind w:firstLine="0"/>
              <w:jc w:val="center"/>
            </w:pPr>
            <w:r w:rsidRPr="00B80208">
              <w:rPr>
                <w:b/>
                <w:sz w:val="18"/>
                <w:szCs w:val="16"/>
              </w:rPr>
              <w:t>作用</w:t>
            </w:r>
          </w:p>
        </w:tc>
      </w:tr>
      <w:tr w:rsidR="005D1B3C" w:rsidRPr="00B80208" w14:paraId="07115EDE" w14:textId="77777777" w:rsidTr="000845CA">
        <w:trPr>
          <w:cantSplit/>
          <w:trHeight w:val="208"/>
          <w:jc w:val="center"/>
        </w:trPr>
        <w:tc>
          <w:tcPr>
            <w:tcW w:w="3402" w:type="dxa"/>
            <w:tcBorders>
              <w:top w:val="nil"/>
              <w:left w:val="nil"/>
              <w:bottom w:val="nil"/>
              <w:right w:val="nil"/>
            </w:tcBorders>
            <w:tcMar>
              <w:top w:w="45" w:type="dxa"/>
              <w:left w:w="80" w:type="dxa"/>
              <w:bottom w:w="45" w:type="dxa"/>
              <w:right w:w="80" w:type="dxa"/>
            </w:tcMar>
            <w:vAlign w:val="center"/>
          </w:tcPr>
          <w:p w14:paraId="68DB9D73" w14:textId="77777777" w:rsidR="005D1B3C" w:rsidRPr="00B80208" w:rsidRDefault="005D1B3C" w:rsidP="000845CA">
            <w:pPr>
              <w:spacing w:line="240" w:lineRule="auto"/>
              <w:ind w:firstLine="0"/>
              <w:jc w:val="center"/>
            </w:pPr>
            <w:r w:rsidRPr="00B80208">
              <w:rPr>
                <w:sz w:val="18"/>
                <w:szCs w:val="16"/>
              </w:rPr>
              <w:t>envs/rocket_env.py</w:t>
            </w:r>
          </w:p>
        </w:tc>
        <w:tc>
          <w:tcPr>
            <w:tcW w:w="3402" w:type="dxa"/>
            <w:tcBorders>
              <w:top w:val="nil"/>
              <w:left w:val="nil"/>
              <w:bottom w:val="nil"/>
              <w:right w:val="nil"/>
            </w:tcBorders>
            <w:tcMar>
              <w:top w:w="45" w:type="dxa"/>
              <w:left w:w="80" w:type="dxa"/>
              <w:bottom w:w="45" w:type="dxa"/>
              <w:right w:w="80" w:type="dxa"/>
            </w:tcMar>
            <w:vAlign w:val="center"/>
          </w:tcPr>
          <w:p w14:paraId="4C342236" w14:textId="77777777" w:rsidR="005D1B3C" w:rsidRPr="00B80208" w:rsidRDefault="005D1B3C" w:rsidP="000845CA">
            <w:pPr>
              <w:spacing w:line="240" w:lineRule="auto"/>
              <w:ind w:firstLine="0"/>
              <w:jc w:val="center"/>
            </w:pPr>
            <w:r w:rsidRPr="00B80208">
              <w:rPr>
                <w:sz w:val="18"/>
                <w:szCs w:val="16"/>
              </w:rPr>
              <w:t>环境、奖励、终止</w:t>
            </w:r>
          </w:p>
        </w:tc>
      </w:tr>
      <w:tr w:rsidR="005D1B3C" w:rsidRPr="00B80208" w14:paraId="001B4168" w14:textId="77777777" w:rsidTr="000845CA">
        <w:trPr>
          <w:cantSplit/>
          <w:trHeight w:val="208"/>
          <w:jc w:val="center"/>
        </w:trPr>
        <w:tc>
          <w:tcPr>
            <w:tcW w:w="3402" w:type="dxa"/>
            <w:tcBorders>
              <w:top w:val="nil"/>
              <w:left w:val="nil"/>
              <w:bottom w:val="nil"/>
              <w:right w:val="nil"/>
            </w:tcBorders>
            <w:tcMar>
              <w:top w:w="45" w:type="dxa"/>
              <w:left w:w="80" w:type="dxa"/>
              <w:bottom w:w="45" w:type="dxa"/>
              <w:right w:w="80" w:type="dxa"/>
            </w:tcMar>
            <w:vAlign w:val="center"/>
          </w:tcPr>
          <w:p w14:paraId="407117AE" w14:textId="77777777" w:rsidR="005D1B3C" w:rsidRPr="00B80208" w:rsidRDefault="005D1B3C" w:rsidP="000845CA">
            <w:pPr>
              <w:spacing w:line="240" w:lineRule="auto"/>
              <w:ind w:firstLine="0"/>
              <w:jc w:val="center"/>
            </w:pPr>
            <w:r w:rsidRPr="00B80208">
              <w:rPr>
                <w:sz w:val="18"/>
                <w:szCs w:val="16"/>
              </w:rPr>
              <w:t>envs/rocket_env_energy.py</w:t>
            </w:r>
          </w:p>
        </w:tc>
        <w:tc>
          <w:tcPr>
            <w:tcW w:w="3402" w:type="dxa"/>
            <w:tcBorders>
              <w:top w:val="nil"/>
              <w:left w:val="nil"/>
              <w:bottom w:val="nil"/>
              <w:right w:val="nil"/>
            </w:tcBorders>
            <w:tcMar>
              <w:top w:w="45" w:type="dxa"/>
              <w:left w:w="80" w:type="dxa"/>
              <w:bottom w:w="45" w:type="dxa"/>
              <w:right w:w="80" w:type="dxa"/>
            </w:tcMar>
            <w:vAlign w:val="center"/>
          </w:tcPr>
          <w:p w14:paraId="4DA64E6B" w14:textId="77777777" w:rsidR="005D1B3C" w:rsidRPr="00B80208" w:rsidRDefault="005D1B3C" w:rsidP="000845CA">
            <w:pPr>
              <w:spacing w:line="240" w:lineRule="auto"/>
              <w:ind w:firstLine="0"/>
              <w:jc w:val="center"/>
            </w:pPr>
            <w:r w:rsidRPr="00B80208">
              <w:rPr>
                <w:sz w:val="18"/>
                <w:szCs w:val="16"/>
              </w:rPr>
              <w:t>能量环境</w:t>
            </w:r>
          </w:p>
        </w:tc>
      </w:tr>
      <w:tr w:rsidR="005D1B3C" w:rsidRPr="00B80208" w14:paraId="5F99ED0F" w14:textId="77777777" w:rsidTr="000845CA">
        <w:trPr>
          <w:cantSplit/>
          <w:trHeight w:val="208"/>
          <w:jc w:val="center"/>
        </w:trPr>
        <w:tc>
          <w:tcPr>
            <w:tcW w:w="3402" w:type="dxa"/>
            <w:tcBorders>
              <w:top w:val="nil"/>
              <w:left w:val="nil"/>
              <w:bottom w:val="nil"/>
              <w:right w:val="nil"/>
            </w:tcBorders>
            <w:tcMar>
              <w:top w:w="45" w:type="dxa"/>
              <w:left w:w="80" w:type="dxa"/>
              <w:bottom w:w="45" w:type="dxa"/>
              <w:right w:w="80" w:type="dxa"/>
            </w:tcMar>
            <w:vAlign w:val="center"/>
          </w:tcPr>
          <w:p w14:paraId="30A8E0CA" w14:textId="77777777" w:rsidR="005D1B3C" w:rsidRPr="00B80208" w:rsidRDefault="005D1B3C" w:rsidP="000845CA">
            <w:pPr>
              <w:spacing w:line="240" w:lineRule="auto"/>
              <w:ind w:firstLine="0"/>
              <w:jc w:val="center"/>
            </w:pPr>
            <w:r w:rsidRPr="00B80208">
              <w:rPr>
                <w:sz w:val="18"/>
                <w:szCs w:val="16"/>
              </w:rPr>
              <w:t>experiment_utils.py</w:t>
            </w:r>
          </w:p>
        </w:tc>
        <w:tc>
          <w:tcPr>
            <w:tcW w:w="3402" w:type="dxa"/>
            <w:tcBorders>
              <w:top w:val="nil"/>
              <w:left w:val="nil"/>
              <w:bottom w:val="nil"/>
              <w:right w:val="nil"/>
            </w:tcBorders>
            <w:tcMar>
              <w:top w:w="45" w:type="dxa"/>
              <w:left w:w="80" w:type="dxa"/>
              <w:bottom w:w="45" w:type="dxa"/>
              <w:right w:w="80" w:type="dxa"/>
            </w:tcMar>
            <w:vAlign w:val="center"/>
          </w:tcPr>
          <w:p w14:paraId="59C46D17" w14:textId="77777777" w:rsidR="005D1B3C" w:rsidRPr="00B80208" w:rsidRDefault="005D1B3C" w:rsidP="000845CA">
            <w:pPr>
              <w:spacing w:line="240" w:lineRule="auto"/>
              <w:ind w:firstLine="0"/>
              <w:jc w:val="center"/>
              <w:rPr>
                <w:lang w:eastAsia="zh-CN"/>
              </w:rPr>
            </w:pPr>
            <w:r w:rsidRPr="00B80208">
              <w:rPr>
                <w:sz w:val="18"/>
                <w:szCs w:val="16"/>
                <w:lang w:eastAsia="zh-CN"/>
              </w:rPr>
              <w:t>场景、</w:t>
            </w:r>
            <w:r w:rsidRPr="00B80208">
              <w:rPr>
                <w:sz w:val="18"/>
                <w:szCs w:val="16"/>
                <w:lang w:eastAsia="zh-CN"/>
              </w:rPr>
              <w:t>seed</w:t>
            </w:r>
            <w:r w:rsidRPr="00B80208">
              <w:rPr>
                <w:sz w:val="18"/>
                <w:szCs w:val="16"/>
                <w:lang w:eastAsia="zh-CN"/>
              </w:rPr>
              <w:t>、统计</w:t>
            </w:r>
          </w:p>
        </w:tc>
      </w:tr>
      <w:tr w:rsidR="005D1B3C" w:rsidRPr="00B80208" w14:paraId="09C0AADF" w14:textId="77777777" w:rsidTr="000845CA">
        <w:trPr>
          <w:cantSplit/>
          <w:trHeight w:val="208"/>
          <w:jc w:val="center"/>
        </w:trPr>
        <w:tc>
          <w:tcPr>
            <w:tcW w:w="3402" w:type="dxa"/>
            <w:tcBorders>
              <w:top w:val="nil"/>
              <w:left w:val="nil"/>
              <w:bottom w:val="nil"/>
              <w:right w:val="nil"/>
            </w:tcBorders>
            <w:tcMar>
              <w:top w:w="45" w:type="dxa"/>
              <w:left w:w="80" w:type="dxa"/>
              <w:bottom w:w="45" w:type="dxa"/>
              <w:right w:w="80" w:type="dxa"/>
            </w:tcMar>
            <w:vAlign w:val="center"/>
          </w:tcPr>
          <w:p w14:paraId="2F285342" w14:textId="77777777" w:rsidR="005D1B3C" w:rsidRPr="00B80208" w:rsidRDefault="005D1B3C" w:rsidP="000845CA">
            <w:pPr>
              <w:spacing w:line="240" w:lineRule="auto"/>
              <w:ind w:firstLine="0"/>
              <w:jc w:val="center"/>
            </w:pPr>
            <w:r w:rsidRPr="00B80208">
              <w:rPr>
                <w:sz w:val="18"/>
                <w:szCs w:val="16"/>
              </w:rPr>
              <w:t>robustness_full_test.py</w:t>
            </w:r>
          </w:p>
        </w:tc>
        <w:tc>
          <w:tcPr>
            <w:tcW w:w="3402" w:type="dxa"/>
            <w:tcBorders>
              <w:top w:val="nil"/>
              <w:left w:val="nil"/>
              <w:bottom w:val="nil"/>
              <w:right w:val="nil"/>
            </w:tcBorders>
            <w:tcMar>
              <w:top w:w="45" w:type="dxa"/>
              <w:left w:w="80" w:type="dxa"/>
              <w:bottom w:w="45" w:type="dxa"/>
              <w:right w:w="80" w:type="dxa"/>
            </w:tcMar>
            <w:vAlign w:val="center"/>
          </w:tcPr>
          <w:p w14:paraId="390ED9A7" w14:textId="77777777" w:rsidR="005D1B3C" w:rsidRPr="00B80208" w:rsidRDefault="005D1B3C" w:rsidP="000845CA">
            <w:pPr>
              <w:spacing w:line="240" w:lineRule="auto"/>
              <w:ind w:firstLine="0"/>
              <w:jc w:val="center"/>
            </w:pPr>
            <w:r w:rsidRPr="00B80208">
              <w:rPr>
                <w:sz w:val="18"/>
                <w:szCs w:val="16"/>
              </w:rPr>
              <w:t>统一评价</w:t>
            </w:r>
          </w:p>
        </w:tc>
      </w:tr>
      <w:tr w:rsidR="005D1B3C" w:rsidRPr="00B80208" w14:paraId="728FDA58" w14:textId="77777777" w:rsidTr="000845CA">
        <w:trPr>
          <w:cantSplit/>
          <w:trHeight w:val="208"/>
          <w:jc w:val="center"/>
        </w:trPr>
        <w:tc>
          <w:tcPr>
            <w:tcW w:w="3402" w:type="dxa"/>
            <w:tcBorders>
              <w:top w:val="nil"/>
              <w:left w:val="nil"/>
              <w:bottom w:val="nil"/>
              <w:right w:val="nil"/>
            </w:tcBorders>
            <w:tcMar>
              <w:top w:w="45" w:type="dxa"/>
              <w:left w:w="80" w:type="dxa"/>
              <w:bottom w:w="45" w:type="dxa"/>
              <w:right w:w="80" w:type="dxa"/>
            </w:tcMar>
            <w:vAlign w:val="center"/>
          </w:tcPr>
          <w:p w14:paraId="3F67E043" w14:textId="77777777" w:rsidR="005D1B3C" w:rsidRPr="00B80208" w:rsidRDefault="005D1B3C" w:rsidP="000845CA">
            <w:pPr>
              <w:spacing w:line="240" w:lineRule="auto"/>
              <w:ind w:firstLine="0"/>
              <w:jc w:val="center"/>
            </w:pPr>
            <w:r w:rsidRPr="00B80208">
              <w:rPr>
                <w:sz w:val="18"/>
                <w:szCs w:val="16"/>
              </w:rPr>
              <w:t>run_study.py</w:t>
            </w:r>
          </w:p>
        </w:tc>
        <w:tc>
          <w:tcPr>
            <w:tcW w:w="3402" w:type="dxa"/>
            <w:tcBorders>
              <w:top w:val="nil"/>
              <w:left w:val="nil"/>
              <w:bottom w:val="nil"/>
              <w:right w:val="nil"/>
            </w:tcBorders>
            <w:tcMar>
              <w:top w:w="45" w:type="dxa"/>
              <w:left w:w="80" w:type="dxa"/>
              <w:bottom w:w="45" w:type="dxa"/>
              <w:right w:w="80" w:type="dxa"/>
            </w:tcMar>
            <w:vAlign w:val="center"/>
          </w:tcPr>
          <w:p w14:paraId="0F134D79" w14:textId="77777777" w:rsidR="005D1B3C" w:rsidRPr="00B80208" w:rsidRDefault="005D1B3C" w:rsidP="000845CA">
            <w:pPr>
              <w:spacing w:line="240" w:lineRule="auto"/>
              <w:ind w:firstLine="0"/>
              <w:jc w:val="center"/>
            </w:pPr>
            <w:r w:rsidRPr="00B80208">
              <w:rPr>
                <w:sz w:val="18"/>
                <w:szCs w:val="16"/>
              </w:rPr>
              <w:t>实验总入口</w:t>
            </w:r>
          </w:p>
        </w:tc>
      </w:tr>
      <w:tr w:rsidR="005D1B3C" w:rsidRPr="00B80208" w14:paraId="5228ABE1" w14:textId="77777777" w:rsidTr="000845CA">
        <w:trPr>
          <w:cantSplit/>
          <w:trHeight w:val="208"/>
          <w:jc w:val="center"/>
        </w:trPr>
        <w:tc>
          <w:tcPr>
            <w:tcW w:w="3402" w:type="dxa"/>
            <w:tcBorders>
              <w:top w:val="nil"/>
              <w:left w:val="nil"/>
              <w:bottom w:val="nil"/>
              <w:right w:val="nil"/>
            </w:tcBorders>
            <w:tcMar>
              <w:top w:w="45" w:type="dxa"/>
              <w:left w:w="80" w:type="dxa"/>
              <w:bottom w:w="45" w:type="dxa"/>
              <w:right w:w="80" w:type="dxa"/>
            </w:tcMar>
            <w:vAlign w:val="center"/>
          </w:tcPr>
          <w:p w14:paraId="13B85570" w14:textId="77777777" w:rsidR="005D1B3C" w:rsidRPr="00B80208" w:rsidRDefault="005D1B3C" w:rsidP="000845CA">
            <w:pPr>
              <w:spacing w:line="240" w:lineRule="auto"/>
              <w:ind w:firstLine="0"/>
              <w:jc w:val="center"/>
            </w:pPr>
            <w:r w:rsidRPr="00B80208">
              <w:rPr>
                <w:sz w:val="18"/>
                <w:szCs w:val="16"/>
              </w:rPr>
              <w:t>failure_case_analysis.py</w:t>
            </w:r>
          </w:p>
        </w:tc>
        <w:tc>
          <w:tcPr>
            <w:tcW w:w="3402" w:type="dxa"/>
            <w:tcBorders>
              <w:top w:val="nil"/>
              <w:left w:val="nil"/>
              <w:bottom w:val="nil"/>
              <w:right w:val="nil"/>
            </w:tcBorders>
            <w:tcMar>
              <w:top w:w="45" w:type="dxa"/>
              <w:left w:w="80" w:type="dxa"/>
              <w:bottom w:w="45" w:type="dxa"/>
              <w:right w:w="80" w:type="dxa"/>
            </w:tcMar>
            <w:vAlign w:val="center"/>
          </w:tcPr>
          <w:p w14:paraId="21B259B8" w14:textId="77777777" w:rsidR="005D1B3C" w:rsidRPr="00B80208" w:rsidRDefault="005D1B3C" w:rsidP="000845CA">
            <w:pPr>
              <w:spacing w:line="240" w:lineRule="auto"/>
              <w:ind w:firstLine="0"/>
              <w:jc w:val="center"/>
            </w:pPr>
            <w:r w:rsidRPr="00B80208">
              <w:rPr>
                <w:sz w:val="18"/>
                <w:szCs w:val="16"/>
              </w:rPr>
              <w:t>失败案例</w:t>
            </w:r>
          </w:p>
        </w:tc>
      </w:tr>
      <w:tr w:rsidR="005D1B3C" w:rsidRPr="00B80208" w14:paraId="5FC79129" w14:textId="77777777" w:rsidTr="000845CA">
        <w:trPr>
          <w:cantSplit/>
          <w:trHeight w:val="208"/>
          <w:jc w:val="center"/>
        </w:trPr>
        <w:tc>
          <w:tcPr>
            <w:tcW w:w="3402" w:type="dxa"/>
            <w:tcBorders>
              <w:top w:val="nil"/>
              <w:left w:val="nil"/>
              <w:bottom w:val="nil"/>
              <w:right w:val="nil"/>
            </w:tcBorders>
            <w:tcMar>
              <w:top w:w="45" w:type="dxa"/>
              <w:left w:w="80" w:type="dxa"/>
              <w:bottom w:w="45" w:type="dxa"/>
              <w:right w:w="80" w:type="dxa"/>
            </w:tcMar>
            <w:vAlign w:val="center"/>
          </w:tcPr>
          <w:p w14:paraId="7D56ADE0" w14:textId="77777777" w:rsidR="005D1B3C" w:rsidRPr="00B80208" w:rsidRDefault="005D1B3C" w:rsidP="000845CA">
            <w:pPr>
              <w:spacing w:line="240" w:lineRule="auto"/>
              <w:ind w:firstLine="0"/>
              <w:jc w:val="center"/>
            </w:pPr>
            <w:r w:rsidRPr="00B80208">
              <w:rPr>
                <w:sz w:val="18"/>
                <w:szCs w:val="16"/>
              </w:rPr>
              <w:t>report_alignment_analysis.py</w:t>
            </w:r>
          </w:p>
        </w:tc>
        <w:tc>
          <w:tcPr>
            <w:tcW w:w="3402" w:type="dxa"/>
            <w:tcBorders>
              <w:top w:val="nil"/>
              <w:left w:val="nil"/>
              <w:bottom w:val="nil"/>
              <w:right w:val="nil"/>
            </w:tcBorders>
            <w:tcMar>
              <w:top w:w="45" w:type="dxa"/>
              <w:left w:w="80" w:type="dxa"/>
              <w:bottom w:w="45" w:type="dxa"/>
              <w:right w:w="80" w:type="dxa"/>
            </w:tcMar>
            <w:vAlign w:val="center"/>
          </w:tcPr>
          <w:p w14:paraId="01597419" w14:textId="77777777" w:rsidR="005D1B3C" w:rsidRPr="00B80208" w:rsidRDefault="005D1B3C" w:rsidP="000845CA">
            <w:pPr>
              <w:spacing w:line="240" w:lineRule="auto"/>
              <w:ind w:firstLine="0"/>
              <w:jc w:val="center"/>
            </w:pPr>
            <w:r w:rsidRPr="00B80208">
              <w:rPr>
                <w:sz w:val="18"/>
                <w:szCs w:val="16"/>
              </w:rPr>
              <w:t>报告图表</w:t>
            </w:r>
          </w:p>
        </w:tc>
      </w:tr>
      <w:tr w:rsidR="005D1B3C" w:rsidRPr="00B80208" w14:paraId="02D12203" w14:textId="77777777" w:rsidTr="000845CA">
        <w:trPr>
          <w:cantSplit/>
          <w:trHeight w:val="208"/>
          <w:jc w:val="center"/>
        </w:trPr>
        <w:tc>
          <w:tcPr>
            <w:tcW w:w="3402" w:type="dxa"/>
            <w:tcBorders>
              <w:top w:val="nil"/>
              <w:left w:val="nil"/>
              <w:bottom w:val="single" w:sz="8" w:space="0" w:color="000000"/>
              <w:right w:val="nil"/>
            </w:tcBorders>
            <w:tcMar>
              <w:top w:w="45" w:type="dxa"/>
              <w:left w:w="80" w:type="dxa"/>
              <w:bottom w:w="45" w:type="dxa"/>
              <w:right w:w="80" w:type="dxa"/>
            </w:tcMar>
            <w:vAlign w:val="center"/>
          </w:tcPr>
          <w:p w14:paraId="0618C6F0" w14:textId="77777777" w:rsidR="005D1B3C" w:rsidRPr="00B80208" w:rsidRDefault="005D1B3C" w:rsidP="000845CA">
            <w:pPr>
              <w:spacing w:line="240" w:lineRule="auto"/>
              <w:ind w:firstLine="0"/>
              <w:jc w:val="center"/>
            </w:pPr>
            <w:r w:rsidRPr="00B80208">
              <w:rPr>
                <w:sz w:val="18"/>
                <w:szCs w:val="16"/>
              </w:rPr>
              <w:t>verify_reproducible_outputs.py</w:t>
            </w:r>
          </w:p>
        </w:tc>
        <w:tc>
          <w:tcPr>
            <w:tcW w:w="3402" w:type="dxa"/>
            <w:tcBorders>
              <w:top w:val="nil"/>
              <w:left w:val="nil"/>
              <w:bottom w:val="single" w:sz="8" w:space="0" w:color="000000"/>
              <w:right w:val="nil"/>
            </w:tcBorders>
            <w:tcMar>
              <w:top w:w="45" w:type="dxa"/>
              <w:left w:w="80" w:type="dxa"/>
              <w:bottom w:w="45" w:type="dxa"/>
              <w:right w:w="80" w:type="dxa"/>
            </w:tcMar>
            <w:vAlign w:val="center"/>
          </w:tcPr>
          <w:p w14:paraId="7F94997C" w14:textId="77777777" w:rsidR="005D1B3C" w:rsidRPr="00B80208" w:rsidRDefault="005D1B3C" w:rsidP="000845CA">
            <w:pPr>
              <w:spacing w:line="240" w:lineRule="auto"/>
              <w:ind w:firstLine="0"/>
              <w:jc w:val="center"/>
            </w:pPr>
            <w:r w:rsidRPr="00B80208">
              <w:rPr>
                <w:sz w:val="18"/>
                <w:szCs w:val="16"/>
              </w:rPr>
              <w:t>完整性检查</w:t>
            </w:r>
          </w:p>
        </w:tc>
      </w:tr>
    </w:tbl>
    <w:p w14:paraId="2C127939" w14:textId="77777777" w:rsidR="005D1B3C" w:rsidRPr="00B80208" w:rsidRDefault="005D1B3C" w:rsidP="005D1B3C">
      <w:pPr>
        <w:pStyle w:val="2"/>
        <w:jc w:val="left"/>
        <w:rPr>
          <w:rFonts w:ascii="Times New Roman" w:eastAsia="宋体" w:hAnsi="Times New Roman"/>
        </w:rPr>
      </w:pPr>
      <w:bookmarkStart w:id="12" w:name="_Toc232930403"/>
      <w:r w:rsidRPr="00B80208">
        <w:rPr>
          <w:rFonts w:ascii="Times New Roman" w:eastAsia="宋体" w:hAnsi="Times New Roman" w:cs="Arial"/>
        </w:rPr>
        <w:t xml:space="preserve">3.2 PPO </w:t>
      </w:r>
      <w:r w:rsidRPr="00B80208">
        <w:rPr>
          <w:rFonts w:ascii="Times New Roman" w:eastAsia="宋体" w:hAnsi="Times New Roman" w:cs="Arial"/>
        </w:rPr>
        <w:t>训练设置</w:t>
      </w:r>
      <w:bookmarkEnd w:id="12"/>
    </w:p>
    <w:p w14:paraId="5BC15906" w14:textId="77777777" w:rsidR="005D1B3C" w:rsidRPr="00B80208" w:rsidRDefault="005D1B3C" w:rsidP="005D1B3C">
      <w:pPr>
        <w:pStyle w:val="FirstParagraph"/>
        <w:spacing w:before="0" w:after="0"/>
        <w:rPr>
          <w:lang w:eastAsia="zh-CN"/>
        </w:rPr>
      </w:pPr>
      <w:r w:rsidRPr="00B80208">
        <w:rPr>
          <w:lang w:eastAsia="zh-CN"/>
        </w:rPr>
        <w:t xml:space="preserve">Baseline PPO </w:t>
      </w:r>
      <w:r w:rsidRPr="00B80208">
        <w:rPr>
          <w:lang w:eastAsia="zh-CN"/>
        </w:rPr>
        <w:t>使用标准火箭环境和经验塑形奖励训练，</w:t>
      </w:r>
      <w:r w:rsidRPr="00B80208">
        <w:rPr>
          <w:lang w:eastAsia="zh-CN"/>
        </w:rPr>
        <w:t xml:space="preserve">Energy PPO </w:t>
      </w:r>
      <w:r w:rsidRPr="00B80208">
        <w:rPr>
          <w:lang w:eastAsia="zh-CN"/>
        </w:rPr>
        <w:t>在基础观测之外加入能量相关状态。两类策略均采用连续动作空间，并使用相同的主要</w:t>
      </w:r>
      <w:r w:rsidRPr="00B80208">
        <w:rPr>
          <w:lang w:eastAsia="zh-CN"/>
        </w:rPr>
        <w:t xml:space="preserve"> PPO </w:t>
      </w:r>
      <w:r w:rsidRPr="00B80208">
        <w:rPr>
          <w:lang w:eastAsia="zh-CN"/>
        </w:rPr>
        <w:t>训练参数。</w:t>
      </w:r>
    </w:p>
    <w:p w14:paraId="23811971" w14:textId="77777777" w:rsidR="005D1B3C" w:rsidRPr="00B80208" w:rsidRDefault="005D1B3C" w:rsidP="005D1B3C">
      <w:pPr>
        <w:pStyle w:val="a0"/>
        <w:keepNext/>
        <w:spacing w:before="80" w:after="40" w:line="240" w:lineRule="auto"/>
        <w:ind w:firstLine="0"/>
        <w:jc w:val="center"/>
      </w:pPr>
      <w:r w:rsidRPr="00B80208">
        <w:rPr>
          <w:b/>
          <w:sz w:val="18"/>
          <w:szCs w:val="18"/>
        </w:rPr>
        <w:lastRenderedPageBreak/>
        <w:t>表</w:t>
      </w:r>
      <w:r w:rsidRPr="00B80208">
        <w:rPr>
          <w:b/>
          <w:sz w:val="18"/>
          <w:szCs w:val="18"/>
        </w:rPr>
        <w:t xml:space="preserve"> 3-2 PPO </w:t>
      </w:r>
      <w:r w:rsidRPr="00B80208">
        <w:rPr>
          <w:b/>
          <w:sz w:val="18"/>
          <w:szCs w:val="18"/>
        </w:rPr>
        <w:t>主要训练参数</w:t>
      </w:r>
    </w:p>
    <w:tbl>
      <w:tblPr>
        <w:tblStyle w:val="Table"/>
        <w:tblW w:w="4536" w:type="dxa"/>
        <w:jc w:val="center"/>
        <w:tblInd w:w="0" w:type="dxa"/>
        <w:tblLook w:val="0020" w:firstRow="1" w:lastRow="0" w:firstColumn="0" w:lastColumn="0" w:noHBand="0" w:noVBand="0"/>
      </w:tblPr>
      <w:tblGrid>
        <w:gridCol w:w="2268"/>
        <w:gridCol w:w="2268"/>
      </w:tblGrid>
      <w:tr w:rsidR="005D1B3C" w:rsidRPr="00B80208" w14:paraId="31D408AA" w14:textId="77777777" w:rsidTr="000845CA">
        <w:trPr>
          <w:cnfStyle w:val="100000000000" w:firstRow="1" w:lastRow="0" w:firstColumn="0" w:lastColumn="0" w:oddVBand="0" w:evenVBand="0" w:oddHBand="0" w:evenHBand="0" w:firstRowFirstColumn="0" w:firstRowLastColumn="0" w:lastRowFirstColumn="0" w:lastRowLastColumn="0"/>
          <w:cantSplit/>
          <w:trHeight w:val="220"/>
          <w:tblHeader/>
          <w:jc w:val="center"/>
        </w:trPr>
        <w:tc>
          <w:tcPr>
            <w:tcW w:w="2268"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2AB9CADC" w14:textId="77777777" w:rsidR="005D1B3C" w:rsidRPr="00B80208" w:rsidRDefault="005D1B3C" w:rsidP="000845CA">
            <w:pPr>
              <w:spacing w:line="240" w:lineRule="auto"/>
              <w:ind w:firstLine="0"/>
              <w:jc w:val="center"/>
            </w:pPr>
            <w:r w:rsidRPr="00B80208">
              <w:rPr>
                <w:b/>
                <w:sz w:val="18"/>
                <w:szCs w:val="17"/>
              </w:rPr>
              <w:t>参数</w:t>
            </w:r>
          </w:p>
        </w:tc>
        <w:tc>
          <w:tcPr>
            <w:tcW w:w="2268"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34A8265A" w14:textId="77777777" w:rsidR="005D1B3C" w:rsidRPr="00B80208" w:rsidRDefault="005D1B3C" w:rsidP="000845CA">
            <w:pPr>
              <w:spacing w:line="240" w:lineRule="auto"/>
              <w:ind w:firstLine="0"/>
              <w:jc w:val="center"/>
            </w:pPr>
            <w:r w:rsidRPr="00B80208">
              <w:rPr>
                <w:b/>
                <w:sz w:val="18"/>
                <w:szCs w:val="17"/>
              </w:rPr>
              <w:t>取值</w:t>
            </w:r>
          </w:p>
        </w:tc>
      </w:tr>
      <w:tr w:rsidR="005D1B3C" w:rsidRPr="00B80208" w14:paraId="49E36ED9"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2E5D1D8D" w14:textId="77777777" w:rsidR="005D1B3C" w:rsidRPr="00B80208" w:rsidRDefault="005D1B3C" w:rsidP="000845CA">
            <w:pPr>
              <w:spacing w:line="240" w:lineRule="auto"/>
              <w:ind w:firstLine="0"/>
              <w:jc w:val="center"/>
            </w:pPr>
            <w:r w:rsidRPr="00B80208">
              <w:rPr>
                <w:sz w:val="18"/>
                <w:szCs w:val="17"/>
              </w:rPr>
              <w:t>learning_rate</w:t>
            </w:r>
          </w:p>
        </w:tc>
        <w:tc>
          <w:tcPr>
            <w:tcW w:w="2268" w:type="dxa"/>
            <w:tcBorders>
              <w:top w:val="nil"/>
              <w:left w:val="nil"/>
              <w:bottom w:val="nil"/>
              <w:right w:val="nil"/>
            </w:tcBorders>
            <w:tcMar>
              <w:top w:w="45" w:type="dxa"/>
              <w:left w:w="80" w:type="dxa"/>
              <w:bottom w:w="45" w:type="dxa"/>
              <w:right w:w="80" w:type="dxa"/>
            </w:tcMar>
            <w:vAlign w:val="center"/>
          </w:tcPr>
          <w:p w14:paraId="4543821D" w14:textId="77777777" w:rsidR="005D1B3C" w:rsidRPr="00B80208" w:rsidRDefault="005D1B3C" w:rsidP="000845CA">
            <w:pPr>
              <w:spacing w:line="240" w:lineRule="auto"/>
              <w:ind w:firstLine="0"/>
              <w:jc w:val="center"/>
            </w:pPr>
            <w:r w:rsidRPr="00B80208">
              <w:rPr>
                <w:sz w:val="18"/>
                <w:szCs w:val="17"/>
              </w:rPr>
              <w:t>0.0003</w:t>
            </w:r>
          </w:p>
        </w:tc>
      </w:tr>
      <w:tr w:rsidR="005D1B3C" w:rsidRPr="00B80208" w14:paraId="343FB02B"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35204C48" w14:textId="77777777" w:rsidR="005D1B3C" w:rsidRPr="00B80208" w:rsidRDefault="005D1B3C" w:rsidP="000845CA">
            <w:pPr>
              <w:spacing w:line="240" w:lineRule="auto"/>
              <w:ind w:firstLine="0"/>
              <w:jc w:val="center"/>
            </w:pPr>
            <w:r w:rsidRPr="00B80208">
              <w:rPr>
                <w:sz w:val="18"/>
                <w:szCs w:val="17"/>
              </w:rPr>
              <w:t>n_steps</w:t>
            </w:r>
          </w:p>
        </w:tc>
        <w:tc>
          <w:tcPr>
            <w:tcW w:w="2268" w:type="dxa"/>
            <w:tcBorders>
              <w:top w:val="nil"/>
              <w:left w:val="nil"/>
              <w:bottom w:val="nil"/>
              <w:right w:val="nil"/>
            </w:tcBorders>
            <w:tcMar>
              <w:top w:w="45" w:type="dxa"/>
              <w:left w:w="80" w:type="dxa"/>
              <w:bottom w:w="45" w:type="dxa"/>
              <w:right w:w="80" w:type="dxa"/>
            </w:tcMar>
            <w:vAlign w:val="center"/>
          </w:tcPr>
          <w:p w14:paraId="331B2AA4" w14:textId="77777777" w:rsidR="005D1B3C" w:rsidRPr="00B80208" w:rsidRDefault="005D1B3C" w:rsidP="000845CA">
            <w:pPr>
              <w:spacing w:line="240" w:lineRule="auto"/>
              <w:ind w:firstLine="0"/>
              <w:jc w:val="center"/>
            </w:pPr>
            <w:r w:rsidRPr="00B80208">
              <w:rPr>
                <w:sz w:val="18"/>
                <w:szCs w:val="17"/>
              </w:rPr>
              <w:t>4096</w:t>
            </w:r>
          </w:p>
        </w:tc>
      </w:tr>
      <w:tr w:rsidR="005D1B3C" w:rsidRPr="00B80208" w14:paraId="56A362B7"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0A562C41" w14:textId="77777777" w:rsidR="005D1B3C" w:rsidRPr="00B80208" w:rsidRDefault="005D1B3C" w:rsidP="000845CA">
            <w:pPr>
              <w:spacing w:line="240" w:lineRule="auto"/>
              <w:ind w:firstLine="0"/>
              <w:jc w:val="center"/>
            </w:pPr>
            <w:r w:rsidRPr="00B80208">
              <w:rPr>
                <w:sz w:val="18"/>
                <w:szCs w:val="17"/>
              </w:rPr>
              <w:t>batch_size</w:t>
            </w:r>
          </w:p>
        </w:tc>
        <w:tc>
          <w:tcPr>
            <w:tcW w:w="2268" w:type="dxa"/>
            <w:tcBorders>
              <w:top w:val="nil"/>
              <w:left w:val="nil"/>
              <w:bottom w:val="nil"/>
              <w:right w:val="nil"/>
            </w:tcBorders>
            <w:tcMar>
              <w:top w:w="45" w:type="dxa"/>
              <w:left w:w="80" w:type="dxa"/>
              <w:bottom w:w="45" w:type="dxa"/>
              <w:right w:w="80" w:type="dxa"/>
            </w:tcMar>
            <w:vAlign w:val="center"/>
          </w:tcPr>
          <w:p w14:paraId="26EC69CB" w14:textId="77777777" w:rsidR="005D1B3C" w:rsidRPr="00B80208" w:rsidRDefault="005D1B3C" w:rsidP="000845CA">
            <w:pPr>
              <w:spacing w:line="240" w:lineRule="auto"/>
              <w:ind w:firstLine="0"/>
              <w:jc w:val="center"/>
            </w:pPr>
            <w:r w:rsidRPr="00B80208">
              <w:rPr>
                <w:sz w:val="18"/>
                <w:szCs w:val="17"/>
              </w:rPr>
              <w:t>64</w:t>
            </w:r>
          </w:p>
        </w:tc>
      </w:tr>
      <w:tr w:rsidR="005D1B3C" w:rsidRPr="00B80208" w14:paraId="39F89B3D"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550EFBBE" w14:textId="77777777" w:rsidR="005D1B3C" w:rsidRPr="00B80208" w:rsidRDefault="005D1B3C" w:rsidP="000845CA">
            <w:pPr>
              <w:spacing w:line="240" w:lineRule="auto"/>
              <w:ind w:firstLine="0"/>
              <w:jc w:val="center"/>
            </w:pPr>
            <w:r w:rsidRPr="00B80208">
              <w:rPr>
                <w:sz w:val="18"/>
                <w:szCs w:val="17"/>
              </w:rPr>
              <w:t>n_epochs</w:t>
            </w:r>
          </w:p>
        </w:tc>
        <w:tc>
          <w:tcPr>
            <w:tcW w:w="2268" w:type="dxa"/>
            <w:tcBorders>
              <w:top w:val="nil"/>
              <w:left w:val="nil"/>
              <w:bottom w:val="nil"/>
              <w:right w:val="nil"/>
            </w:tcBorders>
            <w:tcMar>
              <w:top w:w="45" w:type="dxa"/>
              <w:left w:w="80" w:type="dxa"/>
              <w:bottom w:w="45" w:type="dxa"/>
              <w:right w:w="80" w:type="dxa"/>
            </w:tcMar>
            <w:vAlign w:val="center"/>
          </w:tcPr>
          <w:p w14:paraId="3ADC8C21" w14:textId="77777777" w:rsidR="005D1B3C" w:rsidRPr="00B80208" w:rsidRDefault="005D1B3C" w:rsidP="000845CA">
            <w:pPr>
              <w:spacing w:line="240" w:lineRule="auto"/>
              <w:ind w:firstLine="0"/>
              <w:jc w:val="center"/>
            </w:pPr>
            <w:r w:rsidRPr="00B80208">
              <w:rPr>
                <w:sz w:val="18"/>
                <w:szCs w:val="17"/>
              </w:rPr>
              <w:t>10</w:t>
            </w:r>
          </w:p>
        </w:tc>
      </w:tr>
      <w:tr w:rsidR="005D1B3C" w:rsidRPr="00B80208" w14:paraId="54CD80AD"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1168576B" w14:textId="77777777" w:rsidR="005D1B3C" w:rsidRPr="00B80208" w:rsidRDefault="005D1B3C" w:rsidP="000845CA">
            <w:pPr>
              <w:spacing w:line="240" w:lineRule="auto"/>
              <w:ind w:firstLine="0"/>
              <w:jc w:val="center"/>
            </w:pPr>
            <w:r w:rsidRPr="00B80208">
              <w:rPr>
                <w:sz w:val="18"/>
                <w:szCs w:val="17"/>
              </w:rPr>
              <w:t>gamma</w:t>
            </w:r>
          </w:p>
        </w:tc>
        <w:tc>
          <w:tcPr>
            <w:tcW w:w="2268" w:type="dxa"/>
            <w:tcBorders>
              <w:top w:val="nil"/>
              <w:left w:val="nil"/>
              <w:bottom w:val="nil"/>
              <w:right w:val="nil"/>
            </w:tcBorders>
            <w:tcMar>
              <w:top w:w="45" w:type="dxa"/>
              <w:left w:w="80" w:type="dxa"/>
              <w:bottom w:w="45" w:type="dxa"/>
              <w:right w:w="80" w:type="dxa"/>
            </w:tcMar>
            <w:vAlign w:val="center"/>
          </w:tcPr>
          <w:p w14:paraId="6AEE58B1" w14:textId="77777777" w:rsidR="005D1B3C" w:rsidRPr="00B80208" w:rsidRDefault="005D1B3C" w:rsidP="000845CA">
            <w:pPr>
              <w:spacing w:line="240" w:lineRule="auto"/>
              <w:ind w:firstLine="0"/>
              <w:jc w:val="center"/>
            </w:pPr>
            <w:r w:rsidRPr="00B80208">
              <w:rPr>
                <w:sz w:val="18"/>
                <w:szCs w:val="17"/>
              </w:rPr>
              <w:t>0.99</w:t>
            </w:r>
          </w:p>
        </w:tc>
      </w:tr>
      <w:tr w:rsidR="005D1B3C" w:rsidRPr="00B80208" w14:paraId="38FD9227"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6ACE48C8" w14:textId="77777777" w:rsidR="005D1B3C" w:rsidRPr="00B80208" w:rsidRDefault="005D1B3C" w:rsidP="000845CA">
            <w:pPr>
              <w:spacing w:line="240" w:lineRule="auto"/>
              <w:ind w:firstLine="0"/>
              <w:jc w:val="center"/>
            </w:pPr>
            <w:r w:rsidRPr="00B80208">
              <w:rPr>
                <w:sz w:val="18"/>
                <w:szCs w:val="17"/>
              </w:rPr>
              <w:t>clip_range</w:t>
            </w:r>
          </w:p>
        </w:tc>
        <w:tc>
          <w:tcPr>
            <w:tcW w:w="2268" w:type="dxa"/>
            <w:tcBorders>
              <w:top w:val="nil"/>
              <w:left w:val="nil"/>
              <w:bottom w:val="nil"/>
              <w:right w:val="nil"/>
            </w:tcBorders>
            <w:tcMar>
              <w:top w:w="45" w:type="dxa"/>
              <w:left w:w="80" w:type="dxa"/>
              <w:bottom w:w="45" w:type="dxa"/>
              <w:right w:w="80" w:type="dxa"/>
            </w:tcMar>
            <w:vAlign w:val="center"/>
          </w:tcPr>
          <w:p w14:paraId="06CB1BFE" w14:textId="77777777" w:rsidR="005D1B3C" w:rsidRPr="00B80208" w:rsidRDefault="005D1B3C" w:rsidP="000845CA">
            <w:pPr>
              <w:spacing w:line="240" w:lineRule="auto"/>
              <w:ind w:firstLine="0"/>
              <w:jc w:val="center"/>
            </w:pPr>
            <w:r w:rsidRPr="00B80208">
              <w:rPr>
                <w:sz w:val="18"/>
                <w:szCs w:val="17"/>
              </w:rPr>
              <w:t>0.2</w:t>
            </w:r>
          </w:p>
        </w:tc>
      </w:tr>
      <w:tr w:rsidR="005D1B3C" w:rsidRPr="00B80208" w14:paraId="67A497CD"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72DCA274" w14:textId="77777777" w:rsidR="005D1B3C" w:rsidRPr="00B80208" w:rsidRDefault="005D1B3C" w:rsidP="000845CA">
            <w:pPr>
              <w:spacing w:line="240" w:lineRule="auto"/>
              <w:ind w:firstLine="0"/>
              <w:jc w:val="center"/>
            </w:pPr>
            <w:r w:rsidRPr="00B80208">
              <w:rPr>
                <w:sz w:val="18"/>
                <w:szCs w:val="17"/>
              </w:rPr>
              <w:t>ent_coef</w:t>
            </w:r>
          </w:p>
        </w:tc>
        <w:tc>
          <w:tcPr>
            <w:tcW w:w="2268" w:type="dxa"/>
            <w:tcBorders>
              <w:top w:val="nil"/>
              <w:left w:val="nil"/>
              <w:bottom w:val="nil"/>
              <w:right w:val="nil"/>
            </w:tcBorders>
            <w:tcMar>
              <w:top w:w="45" w:type="dxa"/>
              <w:left w:w="80" w:type="dxa"/>
              <w:bottom w:w="45" w:type="dxa"/>
              <w:right w:w="80" w:type="dxa"/>
            </w:tcMar>
            <w:vAlign w:val="center"/>
          </w:tcPr>
          <w:p w14:paraId="15513680" w14:textId="77777777" w:rsidR="005D1B3C" w:rsidRPr="00B80208" w:rsidRDefault="005D1B3C" w:rsidP="000845CA">
            <w:pPr>
              <w:spacing w:line="240" w:lineRule="auto"/>
              <w:ind w:firstLine="0"/>
              <w:jc w:val="center"/>
            </w:pPr>
            <w:r w:rsidRPr="00B80208">
              <w:rPr>
                <w:sz w:val="18"/>
                <w:szCs w:val="17"/>
              </w:rPr>
              <w:t>0.01</w:t>
            </w:r>
          </w:p>
        </w:tc>
      </w:tr>
      <w:tr w:rsidR="005D1B3C" w:rsidRPr="00B80208" w14:paraId="2C38ABF7"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3060825E" w14:textId="77777777" w:rsidR="005D1B3C" w:rsidRPr="00B80208" w:rsidRDefault="005D1B3C" w:rsidP="000845CA">
            <w:pPr>
              <w:spacing w:line="240" w:lineRule="auto"/>
              <w:ind w:firstLine="0"/>
              <w:jc w:val="center"/>
            </w:pPr>
            <w:r w:rsidRPr="00B80208">
              <w:rPr>
                <w:sz w:val="18"/>
                <w:szCs w:val="17"/>
              </w:rPr>
              <w:t>vf_coef</w:t>
            </w:r>
          </w:p>
        </w:tc>
        <w:tc>
          <w:tcPr>
            <w:tcW w:w="2268" w:type="dxa"/>
            <w:tcBorders>
              <w:top w:val="nil"/>
              <w:left w:val="nil"/>
              <w:bottom w:val="nil"/>
              <w:right w:val="nil"/>
            </w:tcBorders>
            <w:tcMar>
              <w:top w:w="45" w:type="dxa"/>
              <w:left w:w="80" w:type="dxa"/>
              <w:bottom w:w="45" w:type="dxa"/>
              <w:right w:w="80" w:type="dxa"/>
            </w:tcMar>
            <w:vAlign w:val="center"/>
          </w:tcPr>
          <w:p w14:paraId="01762366" w14:textId="77777777" w:rsidR="005D1B3C" w:rsidRPr="00B80208" w:rsidRDefault="005D1B3C" w:rsidP="000845CA">
            <w:pPr>
              <w:spacing w:line="240" w:lineRule="auto"/>
              <w:ind w:firstLine="0"/>
              <w:jc w:val="center"/>
            </w:pPr>
            <w:r w:rsidRPr="00B80208">
              <w:rPr>
                <w:sz w:val="18"/>
                <w:szCs w:val="17"/>
              </w:rPr>
              <w:t>0.5</w:t>
            </w:r>
          </w:p>
        </w:tc>
      </w:tr>
      <w:tr w:rsidR="005D1B3C" w:rsidRPr="00B80208" w14:paraId="0D4094EE" w14:textId="77777777" w:rsidTr="000845CA">
        <w:trPr>
          <w:cantSplit/>
          <w:trHeight w:val="220"/>
          <w:jc w:val="center"/>
        </w:trPr>
        <w:tc>
          <w:tcPr>
            <w:tcW w:w="2268" w:type="dxa"/>
            <w:tcBorders>
              <w:top w:val="nil"/>
              <w:left w:val="nil"/>
              <w:bottom w:val="nil"/>
              <w:right w:val="nil"/>
            </w:tcBorders>
            <w:tcMar>
              <w:top w:w="45" w:type="dxa"/>
              <w:left w:w="80" w:type="dxa"/>
              <w:bottom w:w="45" w:type="dxa"/>
              <w:right w:w="80" w:type="dxa"/>
            </w:tcMar>
            <w:vAlign w:val="center"/>
          </w:tcPr>
          <w:p w14:paraId="1529E725" w14:textId="77777777" w:rsidR="005D1B3C" w:rsidRPr="00B80208" w:rsidRDefault="005D1B3C" w:rsidP="000845CA">
            <w:pPr>
              <w:spacing w:line="240" w:lineRule="auto"/>
              <w:ind w:firstLine="0"/>
              <w:jc w:val="center"/>
            </w:pPr>
            <w:r w:rsidRPr="00B80208">
              <w:rPr>
                <w:sz w:val="18"/>
                <w:szCs w:val="17"/>
              </w:rPr>
              <w:t>max_grad_norm</w:t>
            </w:r>
          </w:p>
        </w:tc>
        <w:tc>
          <w:tcPr>
            <w:tcW w:w="2268" w:type="dxa"/>
            <w:tcBorders>
              <w:top w:val="nil"/>
              <w:left w:val="nil"/>
              <w:bottom w:val="nil"/>
              <w:right w:val="nil"/>
            </w:tcBorders>
            <w:tcMar>
              <w:top w:w="45" w:type="dxa"/>
              <w:left w:w="80" w:type="dxa"/>
              <w:bottom w:w="45" w:type="dxa"/>
              <w:right w:w="80" w:type="dxa"/>
            </w:tcMar>
            <w:vAlign w:val="center"/>
          </w:tcPr>
          <w:p w14:paraId="03952F34" w14:textId="77777777" w:rsidR="005D1B3C" w:rsidRPr="00B80208" w:rsidRDefault="005D1B3C" w:rsidP="000845CA">
            <w:pPr>
              <w:spacing w:line="240" w:lineRule="auto"/>
              <w:ind w:firstLine="0"/>
              <w:jc w:val="center"/>
            </w:pPr>
            <w:r w:rsidRPr="00B80208">
              <w:rPr>
                <w:sz w:val="18"/>
                <w:szCs w:val="17"/>
              </w:rPr>
              <w:t>0.5</w:t>
            </w:r>
          </w:p>
        </w:tc>
      </w:tr>
      <w:tr w:rsidR="005D1B3C" w:rsidRPr="00B80208" w14:paraId="1F246412" w14:textId="77777777" w:rsidTr="000845CA">
        <w:trPr>
          <w:cantSplit/>
          <w:trHeight w:val="220"/>
          <w:jc w:val="center"/>
        </w:trPr>
        <w:tc>
          <w:tcPr>
            <w:tcW w:w="2268" w:type="dxa"/>
            <w:tcBorders>
              <w:top w:val="nil"/>
              <w:left w:val="nil"/>
              <w:bottom w:val="single" w:sz="8" w:space="0" w:color="000000"/>
              <w:right w:val="nil"/>
            </w:tcBorders>
            <w:tcMar>
              <w:top w:w="45" w:type="dxa"/>
              <w:left w:w="80" w:type="dxa"/>
              <w:bottom w:w="45" w:type="dxa"/>
              <w:right w:w="80" w:type="dxa"/>
            </w:tcMar>
            <w:vAlign w:val="center"/>
          </w:tcPr>
          <w:p w14:paraId="019E1EAE" w14:textId="77777777" w:rsidR="005D1B3C" w:rsidRPr="00B80208" w:rsidRDefault="005D1B3C" w:rsidP="000845CA">
            <w:pPr>
              <w:spacing w:line="240" w:lineRule="auto"/>
              <w:ind w:firstLine="0"/>
              <w:jc w:val="center"/>
            </w:pPr>
            <w:r w:rsidRPr="00B80208">
              <w:rPr>
                <w:sz w:val="18"/>
                <w:szCs w:val="17"/>
              </w:rPr>
              <w:t>policy network</w:t>
            </w:r>
          </w:p>
        </w:tc>
        <w:tc>
          <w:tcPr>
            <w:tcW w:w="2268" w:type="dxa"/>
            <w:tcBorders>
              <w:top w:val="nil"/>
              <w:left w:val="nil"/>
              <w:bottom w:val="single" w:sz="8" w:space="0" w:color="000000"/>
              <w:right w:val="nil"/>
            </w:tcBorders>
            <w:tcMar>
              <w:top w:w="45" w:type="dxa"/>
              <w:left w:w="80" w:type="dxa"/>
              <w:bottom w:w="45" w:type="dxa"/>
              <w:right w:w="80" w:type="dxa"/>
            </w:tcMar>
            <w:vAlign w:val="center"/>
          </w:tcPr>
          <w:p w14:paraId="2A0BBB7D" w14:textId="77777777" w:rsidR="005D1B3C" w:rsidRPr="00B80208" w:rsidRDefault="005D1B3C" w:rsidP="000845CA">
            <w:pPr>
              <w:spacing w:line="240" w:lineRule="auto"/>
              <w:ind w:firstLine="0"/>
              <w:jc w:val="center"/>
            </w:pPr>
            <w:r w:rsidRPr="00B80208">
              <w:rPr>
                <w:sz w:val="18"/>
                <w:szCs w:val="17"/>
              </w:rPr>
              <w:t>[256, 256, 256]</w:t>
            </w:r>
          </w:p>
        </w:tc>
      </w:tr>
    </w:tbl>
    <w:p w14:paraId="521FCFF8" w14:textId="77777777" w:rsidR="005D1B3C" w:rsidRPr="00B80208" w:rsidRDefault="005D1B3C" w:rsidP="005D1B3C">
      <w:pPr>
        <w:pStyle w:val="a0"/>
        <w:spacing w:before="0" w:after="0"/>
        <w:rPr>
          <w:lang w:eastAsia="zh-CN"/>
        </w:rPr>
      </w:pPr>
      <w:r w:rsidRPr="00B80208">
        <w:rPr>
          <w:lang w:eastAsia="zh-CN"/>
        </w:rPr>
        <w:t xml:space="preserve">PPO </w:t>
      </w:r>
      <w:r w:rsidRPr="00B80208">
        <w:rPr>
          <w:lang w:eastAsia="zh-CN"/>
        </w:rPr>
        <w:t>的核心裁剪目标函数为：</w:t>
      </w:r>
    </w:p>
    <w:p w14:paraId="297A373C" w14:textId="77777777" w:rsidR="005D1B3C" w:rsidRPr="00B80208" w:rsidRDefault="00000000" w:rsidP="005D1B3C">
      <w:pPr>
        <w:pStyle w:val="a0"/>
        <w:keepLines/>
        <w:spacing w:before="20" w:after="20" w:line="240" w:lineRule="auto"/>
        <w:ind w:firstLine="0"/>
        <w:jc w:val="center"/>
        <w:rPr>
          <w:lang w:eastAsia="zh-CN"/>
        </w:rPr>
      </w:pPr>
      <m:oMathPara>
        <m:oMath>
          <m:sSup>
            <m:sSupPr>
              <m:ctrlPr>
                <w:rPr>
                  <w:rFonts w:ascii="Cambria Math" w:hAnsi="Cambria Math"/>
                  <w:i/>
                  <w:lang w:eastAsia="zh-CN"/>
                </w:rPr>
              </m:ctrlPr>
            </m:sSupPr>
            <m:e>
              <m:r>
                <w:rPr>
                  <w:rFonts w:ascii="Cambria Math" w:hAnsi="Cambria Math"/>
                  <w:lang w:eastAsia="zh-CN"/>
                </w:rPr>
                <m:t>L</m:t>
              </m:r>
            </m:e>
            <m:sup>
              <m:r>
                <w:rPr>
                  <w:rFonts w:ascii="Cambria Math" w:hAnsi="Cambria Math"/>
                  <w:lang w:eastAsia="zh-CN"/>
                </w:rPr>
                <m:t>CLIP</m:t>
              </m:r>
            </m:sup>
          </m:sSup>
          <m:d>
            <m:dPr>
              <m:ctrlPr>
                <w:rPr>
                  <w:rFonts w:ascii="Cambria Math" w:hAnsi="Cambria Math"/>
                  <w:i/>
                  <w:lang w:eastAsia="zh-CN"/>
                </w:rPr>
              </m:ctrlPr>
            </m:dPr>
            <m:e>
              <m:r>
                <w:rPr>
                  <w:rFonts w:ascii="Cambria Math" w:hAnsi="Cambria Math"/>
                  <w:lang w:eastAsia="zh-CN"/>
                </w:rPr>
                <m:t>θ</m:t>
              </m:r>
            </m:e>
          </m:d>
          <m:r>
            <w:rPr>
              <w:rFonts w:ascii="Cambria Math" w:hAnsi="Cambria Math"/>
              <w:lang w:eastAsia="zh-CN"/>
            </w:rPr>
            <m:t>=</m:t>
          </m:r>
          <m:sSub>
            <m:sSubPr>
              <m:ctrlPr>
                <w:rPr>
                  <w:rFonts w:ascii="Cambria Math" w:hAnsi="Cambria Math"/>
                  <w:i/>
                  <w:lang w:eastAsia="zh-CN"/>
                </w:rPr>
              </m:ctrlPr>
            </m:sSubPr>
            <m:e>
              <m:r>
                <m:rPr>
                  <m:scr m:val="double-struck"/>
                </m:rP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r>
            <m:rPr>
              <m:sty m:val="p"/>
            </m:rPr>
            <w:rPr>
              <w:rFonts w:ascii="Cambria Math" w:hAnsi="Cambria Math"/>
              <w:lang w:eastAsia="zh-CN"/>
            </w:rPr>
            <m:t>min⁡</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t</m:t>
              </m:r>
            </m:sub>
          </m:sSub>
          <m:d>
            <m:dPr>
              <m:ctrlPr>
                <w:rPr>
                  <w:rFonts w:ascii="Cambria Math" w:hAnsi="Cambria Math"/>
                  <w:i/>
                  <w:lang w:eastAsia="zh-CN"/>
                </w:rPr>
              </m:ctrlPr>
            </m:dPr>
            <m:e>
              <m:r>
                <w:rPr>
                  <w:rFonts w:ascii="Cambria Math" w:hAnsi="Cambria Math"/>
                  <w:lang w:eastAsia="zh-CN"/>
                </w:rPr>
                <m:t>θ</m:t>
              </m:r>
            </m:e>
          </m:d>
          <m:sSub>
            <m:sSubPr>
              <m:ctrlPr>
                <w:rPr>
                  <w:rFonts w:ascii="Cambria Math" w:hAnsi="Cambria Math"/>
                  <w:i/>
                  <w:lang w:eastAsia="zh-CN"/>
                </w:rPr>
              </m:ctrlPr>
            </m:sSubPr>
            <m:e>
              <m:acc>
                <m:accPr>
                  <m:ctrlPr>
                    <w:rPr>
                      <w:rFonts w:ascii="Cambria Math" w:hAnsi="Cambria Math"/>
                      <w:i/>
                      <w:lang w:eastAsia="zh-CN"/>
                    </w:rPr>
                  </m:ctrlPr>
                </m:accPr>
                <m:e>
                  <m:r>
                    <w:rPr>
                      <w:rFonts w:ascii="Cambria Math" w:hAnsi="Cambria Math"/>
                      <w:lang w:eastAsia="zh-CN"/>
                    </w:rPr>
                    <m:t>A</m:t>
                  </m:r>
                </m:e>
              </m:acc>
            </m:e>
            <m:sub>
              <m:r>
                <w:rPr>
                  <w:rFonts w:ascii="Cambria Math" w:hAnsi="Cambria Math"/>
                  <w:lang w:eastAsia="zh-CN"/>
                </w:rPr>
                <m:t>t</m:t>
              </m:r>
            </m:sub>
          </m:sSub>
          <m:r>
            <w:rPr>
              <w:rFonts w:ascii="Cambria Math" w:hAnsi="Cambria Math"/>
              <w:lang w:eastAsia="zh-CN"/>
            </w:rPr>
            <m:t>,clip(</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t</m:t>
              </m:r>
            </m:sub>
          </m:sSub>
          <m:d>
            <m:dPr>
              <m:ctrlPr>
                <w:rPr>
                  <w:rFonts w:ascii="Cambria Math" w:hAnsi="Cambria Math"/>
                  <w:i/>
                  <w:lang w:eastAsia="zh-CN"/>
                </w:rPr>
              </m:ctrlPr>
            </m:dPr>
            <m:e>
              <m:r>
                <w:rPr>
                  <w:rFonts w:ascii="Cambria Math" w:hAnsi="Cambria Math"/>
                  <w:lang w:eastAsia="zh-CN"/>
                </w:rPr>
                <m:t>θ</m:t>
              </m:r>
            </m:e>
          </m:d>
          <m:r>
            <w:rPr>
              <w:rFonts w:ascii="Cambria Math" w:hAnsi="Cambria Math"/>
              <w:lang w:eastAsia="zh-CN"/>
            </w:rPr>
            <m:t>,1-ε,1+ε)</m:t>
          </m:r>
          <m:sSub>
            <m:sSubPr>
              <m:ctrlPr>
                <w:rPr>
                  <w:rFonts w:ascii="Cambria Math" w:hAnsi="Cambria Math"/>
                  <w:i/>
                  <w:lang w:eastAsia="zh-CN"/>
                </w:rPr>
              </m:ctrlPr>
            </m:sSubPr>
            <m:e>
              <m:acc>
                <m:accPr>
                  <m:ctrlPr>
                    <w:rPr>
                      <w:rFonts w:ascii="Cambria Math" w:hAnsi="Cambria Math"/>
                      <w:i/>
                      <w:lang w:eastAsia="zh-CN"/>
                    </w:rPr>
                  </m:ctrlPr>
                </m:accPr>
                <m:e>
                  <m:r>
                    <w:rPr>
                      <w:rFonts w:ascii="Cambria Math" w:hAnsi="Cambria Math"/>
                      <w:lang w:eastAsia="zh-CN"/>
                    </w:rPr>
                    <m:t>A</m:t>
                  </m:r>
                </m:e>
              </m:acc>
            </m:e>
            <m:sub>
              <m:r>
                <w:rPr>
                  <w:rFonts w:ascii="Cambria Math" w:hAnsi="Cambria Math"/>
                  <w:lang w:eastAsia="zh-CN"/>
                </w:rPr>
                <m:t>t</m:t>
              </m:r>
            </m:sub>
          </m:sSub>
          <m:r>
            <w:rPr>
              <w:rFonts w:ascii="Cambria Math" w:hAnsi="Cambria Math"/>
              <w:lang w:eastAsia="zh-CN"/>
            </w:rPr>
            <m:t>)]</m:t>
          </m:r>
        </m:oMath>
      </m:oMathPara>
    </w:p>
    <w:p w14:paraId="50A5BFFA" w14:textId="77777777" w:rsidR="005D1B3C" w:rsidRPr="00B80208" w:rsidRDefault="005D1B3C" w:rsidP="005D1B3C">
      <w:pPr>
        <w:pStyle w:val="FirstParagraph"/>
        <w:spacing w:before="0" w:after="0"/>
      </w:pPr>
      <w:r w:rsidRPr="00B80208">
        <w:t>其中：</w:t>
      </w:r>
    </w:p>
    <w:p w14:paraId="01C2C918" w14:textId="77777777" w:rsidR="005D1B3C" w:rsidRPr="00B80208" w:rsidRDefault="005D1B3C" w:rsidP="005D1B3C">
      <w:pPr>
        <w:pStyle w:val="a0"/>
        <w:keepLines/>
        <w:spacing w:before="20" w:after="20" w:line="240" w:lineRule="auto"/>
        <w:ind w:firstLine="0"/>
        <w:jc w:val="center"/>
        <w:rPr>
          <w:lang w:eastAsia="zh-CN"/>
        </w:rPr>
      </w:pPr>
    </w:p>
    <w:p w14:paraId="28A94715" w14:textId="77777777" w:rsidR="005D1B3C" w:rsidRPr="00B80208" w:rsidRDefault="00000000" w:rsidP="005D1B3C">
      <w:pPr>
        <w:pStyle w:val="a0"/>
        <w:keepLines/>
        <w:spacing w:before="20" w:after="20" w:line="240" w:lineRule="auto"/>
        <w:ind w:firstLine="0"/>
        <w:jc w:val="center"/>
        <w:rPr>
          <w:lang w:eastAsia="zh-CN"/>
        </w:rPr>
      </w:pPr>
      <m:oMathPara>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t</m:t>
              </m:r>
            </m:sub>
          </m:sSub>
          <m:d>
            <m:dPr>
              <m:ctrlPr>
                <w:rPr>
                  <w:rFonts w:ascii="Cambria Math" w:hAnsi="Cambria Math"/>
                  <w:i/>
                  <w:lang w:eastAsia="zh-CN"/>
                </w:rPr>
              </m:ctrlPr>
            </m:dPr>
            <m:e>
              <m:r>
                <w:rPr>
                  <w:rFonts w:ascii="Cambria Math" w:hAnsi="Cambria Math"/>
                  <w:lang w:eastAsia="zh-CN"/>
                </w:rPr>
                <m:t>θ</m:t>
              </m:r>
            </m:e>
          </m:d>
          <m:r>
            <w:rPr>
              <w:rFonts w:ascii="Cambria Math" w:hAnsi="Cambria Math"/>
              <w:lang w:eastAsia="zh-CN"/>
            </w:rPr>
            <m:t>=</m:t>
          </m:r>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π</m:t>
                  </m:r>
                </m:e>
                <m:sub>
                  <m:r>
                    <w:rPr>
                      <w:rFonts w:ascii="Cambria Math" w:hAnsi="Cambria Math"/>
                      <w:lang w:eastAsia="zh-CN"/>
                    </w:rPr>
                    <m:t>θ</m:t>
                  </m:r>
                </m:sub>
              </m:sSub>
              <m:d>
                <m:dPr>
                  <m:ctrlPr>
                    <w:rPr>
                      <w:rFonts w:ascii="Cambria Math" w:hAnsi="Cambria Math"/>
                      <w:i/>
                      <w:lang w:eastAsia="zh-CN"/>
                    </w:rPr>
                  </m:ctrlPr>
                </m:dPr>
                <m:e>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e>
                  </m:d>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e>
              </m:d>
            </m:num>
            <m:den>
              <m:sSub>
                <m:sSubPr>
                  <m:ctrlPr>
                    <w:rPr>
                      <w:rFonts w:ascii="Cambria Math" w:hAnsi="Cambria Math"/>
                      <w:i/>
                      <w:lang w:eastAsia="zh-CN"/>
                    </w:rPr>
                  </m:ctrlPr>
                </m:sSubPr>
                <m:e>
                  <m:sSub>
                    <m:sSubPr>
                      <m:ctrlPr>
                        <w:rPr>
                          <w:rFonts w:ascii="Cambria Math" w:hAnsi="Cambria Math"/>
                          <w:i/>
                          <w:lang w:eastAsia="zh-CN"/>
                        </w:rPr>
                      </m:ctrlPr>
                    </m:sSubPr>
                    <m:e>
                      <m:r>
                        <w:rPr>
                          <w:rFonts w:ascii="Cambria Math" w:hAnsi="Cambria Math"/>
                          <w:lang w:eastAsia="zh-CN"/>
                        </w:rPr>
                        <m:t>π</m:t>
                      </m:r>
                    </m:e>
                    <m:sub>
                      <m:r>
                        <w:rPr>
                          <w:rFonts w:ascii="Cambria Math" w:hAnsi="Cambria Math"/>
                          <w:lang w:eastAsia="zh-CN"/>
                        </w:rPr>
                        <m:t>θ</m:t>
                      </m:r>
                    </m:sub>
                  </m:sSub>
                </m:e>
                <m:sub>
                  <m:r>
                    <w:rPr>
                      <w:rFonts w:ascii="Cambria Math" w:hAnsi="Cambria Math" w:hint="eastAsia"/>
                      <w:lang w:eastAsia="zh-CN"/>
                    </w:rPr>
                    <m:t>old</m:t>
                  </m:r>
                </m:sub>
              </m:sSub>
              <m:d>
                <m:dPr>
                  <m:ctrlPr>
                    <w:rPr>
                      <w:rFonts w:ascii="Cambria Math" w:hAnsi="Cambria Math"/>
                      <w:i/>
                      <w:lang w:eastAsia="zh-CN"/>
                    </w:rPr>
                  </m:ctrlPr>
                </m:dPr>
                <m:e>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e>
                  </m:d>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e>
              </m:d>
            </m:den>
          </m:f>
        </m:oMath>
      </m:oMathPara>
    </w:p>
    <w:p w14:paraId="0118AE4D" w14:textId="77777777" w:rsidR="005D1B3C" w:rsidRPr="00B80208" w:rsidRDefault="005D1B3C" w:rsidP="005D1B3C">
      <w:pPr>
        <w:pStyle w:val="FirstParagraph"/>
        <w:spacing w:before="0" w:after="0"/>
        <w:rPr>
          <w:lang w:eastAsia="zh-CN"/>
        </w:rPr>
      </w:pPr>
      <w:r w:rsidRPr="00B80208">
        <w:rPr>
          <w:lang w:eastAsia="zh-CN"/>
        </w:rPr>
        <w:t>该目标函数通过限制新旧策略概率比的变化幅度，提高训练过程稳定性，降低策略更新过大导致性能崩坏的风险。</w:t>
      </w:r>
    </w:p>
    <w:p w14:paraId="2AE376E6" w14:textId="77777777" w:rsidR="005D1B3C" w:rsidRPr="00B80208" w:rsidRDefault="005D1B3C" w:rsidP="005D1B3C">
      <w:pPr>
        <w:pStyle w:val="2"/>
        <w:jc w:val="left"/>
        <w:rPr>
          <w:rFonts w:ascii="Times New Roman" w:eastAsia="宋体" w:hAnsi="Times New Roman"/>
          <w:lang w:eastAsia="zh-CN"/>
        </w:rPr>
      </w:pPr>
      <w:bookmarkStart w:id="13" w:name="_Toc232930404"/>
      <w:r w:rsidRPr="00B80208">
        <w:rPr>
          <w:rFonts w:ascii="Times New Roman" w:eastAsia="宋体" w:hAnsi="Times New Roman" w:cs="Arial"/>
          <w:lang w:eastAsia="zh-CN"/>
        </w:rPr>
        <w:t xml:space="preserve">3.3 </w:t>
      </w:r>
      <w:r w:rsidRPr="00B80208">
        <w:rPr>
          <w:rFonts w:ascii="Times New Roman" w:eastAsia="宋体" w:hAnsi="Times New Roman" w:cs="Arial"/>
          <w:lang w:eastAsia="zh-CN"/>
        </w:rPr>
        <w:t>实验流程</w:t>
      </w:r>
      <w:bookmarkEnd w:id="13"/>
    </w:p>
    <w:p w14:paraId="73550E80" w14:textId="77777777" w:rsidR="005D1B3C" w:rsidRPr="00B80208" w:rsidRDefault="005D1B3C" w:rsidP="005D1B3C">
      <w:pPr>
        <w:pStyle w:val="FirstParagraph"/>
        <w:spacing w:before="0" w:after="0"/>
        <w:rPr>
          <w:lang w:eastAsia="zh-CN"/>
        </w:rPr>
      </w:pPr>
      <w:r w:rsidRPr="00B80208">
        <w:rPr>
          <w:lang w:eastAsia="zh-CN"/>
        </w:rPr>
        <w:t>实验流程分为五步：第一，建立火箭动力学环境并检查</w:t>
      </w:r>
      <w:r w:rsidRPr="00B80208">
        <w:rPr>
          <w:lang w:eastAsia="zh-CN"/>
        </w:rPr>
        <w:t xml:space="preserve"> </w:t>
      </w:r>
      <w:r w:rsidRPr="00B80208">
        <w:rPr>
          <w:rStyle w:val="VerbatimChar"/>
          <w:rFonts w:ascii="Times New Roman" w:eastAsia="宋体" w:hAnsi="Times New Roman"/>
          <w:sz w:val="21"/>
          <w:lang w:eastAsia="zh-CN"/>
        </w:rPr>
        <w:t>reset()</w:t>
      </w:r>
      <w:r w:rsidRPr="00B80208">
        <w:rPr>
          <w:lang w:eastAsia="zh-CN"/>
        </w:rPr>
        <w:t>、</w:t>
      </w:r>
      <w:r w:rsidRPr="00B80208">
        <w:rPr>
          <w:rStyle w:val="VerbatimChar"/>
          <w:rFonts w:ascii="Times New Roman" w:eastAsia="宋体" w:hAnsi="Times New Roman"/>
          <w:sz w:val="21"/>
          <w:lang w:eastAsia="zh-CN"/>
        </w:rPr>
        <w:t>step()</w:t>
      </w:r>
      <w:r w:rsidRPr="00B80208">
        <w:rPr>
          <w:lang w:eastAsia="zh-CN"/>
        </w:rPr>
        <w:t>、奖励和终止逻辑；第二，训练</w:t>
      </w:r>
      <w:r w:rsidRPr="00B80208">
        <w:rPr>
          <w:lang w:eastAsia="zh-CN"/>
        </w:rPr>
        <w:t xml:space="preserve"> Standard PPO</w:t>
      </w:r>
      <w:r w:rsidRPr="00B80208">
        <w:rPr>
          <w:lang w:eastAsia="zh-CN"/>
        </w:rPr>
        <w:t>，确认标准场景下能够形成基本软着陆策略；第三，训练</w:t>
      </w:r>
      <w:r w:rsidRPr="00B80208">
        <w:rPr>
          <w:lang w:eastAsia="zh-CN"/>
        </w:rPr>
        <w:t xml:space="preserve"> Energy PPO</w:t>
      </w:r>
      <w:r w:rsidRPr="00B80208">
        <w:rPr>
          <w:lang w:eastAsia="zh-CN"/>
        </w:rPr>
        <w:t>，引入能量观测和能量奖励；第四，在统一随机种子下运行标准评价和扰动测试；第五，导出</w:t>
      </w:r>
      <w:r w:rsidRPr="00B80208">
        <w:rPr>
          <w:lang w:eastAsia="zh-CN"/>
        </w:rPr>
        <w:t xml:space="preserve"> JSON</w:t>
      </w:r>
      <w:r w:rsidRPr="00B80208">
        <w:rPr>
          <w:lang w:eastAsia="zh-CN"/>
        </w:rPr>
        <w:t>、</w:t>
      </w:r>
      <w:r w:rsidRPr="00B80208">
        <w:rPr>
          <w:lang w:eastAsia="zh-CN"/>
        </w:rPr>
        <w:t>CSV</w:t>
      </w:r>
      <w:r w:rsidRPr="00B80208">
        <w:rPr>
          <w:lang w:eastAsia="zh-CN"/>
        </w:rPr>
        <w:t>、轨迹图和热图，并使用验证脚本检查结果完整性。</w:t>
      </w:r>
    </w:p>
    <w:p w14:paraId="211A2BA4" w14:textId="77777777" w:rsidR="005D1B3C" w:rsidRPr="00B80208" w:rsidRDefault="005D1B3C" w:rsidP="005D1B3C">
      <w:pPr>
        <w:pStyle w:val="a0"/>
        <w:spacing w:before="0" w:after="0"/>
        <w:rPr>
          <w:lang w:eastAsia="zh-CN"/>
        </w:rPr>
      </w:pPr>
      <w:r w:rsidRPr="00B80208">
        <w:rPr>
          <w:lang w:eastAsia="zh-CN"/>
        </w:rPr>
        <w:t>标准</w:t>
      </w:r>
      <w:r w:rsidRPr="00B80208">
        <w:rPr>
          <w:lang w:eastAsia="zh-CN"/>
        </w:rPr>
        <w:t xml:space="preserve"> 100 </w:t>
      </w:r>
      <w:r w:rsidRPr="00B80208">
        <w:rPr>
          <w:lang w:eastAsia="zh-CN"/>
        </w:rPr>
        <w:t>回合评价使用高度</w:t>
      </w:r>
      <w:r w:rsidRPr="00B80208">
        <w:rPr>
          <w:lang w:eastAsia="zh-CN"/>
        </w:rPr>
        <w:t xml:space="preserve"> 45–55 m</w:t>
      </w:r>
      <w:r w:rsidRPr="00B80208">
        <w:rPr>
          <w:lang w:eastAsia="zh-CN"/>
        </w:rPr>
        <w:t>、速度</w:t>
      </w:r>
      <w:r w:rsidRPr="00B80208">
        <w:rPr>
          <w:lang w:eastAsia="zh-CN"/>
        </w:rPr>
        <w:t xml:space="preserve"> −1–1 m/s</w:t>
      </w:r>
      <w:r w:rsidRPr="00B80208">
        <w:rPr>
          <w:lang w:eastAsia="zh-CN"/>
        </w:rPr>
        <w:t>、干质量</w:t>
      </w:r>
      <w:r w:rsidRPr="00B80208">
        <w:rPr>
          <w:lang w:eastAsia="zh-CN"/>
        </w:rPr>
        <w:t xml:space="preserve"> 10 kg</w:t>
      </w:r>
      <w:r w:rsidRPr="00B80208">
        <w:rPr>
          <w:lang w:eastAsia="zh-CN"/>
        </w:rPr>
        <w:t>、燃料</w:t>
      </w:r>
      <w:r w:rsidRPr="00B80208">
        <w:rPr>
          <w:lang w:eastAsia="zh-CN"/>
        </w:rPr>
        <w:t xml:space="preserve"> 5 kg</w:t>
      </w:r>
      <w:r w:rsidRPr="00B80208">
        <w:rPr>
          <w:lang w:eastAsia="zh-CN"/>
        </w:rPr>
        <w:t>、无噪声和无动作延迟。</w:t>
      </w:r>
      <w:r w:rsidRPr="00B80208">
        <w:rPr>
          <w:lang w:eastAsia="zh-CN"/>
        </w:rPr>
        <w:t xml:space="preserve">Standard PPO </w:t>
      </w:r>
      <w:r w:rsidRPr="00B80208">
        <w:rPr>
          <w:lang w:eastAsia="zh-CN"/>
        </w:rPr>
        <w:t>与</w:t>
      </w:r>
      <w:r w:rsidRPr="00B80208">
        <w:rPr>
          <w:lang w:eastAsia="zh-CN"/>
        </w:rPr>
        <w:t xml:space="preserve"> Energy PPO </w:t>
      </w:r>
      <w:r w:rsidRPr="00B80208">
        <w:rPr>
          <w:lang w:eastAsia="zh-CN"/>
        </w:rPr>
        <w:t>使用完全相同的</w:t>
      </w:r>
      <w:r w:rsidRPr="00B80208">
        <w:rPr>
          <w:lang w:eastAsia="zh-CN"/>
        </w:rPr>
        <w:t xml:space="preserve"> seed 2026–2125</w:t>
      </w:r>
      <w:r w:rsidRPr="00B80208">
        <w:rPr>
          <w:lang w:eastAsia="zh-CN"/>
        </w:rPr>
        <w:t>，保证两个策略面对同一组初始条件。</w:t>
      </w:r>
    </w:p>
    <w:p w14:paraId="0408FA70" w14:textId="21614028" w:rsidR="00880C24" w:rsidRDefault="005D1B3C" w:rsidP="005D1B3C">
      <w:pPr>
        <w:pStyle w:val="a0"/>
        <w:spacing w:before="0" w:after="0"/>
      </w:pPr>
      <w:r w:rsidRPr="00B80208">
        <w:rPr>
          <w:lang w:eastAsia="zh-CN"/>
        </w:rPr>
        <w:t>统一场景测试覆盖标准随机、随机高度、随机速度、随机干质量、随机燃料、重力偏差、推力偏差、传感器噪声、</w:t>
      </w:r>
      <w:r w:rsidRPr="00B80208">
        <w:rPr>
          <w:lang w:eastAsia="zh-CN"/>
        </w:rPr>
        <w:t xml:space="preserve">1 </w:t>
      </w:r>
      <w:r w:rsidRPr="00B80208">
        <w:rPr>
          <w:lang w:eastAsia="zh-CN"/>
        </w:rPr>
        <w:t>步动作延迟、</w:t>
      </w:r>
      <w:r w:rsidRPr="00B80208">
        <w:rPr>
          <w:lang w:eastAsia="zh-CN"/>
        </w:rPr>
        <w:t xml:space="preserve">2 </w:t>
      </w:r>
      <w:r w:rsidRPr="00B80208">
        <w:rPr>
          <w:lang w:eastAsia="zh-CN"/>
        </w:rPr>
        <w:t>步动作延迟和综合扰动。</w:t>
      </w:r>
      <w:r w:rsidRPr="00B80208">
        <w:t>每个场景</w:t>
      </w:r>
      <w:r w:rsidRPr="00B80208">
        <w:t xml:space="preserve"> 30 </w:t>
      </w:r>
      <w:r w:rsidRPr="00B80208">
        <w:t>回合，同场景内所有方法共享</w:t>
      </w:r>
      <w:r w:rsidRPr="00B80208">
        <w:t xml:space="preserve"> episode seed</w:t>
      </w:r>
      <w:r w:rsidRPr="00B80208">
        <w:t>。</w:t>
      </w:r>
    </w:p>
    <w:p w14:paraId="2AE7153A" w14:textId="77777777" w:rsidR="00880C24" w:rsidRDefault="00880C24">
      <w:pPr>
        <w:spacing w:line="240" w:lineRule="auto"/>
        <w:ind w:firstLine="0"/>
        <w:jc w:val="left"/>
      </w:pPr>
      <w:r>
        <w:br w:type="page"/>
      </w:r>
    </w:p>
    <w:p w14:paraId="4F44E710" w14:textId="77777777" w:rsidR="005D1B3C" w:rsidRPr="00B80208" w:rsidRDefault="005D1B3C" w:rsidP="005D1B3C">
      <w:pPr>
        <w:pStyle w:val="a0"/>
        <w:spacing w:before="0" w:after="0"/>
      </w:pPr>
    </w:p>
    <w:p w14:paraId="677C5594" w14:textId="77777777" w:rsidR="005D1B3C" w:rsidRPr="00B80208" w:rsidRDefault="005D1B3C" w:rsidP="005D1B3C">
      <w:pPr>
        <w:pStyle w:val="a0"/>
        <w:keepNext/>
        <w:spacing w:before="80" w:after="40" w:line="240" w:lineRule="auto"/>
        <w:ind w:firstLine="0"/>
        <w:jc w:val="center"/>
      </w:pPr>
      <w:r w:rsidRPr="00B80208">
        <w:rPr>
          <w:b/>
          <w:sz w:val="18"/>
          <w:szCs w:val="18"/>
        </w:rPr>
        <w:t>表</w:t>
      </w:r>
      <w:r w:rsidRPr="00B80208">
        <w:rPr>
          <w:b/>
          <w:sz w:val="18"/>
          <w:szCs w:val="18"/>
        </w:rPr>
        <w:t xml:space="preserve"> 3-3 </w:t>
      </w:r>
      <w:r w:rsidRPr="00B80208">
        <w:rPr>
          <w:b/>
          <w:sz w:val="18"/>
          <w:szCs w:val="18"/>
        </w:rPr>
        <w:t>测试场景</w:t>
      </w:r>
    </w:p>
    <w:tbl>
      <w:tblPr>
        <w:tblStyle w:val="Table"/>
        <w:tblW w:w="6010" w:type="dxa"/>
        <w:jc w:val="center"/>
        <w:tblInd w:w="0" w:type="dxa"/>
        <w:tblLook w:val="0020" w:firstRow="1" w:lastRow="0" w:firstColumn="0" w:lastColumn="0" w:noHBand="0" w:noVBand="0"/>
      </w:tblPr>
      <w:tblGrid>
        <w:gridCol w:w="3005"/>
        <w:gridCol w:w="3005"/>
      </w:tblGrid>
      <w:tr w:rsidR="005D1B3C" w:rsidRPr="00B80208" w14:paraId="23CC967F" w14:textId="77777777" w:rsidTr="000845CA">
        <w:trPr>
          <w:cnfStyle w:val="100000000000" w:firstRow="1" w:lastRow="0" w:firstColumn="0" w:lastColumn="0" w:oddVBand="0" w:evenVBand="0" w:oddHBand="0" w:evenHBand="0" w:firstRowFirstColumn="0" w:firstRowLastColumn="0" w:lastRowFirstColumn="0" w:lastRowLastColumn="0"/>
          <w:cantSplit/>
          <w:trHeight w:val="220"/>
          <w:tblHeader/>
          <w:jc w:val="center"/>
        </w:trPr>
        <w:tc>
          <w:tcPr>
            <w:tcW w:w="3005"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27EC0621" w14:textId="77777777" w:rsidR="005D1B3C" w:rsidRPr="00B80208" w:rsidRDefault="005D1B3C" w:rsidP="000845CA">
            <w:pPr>
              <w:spacing w:line="240" w:lineRule="auto"/>
              <w:ind w:firstLine="0"/>
              <w:jc w:val="center"/>
            </w:pPr>
            <w:r w:rsidRPr="00B80208">
              <w:rPr>
                <w:b/>
                <w:sz w:val="18"/>
                <w:szCs w:val="17"/>
              </w:rPr>
              <w:t>场景</w:t>
            </w:r>
          </w:p>
        </w:tc>
        <w:tc>
          <w:tcPr>
            <w:tcW w:w="3005"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24B3E107" w14:textId="77777777" w:rsidR="005D1B3C" w:rsidRPr="00B80208" w:rsidRDefault="005D1B3C" w:rsidP="000845CA">
            <w:pPr>
              <w:spacing w:line="240" w:lineRule="auto"/>
              <w:ind w:firstLine="0"/>
              <w:jc w:val="center"/>
            </w:pPr>
            <w:r w:rsidRPr="00B80208">
              <w:rPr>
                <w:b/>
                <w:sz w:val="18"/>
                <w:szCs w:val="17"/>
              </w:rPr>
              <w:t>设置</w:t>
            </w:r>
          </w:p>
        </w:tc>
      </w:tr>
      <w:tr w:rsidR="005D1B3C" w:rsidRPr="00B80208" w14:paraId="735119B6" w14:textId="77777777" w:rsidTr="000845CA">
        <w:trPr>
          <w:cantSplit/>
          <w:trHeight w:val="221"/>
          <w:jc w:val="center"/>
        </w:trPr>
        <w:tc>
          <w:tcPr>
            <w:tcW w:w="3005" w:type="dxa"/>
            <w:tcBorders>
              <w:top w:val="nil"/>
              <w:left w:val="nil"/>
              <w:bottom w:val="nil"/>
              <w:right w:val="nil"/>
            </w:tcBorders>
            <w:tcMar>
              <w:top w:w="45" w:type="dxa"/>
              <w:left w:w="80" w:type="dxa"/>
              <w:bottom w:w="45" w:type="dxa"/>
              <w:right w:w="80" w:type="dxa"/>
            </w:tcMar>
            <w:vAlign w:val="center"/>
          </w:tcPr>
          <w:p w14:paraId="7AB64E84" w14:textId="77777777" w:rsidR="005D1B3C" w:rsidRPr="00B80208" w:rsidRDefault="005D1B3C" w:rsidP="000845CA">
            <w:pPr>
              <w:spacing w:line="240" w:lineRule="auto"/>
              <w:ind w:firstLine="0"/>
              <w:jc w:val="center"/>
            </w:pPr>
            <w:r w:rsidRPr="00B80208">
              <w:rPr>
                <w:sz w:val="18"/>
                <w:szCs w:val="17"/>
              </w:rPr>
              <w:t>标准随机</w:t>
            </w:r>
          </w:p>
        </w:tc>
        <w:tc>
          <w:tcPr>
            <w:tcW w:w="3005" w:type="dxa"/>
            <w:tcBorders>
              <w:top w:val="nil"/>
              <w:left w:val="nil"/>
              <w:bottom w:val="nil"/>
              <w:right w:val="nil"/>
            </w:tcBorders>
            <w:tcMar>
              <w:top w:w="45" w:type="dxa"/>
              <w:left w:w="80" w:type="dxa"/>
              <w:bottom w:w="45" w:type="dxa"/>
              <w:right w:w="80" w:type="dxa"/>
            </w:tcMar>
            <w:vAlign w:val="center"/>
          </w:tcPr>
          <w:p w14:paraId="3EEF09A0" w14:textId="77777777" w:rsidR="005D1B3C" w:rsidRPr="00B80208" w:rsidRDefault="005D1B3C" w:rsidP="000845CA">
            <w:pPr>
              <w:spacing w:line="240" w:lineRule="auto"/>
              <w:ind w:firstLine="0"/>
              <w:jc w:val="center"/>
            </w:pPr>
            <w:r w:rsidRPr="00B80208">
              <w:rPr>
                <w:i/>
                <w:sz w:val="18"/>
              </w:rPr>
              <w:t>h</w:t>
            </w:r>
            <w:r w:rsidRPr="00B80208">
              <w:rPr>
                <w:sz w:val="18"/>
              </w:rPr>
              <w:t>=45–55 m</w:t>
            </w:r>
            <w:r w:rsidRPr="00B80208">
              <w:rPr>
                <w:sz w:val="18"/>
              </w:rPr>
              <w:t>，</w:t>
            </w:r>
            <w:r w:rsidRPr="00B80208">
              <w:rPr>
                <w:i/>
                <w:sz w:val="18"/>
              </w:rPr>
              <w:t>v</w:t>
            </w:r>
            <w:r w:rsidRPr="00B80208">
              <w:rPr>
                <w:sz w:val="18"/>
              </w:rPr>
              <w:t>=−1–1 m/s</w:t>
            </w:r>
          </w:p>
        </w:tc>
      </w:tr>
      <w:tr w:rsidR="005D1B3C" w:rsidRPr="00B80208" w14:paraId="3AD3D274" w14:textId="77777777" w:rsidTr="000845CA">
        <w:trPr>
          <w:cantSplit/>
          <w:trHeight w:val="220"/>
          <w:jc w:val="center"/>
        </w:trPr>
        <w:tc>
          <w:tcPr>
            <w:tcW w:w="3005" w:type="dxa"/>
            <w:tcBorders>
              <w:top w:val="nil"/>
              <w:left w:val="nil"/>
              <w:bottom w:val="nil"/>
              <w:right w:val="nil"/>
            </w:tcBorders>
            <w:tcMar>
              <w:top w:w="45" w:type="dxa"/>
              <w:left w:w="80" w:type="dxa"/>
              <w:bottom w:w="45" w:type="dxa"/>
              <w:right w:w="80" w:type="dxa"/>
            </w:tcMar>
            <w:vAlign w:val="center"/>
          </w:tcPr>
          <w:p w14:paraId="09544C1D" w14:textId="77777777" w:rsidR="005D1B3C" w:rsidRPr="00B80208" w:rsidRDefault="005D1B3C" w:rsidP="000845CA">
            <w:pPr>
              <w:spacing w:line="240" w:lineRule="auto"/>
              <w:ind w:firstLine="0"/>
              <w:jc w:val="center"/>
            </w:pPr>
            <w:r w:rsidRPr="00B80208">
              <w:rPr>
                <w:sz w:val="18"/>
                <w:szCs w:val="17"/>
              </w:rPr>
              <w:t>随机高度</w:t>
            </w:r>
          </w:p>
        </w:tc>
        <w:tc>
          <w:tcPr>
            <w:tcW w:w="3005" w:type="dxa"/>
            <w:tcBorders>
              <w:top w:val="nil"/>
              <w:left w:val="nil"/>
              <w:bottom w:val="nil"/>
              <w:right w:val="nil"/>
            </w:tcBorders>
            <w:tcMar>
              <w:top w:w="45" w:type="dxa"/>
              <w:left w:w="80" w:type="dxa"/>
              <w:bottom w:w="45" w:type="dxa"/>
              <w:right w:w="80" w:type="dxa"/>
            </w:tcMar>
            <w:vAlign w:val="center"/>
          </w:tcPr>
          <w:p w14:paraId="01F8A4B8" w14:textId="77777777" w:rsidR="005D1B3C" w:rsidRPr="00B80208" w:rsidRDefault="005D1B3C" w:rsidP="000845CA">
            <w:pPr>
              <w:spacing w:line="240" w:lineRule="auto"/>
              <w:ind w:firstLine="0"/>
              <w:jc w:val="center"/>
            </w:pPr>
            <w:r w:rsidRPr="00B80208">
              <w:rPr>
                <w:i/>
                <w:sz w:val="18"/>
              </w:rPr>
              <w:t>h</w:t>
            </w:r>
            <w:r w:rsidRPr="00B80208">
              <w:rPr>
                <w:sz w:val="18"/>
              </w:rPr>
              <w:t>=30–70 m</w:t>
            </w:r>
          </w:p>
        </w:tc>
      </w:tr>
      <w:tr w:rsidR="005D1B3C" w:rsidRPr="00B80208" w14:paraId="719C2248" w14:textId="77777777" w:rsidTr="000845CA">
        <w:trPr>
          <w:cantSplit/>
          <w:trHeight w:val="221"/>
          <w:jc w:val="center"/>
        </w:trPr>
        <w:tc>
          <w:tcPr>
            <w:tcW w:w="3005" w:type="dxa"/>
            <w:tcBorders>
              <w:top w:val="nil"/>
              <w:left w:val="nil"/>
              <w:bottom w:val="nil"/>
              <w:right w:val="nil"/>
            </w:tcBorders>
            <w:tcMar>
              <w:top w:w="45" w:type="dxa"/>
              <w:left w:w="80" w:type="dxa"/>
              <w:bottom w:w="45" w:type="dxa"/>
              <w:right w:w="80" w:type="dxa"/>
            </w:tcMar>
            <w:vAlign w:val="center"/>
          </w:tcPr>
          <w:p w14:paraId="6B3D7B0A" w14:textId="77777777" w:rsidR="005D1B3C" w:rsidRPr="00B80208" w:rsidRDefault="005D1B3C" w:rsidP="000845CA">
            <w:pPr>
              <w:spacing w:line="240" w:lineRule="auto"/>
              <w:ind w:firstLine="0"/>
              <w:jc w:val="center"/>
            </w:pPr>
            <w:r w:rsidRPr="00B80208">
              <w:rPr>
                <w:sz w:val="18"/>
                <w:szCs w:val="17"/>
              </w:rPr>
              <w:t>随机速度</w:t>
            </w:r>
          </w:p>
        </w:tc>
        <w:tc>
          <w:tcPr>
            <w:tcW w:w="3005" w:type="dxa"/>
            <w:tcBorders>
              <w:top w:val="nil"/>
              <w:left w:val="nil"/>
              <w:bottom w:val="nil"/>
              <w:right w:val="nil"/>
            </w:tcBorders>
            <w:tcMar>
              <w:top w:w="45" w:type="dxa"/>
              <w:left w:w="80" w:type="dxa"/>
              <w:bottom w:w="45" w:type="dxa"/>
              <w:right w:w="80" w:type="dxa"/>
            </w:tcMar>
            <w:vAlign w:val="center"/>
          </w:tcPr>
          <w:p w14:paraId="30A629BE" w14:textId="77777777" w:rsidR="005D1B3C" w:rsidRPr="00B80208" w:rsidRDefault="005D1B3C" w:rsidP="000845CA">
            <w:pPr>
              <w:spacing w:line="240" w:lineRule="auto"/>
              <w:ind w:firstLine="0"/>
              <w:jc w:val="center"/>
            </w:pPr>
            <w:r w:rsidRPr="00B80208">
              <w:rPr>
                <w:i/>
                <w:sz w:val="18"/>
              </w:rPr>
              <w:t>v</w:t>
            </w:r>
            <w:r w:rsidRPr="00B80208">
              <w:rPr>
                <w:sz w:val="18"/>
              </w:rPr>
              <w:t>=−5–5 m/s</w:t>
            </w:r>
          </w:p>
        </w:tc>
      </w:tr>
      <w:tr w:rsidR="005D1B3C" w:rsidRPr="00B80208" w14:paraId="4B318043" w14:textId="77777777" w:rsidTr="000845CA">
        <w:trPr>
          <w:cantSplit/>
          <w:trHeight w:val="220"/>
          <w:jc w:val="center"/>
        </w:trPr>
        <w:tc>
          <w:tcPr>
            <w:tcW w:w="3005" w:type="dxa"/>
            <w:tcBorders>
              <w:top w:val="nil"/>
              <w:left w:val="nil"/>
              <w:bottom w:val="nil"/>
              <w:right w:val="nil"/>
            </w:tcBorders>
            <w:tcMar>
              <w:top w:w="45" w:type="dxa"/>
              <w:left w:w="80" w:type="dxa"/>
              <w:bottom w:w="45" w:type="dxa"/>
              <w:right w:w="80" w:type="dxa"/>
            </w:tcMar>
            <w:vAlign w:val="center"/>
          </w:tcPr>
          <w:p w14:paraId="0DDC1035" w14:textId="77777777" w:rsidR="005D1B3C" w:rsidRPr="00B80208" w:rsidRDefault="005D1B3C" w:rsidP="000845CA">
            <w:pPr>
              <w:spacing w:line="240" w:lineRule="auto"/>
              <w:ind w:firstLine="0"/>
              <w:jc w:val="center"/>
            </w:pPr>
            <w:r w:rsidRPr="00B80208">
              <w:rPr>
                <w:sz w:val="18"/>
                <w:szCs w:val="17"/>
              </w:rPr>
              <w:t>随机质量</w:t>
            </w:r>
          </w:p>
        </w:tc>
        <w:tc>
          <w:tcPr>
            <w:tcW w:w="3005" w:type="dxa"/>
            <w:tcBorders>
              <w:top w:val="nil"/>
              <w:left w:val="nil"/>
              <w:bottom w:val="nil"/>
              <w:right w:val="nil"/>
            </w:tcBorders>
            <w:tcMar>
              <w:top w:w="45" w:type="dxa"/>
              <w:left w:w="80" w:type="dxa"/>
              <w:bottom w:w="45" w:type="dxa"/>
              <w:right w:w="80" w:type="dxa"/>
            </w:tcMar>
            <w:vAlign w:val="center"/>
          </w:tcPr>
          <w:p w14:paraId="4E667208" w14:textId="77777777" w:rsidR="005D1B3C" w:rsidRPr="00B80208" w:rsidRDefault="005D1B3C" w:rsidP="000845CA">
            <w:pPr>
              <w:spacing w:line="240" w:lineRule="auto"/>
              <w:ind w:firstLine="0"/>
              <w:jc w:val="center"/>
            </w:pPr>
            <w:r w:rsidRPr="00B80208">
              <w:rPr>
                <w:i/>
                <w:sz w:val="18"/>
              </w:rPr>
              <w:t>m</w:t>
            </w:r>
            <w:r w:rsidRPr="00B80208">
              <w:rPr>
                <w:sz w:val="18"/>
                <w:vertAlign w:val="subscript"/>
              </w:rPr>
              <w:t>dry</w:t>
            </w:r>
            <w:r w:rsidRPr="00B80208">
              <w:rPr>
                <w:sz w:val="18"/>
              </w:rPr>
              <w:t>=8–12 kg</w:t>
            </w:r>
          </w:p>
        </w:tc>
      </w:tr>
      <w:tr w:rsidR="005D1B3C" w:rsidRPr="00B80208" w14:paraId="69328F14" w14:textId="77777777" w:rsidTr="000845CA">
        <w:trPr>
          <w:cantSplit/>
          <w:trHeight w:val="221"/>
          <w:jc w:val="center"/>
        </w:trPr>
        <w:tc>
          <w:tcPr>
            <w:tcW w:w="3005" w:type="dxa"/>
            <w:tcBorders>
              <w:top w:val="nil"/>
              <w:left w:val="nil"/>
              <w:bottom w:val="nil"/>
              <w:right w:val="nil"/>
            </w:tcBorders>
            <w:tcMar>
              <w:top w:w="45" w:type="dxa"/>
              <w:left w:w="80" w:type="dxa"/>
              <w:bottom w:w="45" w:type="dxa"/>
              <w:right w:w="80" w:type="dxa"/>
            </w:tcMar>
            <w:vAlign w:val="center"/>
          </w:tcPr>
          <w:p w14:paraId="45125EA2" w14:textId="77777777" w:rsidR="005D1B3C" w:rsidRPr="00B80208" w:rsidRDefault="005D1B3C" w:rsidP="000845CA">
            <w:pPr>
              <w:spacing w:line="240" w:lineRule="auto"/>
              <w:ind w:firstLine="0"/>
              <w:jc w:val="center"/>
            </w:pPr>
            <w:r w:rsidRPr="00B80208">
              <w:rPr>
                <w:sz w:val="18"/>
                <w:szCs w:val="17"/>
              </w:rPr>
              <w:t>随机燃料</w:t>
            </w:r>
          </w:p>
        </w:tc>
        <w:tc>
          <w:tcPr>
            <w:tcW w:w="3005" w:type="dxa"/>
            <w:tcBorders>
              <w:top w:val="nil"/>
              <w:left w:val="nil"/>
              <w:bottom w:val="nil"/>
              <w:right w:val="nil"/>
            </w:tcBorders>
            <w:tcMar>
              <w:top w:w="45" w:type="dxa"/>
              <w:left w:w="80" w:type="dxa"/>
              <w:bottom w:w="45" w:type="dxa"/>
              <w:right w:w="80" w:type="dxa"/>
            </w:tcMar>
            <w:vAlign w:val="center"/>
          </w:tcPr>
          <w:p w14:paraId="6CC553F3" w14:textId="77777777" w:rsidR="005D1B3C" w:rsidRPr="00B80208" w:rsidRDefault="005D1B3C" w:rsidP="000845CA">
            <w:pPr>
              <w:spacing w:line="240" w:lineRule="auto"/>
              <w:ind w:firstLine="0"/>
              <w:jc w:val="center"/>
            </w:pPr>
            <w:r w:rsidRPr="00B80208">
              <w:rPr>
                <w:i/>
                <w:sz w:val="18"/>
              </w:rPr>
              <w:t>m</w:t>
            </w:r>
            <w:r w:rsidRPr="00B80208">
              <w:rPr>
                <w:i/>
                <w:sz w:val="18"/>
                <w:vertAlign w:val="subscript"/>
              </w:rPr>
              <w:t>f</w:t>
            </w:r>
            <w:r w:rsidRPr="00B80208">
              <w:rPr>
                <w:sz w:val="18"/>
              </w:rPr>
              <w:t>=3–7 kg</w:t>
            </w:r>
          </w:p>
        </w:tc>
      </w:tr>
      <w:tr w:rsidR="005D1B3C" w:rsidRPr="00B80208" w14:paraId="16EF8E68" w14:textId="77777777" w:rsidTr="000845CA">
        <w:trPr>
          <w:cantSplit/>
          <w:trHeight w:val="220"/>
          <w:jc w:val="center"/>
        </w:trPr>
        <w:tc>
          <w:tcPr>
            <w:tcW w:w="3005" w:type="dxa"/>
            <w:tcBorders>
              <w:top w:val="nil"/>
              <w:left w:val="nil"/>
              <w:bottom w:val="nil"/>
              <w:right w:val="nil"/>
            </w:tcBorders>
            <w:tcMar>
              <w:top w:w="45" w:type="dxa"/>
              <w:left w:w="80" w:type="dxa"/>
              <w:bottom w:w="45" w:type="dxa"/>
              <w:right w:w="80" w:type="dxa"/>
            </w:tcMar>
            <w:vAlign w:val="center"/>
          </w:tcPr>
          <w:p w14:paraId="53A7F191" w14:textId="77777777" w:rsidR="005D1B3C" w:rsidRPr="00B80208" w:rsidRDefault="005D1B3C" w:rsidP="000845CA">
            <w:pPr>
              <w:spacing w:line="240" w:lineRule="auto"/>
              <w:ind w:firstLine="0"/>
              <w:jc w:val="center"/>
            </w:pPr>
            <w:r w:rsidRPr="00B80208">
              <w:rPr>
                <w:sz w:val="18"/>
                <w:szCs w:val="17"/>
              </w:rPr>
              <w:t>重力偏差</w:t>
            </w:r>
          </w:p>
        </w:tc>
        <w:tc>
          <w:tcPr>
            <w:tcW w:w="3005" w:type="dxa"/>
            <w:tcBorders>
              <w:top w:val="nil"/>
              <w:left w:val="nil"/>
              <w:bottom w:val="nil"/>
              <w:right w:val="nil"/>
            </w:tcBorders>
            <w:tcMar>
              <w:top w:w="45" w:type="dxa"/>
              <w:left w:w="80" w:type="dxa"/>
              <w:bottom w:w="45" w:type="dxa"/>
              <w:right w:w="80" w:type="dxa"/>
            </w:tcMar>
            <w:vAlign w:val="center"/>
          </w:tcPr>
          <w:p w14:paraId="6CEB38D1" w14:textId="77777777" w:rsidR="005D1B3C" w:rsidRPr="00B80208" w:rsidRDefault="005D1B3C" w:rsidP="000845CA">
            <w:pPr>
              <w:spacing w:line="240" w:lineRule="auto"/>
              <w:ind w:firstLine="0"/>
              <w:jc w:val="center"/>
            </w:pPr>
            <w:r w:rsidRPr="00B80208">
              <w:rPr>
                <w:i/>
                <w:sz w:val="18"/>
              </w:rPr>
              <w:t>g</w:t>
            </w:r>
            <w:r w:rsidRPr="00B80208">
              <w:rPr>
                <w:sz w:val="18"/>
              </w:rPr>
              <w:t xml:space="preserve"> </w:t>
            </w:r>
            <w:r w:rsidRPr="00B80208">
              <w:rPr>
                <w:sz w:val="18"/>
              </w:rPr>
              <w:t>系数</w:t>
            </w:r>
            <w:r w:rsidRPr="00B80208">
              <w:rPr>
                <w:sz w:val="18"/>
              </w:rPr>
              <w:t>=0.9–1.1</w:t>
            </w:r>
          </w:p>
        </w:tc>
      </w:tr>
      <w:tr w:rsidR="005D1B3C" w:rsidRPr="00B80208" w14:paraId="74F2D51C" w14:textId="77777777" w:rsidTr="000845CA">
        <w:trPr>
          <w:cantSplit/>
          <w:trHeight w:val="221"/>
          <w:jc w:val="center"/>
        </w:trPr>
        <w:tc>
          <w:tcPr>
            <w:tcW w:w="3005" w:type="dxa"/>
            <w:tcBorders>
              <w:top w:val="nil"/>
              <w:left w:val="nil"/>
              <w:bottom w:val="nil"/>
              <w:right w:val="nil"/>
            </w:tcBorders>
            <w:tcMar>
              <w:top w:w="45" w:type="dxa"/>
              <w:left w:w="80" w:type="dxa"/>
              <w:bottom w:w="45" w:type="dxa"/>
              <w:right w:w="80" w:type="dxa"/>
            </w:tcMar>
            <w:vAlign w:val="center"/>
          </w:tcPr>
          <w:p w14:paraId="7F36F595" w14:textId="77777777" w:rsidR="005D1B3C" w:rsidRPr="00B80208" w:rsidRDefault="005D1B3C" w:rsidP="000845CA">
            <w:pPr>
              <w:spacing w:line="240" w:lineRule="auto"/>
              <w:ind w:firstLine="0"/>
              <w:jc w:val="center"/>
            </w:pPr>
            <w:r w:rsidRPr="00B80208">
              <w:rPr>
                <w:sz w:val="18"/>
                <w:szCs w:val="17"/>
              </w:rPr>
              <w:t>推力偏差</w:t>
            </w:r>
          </w:p>
        </w:tc>
        <w:tc>
          <w:tcPr>
            <w:tcW w:w="3005" w:type="dxa"/>
            <w:tcBorders>
              <w:top w:val="nil"/>
              <w:left w:val="nil"/>
              <w:bottom w:val="nil"/>
              <w:right w:val="nil"/>
            </w:tcBorders>
            <w:tcMar>
              <w:top w:w="45" w:type="dxa"/>
              <w:left w:w="80" w:type="dxa"/>
              <w:bottom w:w="45" w:type="dxa"/>
              <w:right w:w="80" w:type="dxa"/>
            </w:tcMar>
            <w:vAlign w:val="center"/>
          </w:tcPr>
          <w:p w14:paraId="7A78521B" w14:textId="77777777" w:rsidR="005D1B3C" w:rsidRPr="00B80208" w:rsidRDefault="005D1B3C" w:rsidP="000845CA">
            <w:pPr>
              <w:spacing w:line="240" w:lineRule="auto"/>
              <w:ind w:firstLine="0"/>
              <w:jc w:val="center"/>
            </w:pPr>
            <w:r w:rsidRPr="00B80208">
              <w:rPr>
                <w:i/>
                <w:sz w:val="18"/>
              </w:rPr>
              <w:t>T</w:t>
            </w:r>
            <w:r w:rsidRPr="00B80208">
              <w:rPr>
                <w:sz w:val="18"/>
              </w:rPr>
              <w:t xml:space="preserve"> </w:t>
            </w:r>
            <w:r w:rsidRPr="00B80208">
              <w:rPr>
                <w:sz w:val="18"/>
              </w:rPr>
              <w:t>系数</w:t>
            </w:r>
            <w:r w:rsidRPr="00B80208">
              <w:rPr>
                <w:sz w:val="18"/>
              </w:rPr>
              <w:t>=0.9–1.1</w:t>
            </w:r>
          </w:p>
        </w:tc>
      </w:tr>
      <w:tr w:rsidR="005D1B3C" w:rsidRPr="00B80208" w14:paraId="254C48FD" w14:textId="77777777" w:rsidTr="000845CA">
        <w:trPr>
          <w:cantSplit/>
          <w:trHeight w:val="220"/>
          <w:jc w:val="center"/>
        </w:trPr>
        <w:tc>
          <w:tcPr>
            <w:tcW w:w="3005" w:type="dxa"/>
            <w:tcBorders>
              <w:top w:val="nil"/>
              <w:left w:val="nil"/>
              <w:bottom w:val="nil"/>
              <w:right w:val="nil"/>
            </w:tcBorders>
            <w:tcMar>
              <w:top w:w="45" w:type="dxa"/>
              <w:left w:w="80" w:type="dxa"/>
              <w:bottom w:w="45" w:type="dxa"/>
              <w:right w:w="80" w:type="dxa"/>
            </w:tcMar>
            <w:vAlign w:val="center"/>
          </w:tcPr>
          <w:p w14:paraId="22E68464" w14:textId="77777777" w:rsidR="005D1B3C" w:rsidRPr="00B80208" w:rsidRDefault="005D1B3C" w:rsidP="000845CA">
            <w:pPr>
              <w:spacing w:line="240" w:lineRule="auto"/>
              <w:ind w:firstLine="0"/>
              <w:jc w:val="center"/>
            </w:pPr>
            <w:r w:rsidRPr="00B80208">
              <w:rPr>
                <w:sz w:val="18"/>
                <w:szCs w:val="17"/>
              </w:rPr>
              <w:t>传感器噪声</w:t>
            </w:r>
          </w:p>
        </w:tc>
        <w:tc>
          <w:tcPr>
            <w:tcW w:w="3005" w:type="dxa"/>
            <w:tcBorders>
              <w:top w:val="nil"/>
              <w:left w:val="nil"/>
              <w:bottom w:val="nil"/>
              <w:right w:val="nil"/>
            </w:tcBorders>
            <w:tcMar>
              <w:top w:w="45" w:type="dxa"/>
              <w:left w:w="80" w:type="dxa"/>
              <w:bottom w:w="45" w:type="dxa"/>
              <w:right w:w="80" w:type="dxa"/>
            </w:tcMar>
            <w:vAlign w:val="center"/>
          </w:tcPr>
          <w:p w14:paraId="0071B57E" w14:textId="77777777" w:rsidR="005D1B3C" w:rsidRPr="00B80208" w:rsidRDefault="005D1B3C" w:rsidP="000845CA">
            <w:pPr>
              <w:spacing w:line="240" w:lineRule="auto"/>
              <w:ind w:firstLine="0"/>
              <w:jc w:val="center"/>
            </w:pPr>
            <w:r w:rsidRPr="00B80208">
              <w:rPr>
                <w:sz w:val="18"/>
              </w:rPr>
              <w:t>噪声</w:t>
            </w:r>
            <w:r w:rsidRPr="00B80208">
              <w:rPr>
                <w:sz w:val="18"/>
              </w:rPr>
              <w:t>=0.05</w:t>
            </w:r>
          </w:p>
        </w:tc>
      </w:tr>
      <w:tr w:rsidR="005D1B3C" w:rsidRPr="00B80208" w14:paraId="04C2B326" w14:textId="77777777" w:rsidTr="000845CA">
        <w:trPr>
          <w:cantSplit/>
          <w:trHeight w:val="221"/>
          <w:jc w:val="center"/>
        </w:trPr>
        <w:tc>
          <w:tcPr>
            <w:tcW w:w="3005" w:type="dxa"/>
            <w:tcBorders>
              <w:top w:val="nil"/>
              <w:left w:val="nil"/>
              <w:bottom w:val="nil"/>
              <w:right w:val="nil"/>
            </w:tcBorders>
            <w:tcMar>
              <w:top w:w="45" w:type="dxa"/>
              <w:left w:w="80" w:type="dxa"/>
              <w:bottom w:w="45" w:type="dxa"/>
              <w:right w:w="80" w:type="dxa"/>
            </w:tcMar>
            <w:vAlign w:val="center"/>
          </w:tcPr>
          <w:p w14:paraId="7A98DDCF" w14:textId="77777777" w:rsidR="005D1B3C" w:rsidRPr="00B80208" w:rsidRDefault="005D1B3C" w:rsidP="000845CA">
            <w:pPr>
              <w:spacing w:line="240" w:lineRule="auto"/>
              <w:ind w:firstLine="0"/>
              <w:jc w:val="center"/>
            </w:pPr>
            <w:r w:rsidRPr="00B80208">
              <w:rPr>
                <w:sz w:val="18"/>
                <w:szCs w:val="17"/>
              </w:rPr>
              <w:t>动作延迟</w:t>
            </w:r>
          </w:p>
        </w:tc>
        <w:tc>
          <w:tcPr>
            <w:tcW w:w="3005" w:type="dxa"/>
            <w:tcBorders>
              <w:top w:val="nil"/>
              <w:left w:val="nil"/>
              <w:bottom w:val="nil"/>
              <w:right w:val="nil"/>
            </w:tcBorders>
            <w:tcMar>
              <w:top w:w="45" w:type="dxa"/>
              <w:left w:w="80" w:type="dxa"/>
              <w:bottom w:w="45" w:type="dxa"/>
              <w:right w:w="80" w:type="dxa"/>
            </w:tcMar>
            <w:vAlign w:val="center"/>
          </w:tcPr>
          <w:p w14:paraId="558259FA" w14:textId="77777777" w:rsidR="005D1B3C" w:rsidRPr="00B80208" w:rsidRDefault="005D1B3C" w:rsidP="000845CA">
            <w:pPr>
              <w:spacing w:line="240" w:lineRule="auto"/>
              <w:ind w:firstLine="0"/>
              <w:jc w:val="center"/>
            </w:pPr>
            <w:r w:rsidRPr="00B80208">
              <w:rPr>
                <w:sz w:val="18"/>
              </w:rPr>
              <w:t>1</w:t>
            </w:r>
            <w:r w:rsidRPr="00B80208">
              <w:rPr>
                <w:sz w:val="18"/>
              </w:rPr>
              <w:t>步</w:t>
            </w:r>
            <w:r w:rsidRPr="00B80208">
              <w:rPr>
                <w:sz w:val="18"/>
              </w:rPr>
              <w:t>/2</w:t>
            </w:r>
            <w:r w:rsidRPr="00B80208">
              <w:rPr>
                <w:sz w:val="18"/>
              </w:rPr>
              <w:t>步</w:t>
            </w:r>
          </w:p>
        </w:tc>
      </w:tr>
      <w:tr w:rsidR="005D1B3C" w:rsidRPr="00B80208" w14:paraId="4759E466" w14:textId="77777777" w:rsidTr="000845CA">
        <w:trPr>
          <w:cantSplit/>
          <w:trHeight w:val="220"/>
          <w:jc w:val="center"/>
        </w:trPr>
        <w:tc>
          <w:tcPr>
            <w:tcW w:w="3005" w:type="dxa"/>
            <w:tcBorders>
              <w:top w:val="nil"/>
              <w:left w:val="nil"/>
              <w:bottom w:val="single" w:sz="8" w:space="0" w:color="000000"/>
              <w:right w:val="nil"/>
            </w:tcBorders>
            <w:tcMar>
              <w:top w:w="45" w:type="dxa"/>
              <w:left w:w="80" w:type="dxa"/>
              <w:bottom w:w="45" w:type="dxa"/>
              <w:right w:w="80" w:type="dxa"/>
            </w:tcMar>
            <w:vAlign w:val="center"/>
          </w:tcPr>
          <w:p w14:paraId="3C5F7ECA" w14:textId="77777777" w:rsidR="005D1B3C" w:rsidRPr="00B80208" w:rsidRDefault="005D1B3C" w:rsidP="000845CA">
            <w:pPr>
              <w:spacing w:line="240" w:lineRule="auto"/>
              <w:ind w:firstLine="0"/>
              <w:jc w:val="center"/>
            </w:pPr>
            <w:r w:rsidRPr="00B80208">
              <w:rPr>
                <w:sz w:val="18"/>
                <w:szCs w:val="17"/>
              </w:rPr>
              <w:t>综合扰动</w:t>
            </w:r>
          </w:p>
        </w:tc>
        <w:tc>
          <w:tcPr>
            <w:tcW w:w="3005" w:type="dxa"/>
            <w:tcBorders>
              <w:top w:val="nil"/>
              <w:left w:val="nil"/>
              <w:bottom w:val="single" w:sz="8" w:space="0" w:color="000000"/>
              <w:right w:val="nil"/>
            </w:tcBorders>
            <w:tcMar>
              <w:top w:w="45" w:type="dxa"/>
              <w:left w:w="80" w:type="dxa"/>
              <w:bottom w:w="45" w:type="dxa"/>
              <w:right w:w="80" w:type="dxa"/>
            </w:tcMar>
            <w:vAlign w:val="center"/>
          </w:tcPr>
          <w:p w14:paraId="368FD7E3" w14:textId="77777777" w:rsidR="005D1B3C" w:rsidRPr="00B80208" w:rsidRDefault="005D1B3C" w:rsidP="000845CA">
            <w:pPr>
              <w:spacing w:line="240" w:lineRule="auto"/>
              <w:ind w:firstLine="0"/>
              <w:jc w:val="center"/>
            </w:pPr>
            <w:r w:rsidRPr="00B80208">
              <w:rPr>
                <w:sz w:val="18"/>
              </w:rPr>
              <w:t>多因素叠加</w:t>
            </w:r>
          </w:p>
        </w:tc>
      </w:tr>
    </w:tbl>
    <w:p w14:paraId="5E9BFB17" w14:textId="77777777" w:rsidR="005D1B3C" w:rsidRPr="00B80208" w:rsidRDefault="005D1B3C" w:rsidP="005D1B3C">
      <w:pPr>
        <w:pStyle w:val="2"/>
        <w:jc w:val="left"/>
        <w:rPr>
          <w:rFonts w:ascii="Times New Roman" w:eastAsia="宋体" w:hAnsi="Times New Roman"/>
        </w:rPr>
      </w:pPr>
      <w:bookmarkStart w:id="14" w:name="_Toc232930405"/>
      <w:r w:rsidRPr="00B80208">
        <w:rPr>
          <w:rFonts w:ascii="Times New Roman" w:eastAsia="宋体" w:hAnsi="Times New Roman" w:cs="Arial"/>
        </w:rPr>
        <w:t xml:space="preserve">3.4 </w:t>
      </w:r>
      <w:r w:rsidRPr="00B80208">
        <w:rPr>
          <w:rFonts w:ascii="Times New Roman" w:eastAsia="宋体" w:hAnsi="Times New Roman" w:cs="Arial"/>
        </w:rPr>
        <w:t>评价指标</w:t>
      </w:r>
      <w:bookmarkEnd w:id="14"/>
    </w:p>
    <w:p w14:paraId="20FC79A0" w14:textId="77777777" w:rsidR="005D1B3C" w:rsidRPr="00B80208" w:rsidRDefault="005D1B3C" w:rsidP="005D1B3C">
      <w:pPr>
        <w:pStyle w:val="FirstParagraph"/>
        <w:spacing w:before="0" w:after="0"/>
        <w:rPr>
          <w:lang w:eastAsia="zh-CN"/>
        </w:rPr>
      </w:pPr>
      <w:r w:rsidRPr="00B80208">
        <w:rPr>
          <w:lang w:eastAsia="zh-CN"/>
        </w:rPr>
        <w:t>实验不仅统计成功率，还同时记录末端速度、燃料消耗、着陆时间和动作变化量。这样可以避免只看成功率而忽略控制质量的问题。</w:t>
      </w:r>
    </w:p>
    <w:p w14:paraId="10D2A18E" w14:textId="77777777" w:rsidR="005D1B3C" w:rsidRPr="00B80208" w:rsidRDefault="005D1B3C" w:rsidP="005D1B3C">
      <w:pPr>
        <w:pStyle w:val="a0"/>
        <w:keepNext/>
        <w:spacing w:before="80" w:after="40" w:line="240" w:lineRule="auto"/>
        <w:ind w:firstLine="0"/>
        <w:jc w:val="center"/>
      </w:pPr>
      <w:r w:rsidRPr="00B80208">
        <w:rPr>
          <w:b/>
          <w:sz w:val="18"/>
          <w:szCs w:val="18"/>
        </w:rPr>
        <w:t>表</w:t>
      </w:r>
      <w:r w:rsidRPr="00B80208">
        <w:rPr>
          <w:b/>
          <w:sz w:val="18"/>
          <w:szCs w:val="18"/>
        </w:rPr>
        <w:t xml:space="preserve"> 3-4 </w:t>
      </w:r>
      <w:r w:rsidRPr="00B80208">
        <w:rPr>
          <w:b/>
          <w:sz w:val="18"/>
          <w:szCs w:val="18"/>
        </w:rPr>
        <w:t>评价指标</w:t>
      </w:r>
    </w:p>
    <w:tbl>
      <w:tblPr>
        <w:tblStyle w:val="Table"/>
        <w:tblW w:w="5329" w:type="dxa"/>
        <w:jc w:val="center"/>
        <w:tblInd w:w="0" w:type="dxa"/>
        <w:tblLook w:val="0020" w:firstRow="1" w:lastRow="0" w:firstColumn="0" w:lastColumn="0" w:noHBand="0" w:noVBand="0"/>
      </w:tblPr>
      <w:tblGrid>
        <w:gridCol w:w="2664"/>
        <w:gridCol w:w="2665"/>
      </w:tblGrid>
      <w:tr w:rsidR="005D1B3C" w:rsidRPr="00B80208" w14:paraId="481455D8" w14:textId="77777777" w:rsidTr="000845CA">
        <w:trPr>
          <w:cnfStyle w:val="100000000000" w:firstRow="1" w:lastRow="0" w:firstColumn="0" w:lastColumn="0" w:oddVBand="0" w:evenVBand="0" w:oddHBand="0" w:evenHBand="0" w:firstRowFirstColumn="0" w:firstRowLastColumn="0" w:lastRowFirstColumn="0" w:lastRowLastColumn="0"/>
          <w:cantSplit/>
          <w:trHeight w:val="220"/>
          <w:tblHeader/>
          <w:jc w:val="center"/>
        </w:trPr>
        <w:tc>
          <w:tcPr>
            <w:tcW w:w="2664"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7B8C816D" w14:textId="77777777" w:rsidR="005D1B3C" w:rsidRPr="00B80208" w:rsidRDefault="005D1B3C" w:rsidP="000845CA">
            <w:pPr>
              <w:spacing w:line="240" w:lineRule="auto"/>
              <w:ind w:firstLine="0"/>
              <w:jc w:val="center"/>
            </w:pPr>
            <w:r w:rsidRPr="00B80208">
              <w:rPr>
                <w:b/>
                <w:sz w:val="18"/>
                <w:szCs w:val="17"/>
              </w:rPr>
              <w:t>指标</w:t>
            </w:r>
          </w:p>
        </w:tc>
        <w:tc>
          <w:tcPr>
            <w:tcW w:w="2664" w:type="dxa"/>
            <w:tcBorders>
              <w:top w:val="single" w:sz="8" w:space="0" w:color="000000"/>
              <w:left w:val="nil"/>
              <w:bottom w:val="single" w:sz="6" w:space="0" w:color="000000"/>
              <w:right w:val="nil"/>
            </w:tcBorders>
            <w:tcMar>
              <w:top w:w="45" w:type="dxa"/>
              <w:left w:w="80" w:type="dxa"/>
              <w:bottom w:w="45" w:type="dxa"/>
              <w:right w:w="80" w:type="dxa"/>
            </w:tcMar>
            <w:vAlign w:val="center"/>
          </w:tcPr>
          <w:p w14:paraId="584E1F51" w14:textId="77777777" w:rsidR="005D1B3C" w:rsidRPr="00B80208" w:rsidRDefault="005D1B3C" w:rsidP="000845CA">
            <w:pPr>
              <w:spacing w:line="240" w:lineRule="auto"/>
              <w:ind w:firstLine="0"/>
              <w:jc w:val="center"/>
            </w:pPr>
            <w:r w:rsidRPr="00B80208">
              <w:rPr>
                <w:b/>
                <w:sz w:val="18"/>
                <w:szCs w:val="17"/>
              </w:rPr>
              <w:t>含义</w:t>
            </w:r>
          </w:p>
        </w:tc>
      </w:tr>
      <w:tr w:rsidR="005D1B3C" w:rsidRPr="00B80208" w14:paraId="6EADD753" w14:textId="77777777" w:rsidTr="000845CA">
        <w:trPr>
          <w:cantSplit/>
          <w:trHeight w:val="220"/>
          <w:jc w:val="center"/>
        </w:trPr>
        <w:tc>
          <w:tcPr>
            <w:tcW w:w="2664" w:type="dxa"/>
            <w:tcBorders>
              <w:top w:val="nil"/>
              <w:left w:val="nil"/>
              <w:bottom w:val="nil"/>
              <w:right w:val="nil"/>
            </w:tcBorders>
            <w:tcMar>
              <w:top w:w="45" w:type="dxa"/>
              <w:left w:w="80" w:type="dxa"/>
              <w:bottom w:w="45" w:type="dxa"/>
              <w:right w:w="80" w:type="dxa"/>
            </w:tcMar>
            <w:vAlign w:val="center"/>
          </w:tcPr>
          <w:p w14:paraId="4F2E1D21" w14:textId="77777777" w:rsidR="005D1B3C" w:rsidRPr="00B80208" w:rsidRDefault="005D1B3C" w:rsidP="000845CA">
            <w:pPr>
              <w:spacing w:line="240" w:lineRule="auto"/>
              <w:ind w:firstLine="0"/>
              <w:jc w:val="center"/>
            </w:pPr>
            <w:r w:rsidRPr="00B80208">
              <w:rPr>
                <w:sz w:val="18"/>
                <w:szCs w:val="17"/>
              </w:rPr>
              <w:t>成功率</w:t>
            </w:r>
          </w:p>
        </w:tc>
        <w:tc>
          <w:tcPr>
            <w:tcW w:w="2664" w:type="dxa"/>
            <w:tcBorders>
              <w:top w:val="nil"/>
              <w:left w:val="nil"/>
              <w:bottom w:val="nil"/>
              <w:right w:val="nil"/>
            </w:tcBorders>
            <w:tcMar>
              <w:top w:w="45" w:type="dxa"/>
              <w:left w:w="80" w:type="dxa"/>
              <w:bottom w:w="45" w:type="dxa"/>
              <w:right w:w="80" w:type="dxa"/>
            </w:tcMar>
            <w:vAlign w:val="center"/>
          </w:tcPr>
          <w:p w14:paraId="372056C7" w14:textId="77777777" w:rsidR="005D1B3C" w:rsidRPr="00B80208" w:rsidRDefault="005D1B3C" w:rsidP="000845CA">
            <w:pPr>
              <w:spacing w:line="240" w:lineRule="auto"/>
              <w:ind w:firstLine="0"/>
              <w:jc w:val="center"/>
            </w:pPr>
            <w:r w:rsidRPr="00B80208">
              <w:rPr>
                <w:sz w:val="18"/>
                <w:szCs w:val="17"/>
              </w:rPr>
              <w:t>成功回合占比</w:t>
            </w:r>
          </w:p>
        </w:tc>
      </w:tr>
      <w:tr w:rsidR="005D1B3C" w:rsidRPr="00B80208" w14:paraId="34B39B3E" w14:textId="77777777" w:rsidTr="000845CA">
        <w:trPr>
          <w:cantSplit/>
          <w:trHeight w:val="221"/>
          <w:jc w:val="center"/>
        </w:trPr>
        <w:tc>
          <w:tcPr>
            <w:tcW w:w="2664" w:type="dxa"/>
            <w:tcBorders>
              <w:top w:val="nil"/>
              <w:left w:val="nil"/>
              <w:bottom w:val="nil"/>
              <w:right w:val="nil"/>
            </w:tcBorders>
            <w:tcMar>
              <w:top w:w="45" w:type="dxa"/>
              <w:left w:w="80" w:type="dxa"/>
              <w:bottom w:w="45" w:type="dxa"/>
              <w:right w:w="80" w:type="dxa"/>
            </w:tcMar>
            <w:vAlign w:val="center"/>
          </w:tcPr>
          <w:p w14:paraId="1E2A6C7D" w14:textId="77777777" w:rsidR="005D1B3C" w:rsidRPr="00B80208" w:rsidRDefault="005D1B3C" w:rsidP="000845CA">
            <w:pPr>
              <w:spacing w:line="240" w:lineRule="auto"/>
              <w:ind w:firstLine="0"/>
              <w:jc w:val="center"/>
            </w:pPr>
            <w:r w:rsidRPr="00B80208">
              <w:rPr>
                <w:sz w:val="18"/>
                <w:szCs w:val="17"/>
              </w:rPr>
              <w:t>坠毁率</w:t>
            </w:r>
          </w:p>
        </w:tc>
        <w:tc>
          <w:tcPr>
            <w:tcW w:w="2664" w:type="dxa"/>
            <w:tcBorders>
              <w:top w:val="nil"/>
              <w:left w:val="nil"/>
              <w:bottom w:val="nil"/>
              <w:right w:val="nil"/>
            </w:tcBorders>
            <w:tcMar>
              <w:top w:w="45" w:type="dxa"/>
              <w:left w:w="80" w:type="dxa"/>
              <w:bottom w:w="45" w:type="dxa"/>
              <w:right w:w="80" w:type="dxa"/>
            </w:tcMar>
            <w:vAlign w:val="center"/>
          </w:tcPr>
          <w:p w14:paraId="5C90A916" w14:textId="77777777" w:rsidR="005D1B3C" w:rsidRPr="00B80208" w:rsidRDefault="005D1B3C" w:rsidP="000845CA">
            <w:pPr>
              <w:spacing w:line="240" w:lineRule="auto"/>
              <w:ind w:firstLine="0"/>
              <w:jc w:val="center"/>
            </w:pPr>
            <w:r w:rsidRPr="00B80208">
              <w:rPr>
                <w:sz w:val="18"/>
                <w:szCs w:val="17"/>
              </w:rPr>
              <w:t>高速触地占比</w:t>
            </w:r>
          </w:p>
        </w:tc>
      </w:tr>
      <w:tr w:rsidR="005D1B3C" w:rsidRPr="00B80208" w14:paraId="5DFCF62A" w14:textId="77777777" w:rsidTr="000845CA">
        <w:trPr>
          <w:cantSplit/>
          <w:trHeight w:val="220"/>
          <w:jc w:val="center"/>
        </w:trPr>
        <w:tc>
          <w:tcPr>
            <w:tcW w:w="2664" w:type="dxa"/>
            <w:tcBorders>
              <w:top w:val="nil"/>
              <w:left w:val="nil"/>
              <w:bottom w:val="nil"/>
              <w:right w:val="nil"/>
            </w:tcBorders>
            <w:tcMar>
              <w:top w:w="45" w:type="dxa"/>
              <w:left w:w="80" w:type="dxa"/>
              <w:bottom w:w="45" w:type="dxa"/>
              <w:right w:w="80" w:type="dxa"/>
            </w:tcMar>
            <w:vAlign w:val="center"/>
          </w:tcPr>
          <w:p w14:paraId="695762BA" w14:textId="77777777" w:rsidR="005D1B3C" w:rsidRPr="00B80208" w:rsidRDefault="005D1B3C" w:rsidP="000845CA">
            <w:pPr>
              <w:spacing w:line="240" w:lineRule="auto"/>
              <w:ind w:firstLine="0"/>
              <w:jc w:val="center"/>
            </w:pPr>
            <w:r w:rsidRPr="00B80208">
              <w:rPr>
                <w:sz w:val="18"/>
                <w:szCs w:val="17"/>
              </w:rPr>
              <w:t>最终速度误差</w:t>
            </w:r>
          </w:p>
        </w:tc>
        <w:tc>
          <w:tcPr>
            <w:tcW w:w="2664" w:type="dxa"/>
            <w:tcBorders>
              <w:top w:val="nil"/>
              <w:left w:val="nil"/>
              <w:bottom w:val="nil"/>
              <w:right w:val="nil"/>
            </w:tcBorders>
            <w:tcMar>
              <w:top w:w="45" w:type="dxa"/>
              <w:left w:w="80" w:type="dxa"/>
              <w:bottom w:w="45" w:type="dxa"/>
              <w:right w:w="80" w:type="dxa"/>
            </w:tcMar>
            <w:vAlign w:val="center"/>
          </w:tcPr>
          <w:p w14:paraId="5873652B" w14:textId="77777777" w:rsidR="005D1B3C" w:rsidRPr="00B80208" w:rsidRDefault="005D1B3C" w:rsidP="000845CA">
            <w:pPr>
              <w:spacing w:line="240" w:lineRule="auto"/>
              <w:ind w:firstLine="0"/>
              <w:jc w:val="center"/>
            </w:pPr>
            <w:r w:rsidRPr="00B80208">
              <w:rPr>
                <w:sz w:val="18"/>
              </w:rPr>
              <w:t>|</w:t>
            </w:r>
            <w:r w:rsidRPr="00B80208">
              <w:rPr>
                <w:i/>
                <w:sz w:val="18"/>
              </w:rPr>
              <w:t>v</w:t>
            </w:r>
            <w:r w:rsidRPr="00B80208">
              <w:rPr>
                <w:sz w:val="18"/>
                <w:vertAlign w:val="subscript"/>
              </w:rPr>
              <w:t>final</w:t>
            </w:r>
            <w:r w:rsidRPr="00B80208">
              <w:rPr>
                <w:sz w:val="18"/>
              </w:rPr>
              <w:t>|</w:t>
            </w:r>
            <w:r w:rsidRPr="00B80208">
              <w:rPr>
                <w:sz w:val="18"/>
              </w:rPr>
              <w:t>均值</w:t>
            </w:r>
          </w:p>
        </w:tc>
      </w:tr>
      <w:tr w:rsidR="005D1B3C" w:rsidRPr="00B80208" w14:paraId="599208DF" w14:textId="77777777" w:rsidTr="000845CA">
        <w:trPr>
          <w:cantSplit/>
          <w:trHeight w:val="221"/>
          <w:jc w:val="center"/>
        </w:trPr>
        <w:tc>
          <w:tcPr>
            <w:tcW w:w="2664" w:type="dxa"/>
            <w:tcBorders>
              <w:top w:val="nil"/>
              <w:left w:val="nil"/>
              <w:bottom w:val="nil"/>
              <w:right w:val="nil"/>
            </w:tcBorders>
            <w:tcMar>
              <w:top w:w="45" w:type="dxa"/>
              <w:left w:w="80" w:type="dxa"/>
              <w:bottom w:w="45" w:type="dxa"/>
              <w:right w:w="80" w:type="dxa"/>
            </w:tcMar>
            <w:vAlign w:val="center"/>
          </w:tcPr>
          <w:p w14:paraId="4C7C9767" w14:textId="77777777" w:rsidR="005D1B3C" w:rsidRPr="00B80208" w:rsidRDefault="005D1B3C" w:rsidP="000845CA">
            <w:pPr>
              <w:spacing w:line="240" w:lineRule="auto"/>
              <w:ind w:firstLine="0"/>
              <w:jc w:val="center"/>
            </w:pPr>
            <w:r w:rsidRPr="00B80208">
              <w:rPr>
                <w:sz w:val="18"/>
                <w:szCs w:val="17"/>
              </w:rPr>
              <w:t>燃料消耗</w:t>
            </w:r>
          </w:p>
        </w:tc>
        <w:tc>
          <w:tcPr>
            <w:tcW w:w="2664" w:type="dxa"/>
            <w:tcBorders>
              <w:top w:val="nil"/>
              <w:left w:val="nil"/>
              <w:bottom w:val="nil"/>
              <w:right w:val="nil"/>
            </w:tcBorders>
            <w:tcMar>
              <w:top w:w="45" w:type="dxa"/>
              <w:left w:w="80" w:type="dxa"/>
              <w:bottom w:w="45" w:type="dxa"/>
              <w:right w:w="80" w:type="dxa"/>
            </w:tcMar>
            <w:vAlign w:val="center"/>
          </w:tcPr>
          <w:p w14:paraId="62C924B4" w14:textId="77777777" w:rsidR="005D1B3C" w:rsidRPr="00B80208" w:rsidRDefault="005D1B3C" w:rsidP="000845CA">
            <w:pPr>
              <w:spacing w:line="240" w:lineRule="auto"/>
              <w:ind w:firstLine="0"/>
              <w:jc w:val="center"/>
            </w:pPr>
            <w:r w:rsidRPr="00B80208">
              <w:rPr>
                <w:sz w:val="18"/>
                <w:szCs w:val="17"/>
              </w:rPr>
              <w:t>消耗燃料量</w:t>
            </w:r>
          </w:p>
        </w:tc>
      </w:tr>
      <w:tr w:rsidR="005D1B3C" w:rsidRPr="00B80208" w14:paraId="352682CC" w14:textId="77777777" w:rsidTr="000845CA">
        <w:trPr>
          <w:cantSplit/>
          <w:trHeight w:val="220"/>
          <w:jc w:val="center"/>
        </w:trPr>
        <w:tc>
          <w:tcPr>
            <w:tcW w:w="2664" w:type="dxa"/>
            <w:tcBorders>
              <w:top w:val="nil"/>
              <w:left w:val="nil"/>
              <w:bottom w:val="nil"/>
              <w:right w:val="nil"/>
            </w:tcBorders>
            <w:tcMar>
              <w:top w:w="45" w:type="dxa"/>
              <w:left w:w="80" w:type="dxa"/>
              <w:bottom w:w="45" w:type="dxa"/>
              <w:right w:w="80" w:type="dxa"/>
            </w:tcMar>
            <w:vAlign w:val="center"/>
          </w:tcPr>
          <w:p w14:paraId="526B3A0A" w14:textId="77777777" w:rsidR="005D1B3C" w:rsidRPr="00B80208" w:rsidRDefault="005D1B3C" w:rsidP="000845CA">
            <w:pPr>
              <w:spacing w:line="240" w:lineRule="auto"/>
              <w:ind w:firstLine="0"/>
              <w:jc w:val="center"/>
            </w:pPr>
            <w:r w:rsidRPr="00B80208">
              <w:rPr>
                <w:sz w:val="18"/>
                <w:szCs w:val="17"/>
              </w:rPr>
              <w:t>着陆时间</w:t>
            </w:r>
          </w:p>
        </w:tc>
        <w:tc>
          <w:tcPr>
            <w:tcW w:w="2664" w:type="dxa"/>
            <w:tcBorders>
              <w:top w:val="nil"/>
              <w:left w:val="nil"/>
              <w:bottom w:val="nil"/>
              <w:right w:val="nil"/>
            </w:tcBorders>
            <w:tcMar>
              <w:top w:w="45" w:type="dxa"/>
              <w:left w:w="80" w:type="dxa"/>
              <w:bottom w:w="45" w:type="dxa"/>
              <w:right w:w="80" w:type="dxa"/>
            </w:tcMar>
            <w:vAlign w:val="center"/>
          </w:tcPr>
          <w:p w14:paraId="769E621A" w14:textId="77777777" w:rsidR="005D1B3C" w:rsidRPr="00B80208" w:rsidRDefault="005D1B3C" w:rsidP="000845CA">
            <w:pPr>
              <w:spacing w:line="240" w:lineRule="auto"/>
              <w:ind w:firstLine="0"/>
              <w:jc w:val="center"/>
            </w:pPr>
            <w:r w:rsidRPr="00B80208">
              <w:rPr>
                <w:sz w:val="18"/>
                <w:szCs w:val="17"/>
              </w:rPr>
              <w:t>终止时间</w:t>
            </w:r>
          </w:p>
        </w:tc>
      </w:tr>
      <w:tr w:rsidR="005D1B3C" w:rsidRPr="00B80208" w14:paraId="6A44FC3F" w14:textId="77777777" w:rsidTr="000845CA">
        <w:trPr>
          <w:cantSplit/>
          <w:trHeight w:val="221"/>
          <w:jc w:val="center"/>
        </w:trPr>
        <w:tc>
          <w:tcPr>
            <w:tcW w:w="2664" w:type="dxa"/>
            <w:tcBorders>
              <w:top w:val="nil"/>
              <w:left w:val="nil"/>
              <w:bottom w:val="nil"/>
              <w:right w:val="nil"/>
            </w:tcBorders>
            <w:tcMar>
              <w:top w:w="45" w:type="dxa"/>
              <w:left w:w="80" w:type="dxa"/>
              <w:bottom w:w="45" w:type="dxa"/>
              <w:right w:w="80" w:type="dxa"/>
            </w:tcMar>
            <w:vAlign w:val="center"/>
          </w:tcPr>
          <w:p w14:paraId="21748F9F" w14:textId="77777777" w:rsidR="005D1B3C" w:rsidRPr="00B80208" w:rsidRDefault="005D1B3C" w:rsidP="000845CA">
            <w:pPr>
              <w:spacing w:line="240" w:lineRule="auto"/>
              <w:ind w:firstLine="0"/>
              <w:jc w:val="center"/>
            </w:pPr>
            <w:r w:rsidRPr="00B80208">
              <w:rPr>
                <w:sz w:val="18"/>
                <w:szCs w:val="17"/>
              </w:rPr>
              <w:t>动作变化量</w:t>
            </w:r>
          </w:p>
        </w:tc>
        <w:tc>
          <w:tcPr>
            <w:tcW w:w="2664" w:type="dxa"/>
            <w:tcBorders>
              <w:top w:val="nil"/>
              <w:left w:val="nil"/>
              <w:bottom w:val="nil"/>
              <w:right w:val="nil"/>
            </w:tcBorders>
            <w:tcMar>
              <w:top w:w="45" w:type="dxa"/>
              <w:left w:w="80" w:type="dxa"/>
              <w:bottom w:w="45" w:type="dxa"/>
              <w:right w:w="80" w:type="dxa"/>
            </w:tcMar>
            <w:vAlign w:val="center"/>
          </w:tcPr>
          <w:p w14:paraId="0FB6937E" w14:textId="77777777" w:rsidR="005D1B3C" w:rsidRPr="00B80208" w:rsidRDefault="005D1B3C" w:rsidP="000845CA">
            <w:pPr>
              <w:spacing w:line="240" w:lineRule="auto"/>
              <w:ind w:firstLine="0"/>
              <w:jc w:val="center"/>
            </w:pPr>
            <w:r w:rsidRPr="00B80208">
              <w:rPr>
                <w:sz w:val="18"/>
                <w:szCs w:val="17"/>
              </w:rPr>
              <w:t>相邻动作差均值</w:t>
            </w:r>
          </w:p>
        </w:tc>
      </w:tr>
      <w:tr w:rsidR="005D1B3C" w:rsidRPr="00B80208" w14:paraId="375828ED" w14:textId="77777777" w:rsidTr="000845CA">
        <w:trPr>
          <w:cantSplit/>
          <w:trHeight w:val="220"/>
          <w:jc w:val="center"/>
        </w:trPr>
        <w:tc>
          <w:tcPr>
            <w:tcW w:w="2664" w:type="dxa"/>
            <w:tcBorders>
              <w:top w:val="nil"/>
              <w:left w:val="nil"/>
              <w:bottom w:val="single" w:sz="8" w:space="0" w:color="000000"/>
              <w:right w:val="nil"/>
            </w:tcBorders>
            <w:tcMar>
              <w:top w:w="45" w:type="dxa"/>
              <w:left w:w="80" w:type="dxa"/>
              <w:bottom w:w="45" w:type="dxa"/>
              <w:right w:w="80" w:type="dxa"/>
            </w:tcMar>
            <w:vAlign w:val="center"/>
          </w:tcPr>
          <w:p w14:paraId="738DF4EB" w14:textId="77777777" w:rsidR="005D1B3C" w:rsidRPr="00B80208" w:rsidRDefault="005D1B3C" w:rsidP="000845CA">
            <w:pPr>
              <w:spacing w:line="240" w:lineRule="auto"/>
              <w:ind w:firstLine="0"/>
              <w:jc w:val="center"/>
            </w:pPr>
            <w:r w:rsidRPr="00B80208">
              <w:rPr>
                <w:sz w:val="18"/>
                <w:szCs w:val="17"/>
              </w:rPr>
              <w:t>终止原因</w:t>
            </w:r>
          </w:p>
        </w:tc>
        <w:tc>
          <w:tcPr>
            <w:tcW w:w="2664" w:type="dxa"/>
            <w:tcBorders>
              <w:top w:val="nil"/>
              <w:left w:val="nil"/>
              <w:bottom w:val="single" w:sz="8" w:space="0" w:color="000000"/>
              <w:right w:val="nil"/>
            </w:tcBorders>
            <w:tcMar>
              <w:top w:w="45" w:type="dxa"/>
              <w:left w:w="80" w:type="dxa"/>
              <w:bottom w:w="45" w:type="dxa"/>
              <w:right w:w="80" w:type="dxa"/>
            </w:tcMar>
            <w:vAlign w:val="center"/>
          </w:tcPr>
          <w:p w14:paraId="27F9DB20" w14:textId="77777777" w:rsidR="005D1B3C" w:rsidRPr="00B80208" w:rsidRDefault="005D1B3C" w:rsidP="000845CA">
            <w:pPr>
              <w:spacing w:line="240" w:lineRule="auto"/>
              <w:ind w:firstLine="0"/>
              <w:jc w:val="center"/>
            </w:pPr>
            <w:r w:rsidRPr="00B80208">
              <w:rPr>
                <w:sz w:val="18"/>
                <w:szCs w:val="17"/>
              </w:rPr>
              <w:t>success/crash/timeout</w:t>
            </w:r>
            <w:r w:rsidRPr="00B80208">
              <w:rPr>
                <w:sz w:val="18"/>
                <w:szCs w:val="17"/>
              </w:rPr>
              <w:t>等</w:t>
            </w:r>
          </w:p>
        </w:tc>
      </w:tr>
    </w:tbl>
    <w:p w14:paraId="4C26DED1" w14:textId="77777777" w:rsidR="005D1B3C" w:rsidRPr="00B80208" w:rsidRDefault="005D1B3C" w:rsidP="005D1B3C">
      <w:pPr>
        <w:pStyle w:val="2"/>
        <w:jc w:val="left"/>
        <w:rPr>
          <w:rFonts w:ascii="Times New Roman" w:eastAsia="宋体" w:hAnsi="Times New Roman"/>
        </w:rPr>
      </w:pPr>
      <w:bookmarkStart w:id="15" w:name="_Toc232930406"/>
      <w:r w:rsidRPr="00B80208">
        <w:rPr>
          <w:rFonts w:ascii="Times New Roman" w:eastAsia="宋体" w:hAnsi="Times New Roman" w:cs="Arial"/>
        </w:rPr>
        <w:t xml:space="preserve">3.5 </w:t>
      </w:r>
      <w:r w:rsidRPr="00B80208">
        <w:rPr>
          <w:rFonts w:ascii="Times New Roman" w:eastAsia="宋体" w:hAnsi="Times New Roman" w:cs="Arial"/>
        </w:rPr>
        <w:t>复现命令</w:t>
      </w:r>
      <w:bookmarkEnd w:id="15"/>
    </w:p>
    <w:p w14:paraId="0A3EE626" w14:textId="77777777" w:rsidR="005D1B3C" w:rsidRPr="00B80208" w:rsidRDefault="005D1B3C" w:rsidP="005D1B3C">
      <w:pPr>
        <w:pStyle w:val="FirstParagraph"/>
        <w:spacing w:before="0" w:after="0"/>
        <w:rPr>
          <w:lang w:eastAsia="zh-CN"/>
        </w:rPr>
      </w:pPr>
      <w:r w:rsidRPr="00B80208">
        <w:rPr>
          <w:lang w:eastAsia="zh-CN"/>
        </w:rPr>
        <w:t>正式实验可通过以下命令运行：</w:t>
      </w:r>
    </w:p>
    <w:p w14:paraId="2A0FFAB3" w14:textId="77777777" w:rsidR="005D1B3C" w:rsidRPr="00B80208" w:rsidRDefault="005D1B3C" w:rsidP="005D1B3C">
      <w:pPr>
        <w:pStyle w:val="SourceCode"/>
        <w:shd w:val="clear" w:color="auto" w:fill="F5F5F5"/>
        <w:ind w:left="567" w:right="567"/>
        <w:jc w:val="left"/>
        <w:rPr>
          <w:rFonts w:ascii="Times New Roman" w:eastAsia="宋体" w:hAnsi="Times New Roman"/>
        </w:rPr>
      </w:pPr>
      <w:r w:rsidRPr="00B80208">
        <w:rPr>
          <w:rStyle w:val="OperatorTok"/>
          <w:rFonts w:ascii="Times New Roman" w:eastAsia="宋体" w:hAnsi="Times New Roman"/>
          <w:color w:val="000000"/>
          <w:sz w:val="15"/>
        </w:rPr>
        <w:t>.</w:t>
      </w:r>
      <w:r w:rsidRPr="00B80208">
        <w:rPr>
          <w:rStyle w:val="NormalTok"/>
          <w:rFonts w:ascii="Times New Roman" w:eastAsia="宋体" w:hAnsi="Times New Roman"/>
          <w:sz w:val="15"/>
        </w:rPr>
        <w:t>\setup_env</w:t>
      </w:r>
      <w:r w:rsidRPr="00B80208">
        <w:rPr>
          <w:rStyle w:val="OperatorTok"/>
          <w:rFonts w:ascii="Times New Roman" w:eastAsia="宋体" w:hAnsi="Times New Roman"/>
          <w:color w:val="000000"/>
          <w:sz w:val="15"/>
        </w:rPr>
        <w:t>.</w:t>
      </w:r>
      <w:r w:rsidRPr="00B80208">
        <w:rPr>
          <w:rStyle w:val="FunctionTok"/>
          <w:rFonts w:ascii="Times New Roman" w:eastAsia="宋体" w:hAnsi="Times New Roman"/>
          <w:color w:val="000000"/>
          <w:sz w:val="15"/>
        </w:rPr>
        <w:t>ps1</w:t>
      </w:r>
      <w:r w:rsidRPr="00B80208">
        <w:rPr>
          <w:rFonts w:ascii="Times New Roman" w:eastAsia="宋体" w:hAnsi="Times New Roman"/>
          <w:sz w:val="15"/>
        </w:rPr>
        <w:br/>
      </w:r>
      <w:r w:rsidRPr="00B80208">
        <w:rPr>
          <w:rStyle w:val="OperatorTok"/>
          <w:rFonts w:ascii="Times New Roman" w:eastAsia="宋体" w:hAnsi="Times New Roman"/>
          <w:color w:val="000000"/>
          <w:sz w:val="15"/>
        </w:rPr>
        <w:t>.</w:t>
      </w:r>
      <w:r w:rsidRPr="00B80208">
        <w:rPr>
          <w:rStyle w:val="NormalTok"/>
          <w:rFonts w:ascii="Times New Roman" w:eastAsia="宋体" w:hAnsi="Times New Roman"/>
          <w:sz w:val="15"/>
        </w:rPr>
        <w:t>\</w:t>
      </w:r>
      <w:r w:rsidRPr="00B80208">
        <w:rPr>
          <w:rStyle w:val="OperatorTok"/>
          <w:rFonts w:ascii="Times New Roman" w:eastAsia="宋体" w:hAnsi="Times New Roman"/>
          <w:color w:val="000000"/>
          <w:sz w:val="15"/>
        </w:rPr>
        <w:t>.</w:t>
      </w:r>
      <w:r w:rsidRPr="00B80208">
        <w:rPr>
          <w:rStyle w:val="FunctionTok"/>
          <w:rFonts w:ascii="Times New Roman" w:eastAsia="宋体" w:hAnsi="Times New Roman"/>
          <w:color w:val="000000"/>
          <w:sz w:val="15"/>
        </w:rPr>
        <w:t>venv</w:t>
      </w:r>
      <w:r w:rsidRPr="00B80208">
        <w:rPr>
          <w:rStyle w:val="NormalTok"/>
          <w:rFonts w:ascii="Times New Roman" w:eastAsia="宋体" w:hAnsi="Times New Roman"/>
          <w:sz w:val="15"/>
        </w:rPr>
        <w:t>\Scripts\Activate</w:t>
      </w:r>
      <w:r w:rsidRPr="00B80208">
        <w:rPr>
          <w:rStyle w:val="OperatorTok"/>
          <w:rFonts w:ascii="Times New Roman" w:eastAsia="宋体" w:hAnsi="Times New Roman"/>
          <w:color w:val="000000"/>
          <w:sz w:val="15"/>
        </w:rPr>
        <w:t>.</w:t>
      </w:r>
      <w:r w:rsidRPr="00B80208">
        <w:rPr>
          <w:rStyle w:val="FunctionTok"/>
          <w:rFonts w:ascii="Times New Roman" w:eastAsia="宋体" w:hAnsi="Times New Roman"/>
          <w:color w:val="000000"/>
          <w:sz w:val="15"/>
        </w:rPr>
        <w:t>ps1</w:t>
      </w:r>
      <w:r w:rsidRPr="00B80208">
        <w:rPr>
          <w:rFonts w:ascii="Times New Roman" w:eastAsia="宋体" w:hAnsi="Times New Roman"/>
          <w:sz w:val="15"/>
        </w:rPr>
        <w:br/>
      </w:r>
      <w:r w:rsidRPr="00B80208">
        <w:rPr>
          <w:rStyle w:val="NormalTok"/>
          <w:rFonts w:ascii="Times New Roman" w:eastAsia="宋体" w:hAnsi="Times New Roman"/>
          <w:sz w:val="15"/>
        </w:rPr>
        <w:t>python run_study</w:t>
      </w:r>
      <w:r w:rsidRPr="00B80208">
        <w:rPr>
          <w:rStyle w:val="OperatorTok"/>
          <w:rFonts w:ascii="Times New Roman" w:eastAsia="宋体" w:hAnsi="Times New Roman"/>
          <w:color w:val="000000"/>
          <w:sz w:val="15"/>
        </w:rPr>
        <w:t>.</w:t>
      </w:r>
      <w:r w:rsidRPr="00B80208">
        <w:rPr>
          <w:rStyle w:val="FunctionTok"/>
          <w:rFonts w:ascii="Times New Roman" w:eastAsia="宋体" w:hAnsi="Times New Roman"/>
          <w:color w:val="000000"/>
          <w:sz w:val="15"/>
        </w:rPr>
        <w:t>py</w:t>
      </w:r>
      <w:r w:rsidRPr="00B80208">
        <w:rPr>
          <w:rStyle w:val="NormalTok"/>
          <w:rFonts w:ascii="Times New Roman" w:eastAsia="宋体" w:hAnsi="Times New Roman"/>
          <w:sz w:val="15"/>
        </w:rPr>
        <w:t xml:space="preserve"> all </w:t>
      </w:r>
      <w:r w:rsidRPr="00B80208">
        <w:rPr>
          <w:rStyle w:val="OperatorTok"/>
          <w:rFonts w:ascii="Times New Roman" w:eastAsia="宋体" w:hAnsi="Times New Roman"/>
          <w:color w:val="000000"/>
          <w:sz w:val="15"/>
        </w:rPr>
        <w:t>--</w:t>
      </w:r>
      <w:r w:rsidRPr="00B80208">
        <w:rPr>
          <w:rStyle w:val="NormalTok"/>
          <w:rFonts w:ascii="Times New Roman" w:eastAsia="宋体" w:hAnsi="Times New Roman"/>
          <w:sz w:val="15"/>
        </w:rPr>
        <w:t xml:space="preserve">episodes </w:t>
      </w:r>
      <w:r w:rsidRPr="00B80208">
        <w:rPr>
          <w:rStyle w:val="DecValTok"/>
          <w:rFonts w:ascii="Times New Roman" w:eastAsia="宋体" w:hAnsi="Times New Roman"/>
          <w:color w:val="000000"/>
          <w:sz w:val="15"/>
        </w:rPr>
        <w:t>30</w:t>
      </w:r>
    </w:p>
    <w:p w14:paraId="42117606" w14:textId="77777777" w:rsidR="005D1B3C" w:rsidRPr="00B80208" w:rsidRDefault="005D1B3C" w:rsidP="005D1B3C">
      <w:pPr>
        <w:pStyle w:val="FirstParagraph"/>
        <w:spacing w:before="0" w:after="0"/>
        <w:rPr>
          <w:lang w:eastAsia="zh-CN"/>
        </w:rPr>
      </w:pPr>
      <w:r w:rsidRPr="00B80208">
        <w:rPr>
          <w:lang w:eastAsia="zh-CN"/>
        </w:rPr>
        <w:t>单独运行报告相关评价和完整性检查：</w:t>
      </w:r>
    </w:p>
    <w:p w14:paraId="32E9AB95" w14:textId="77777777" w:rsidR="005D1B3C" w:rsidRPr="00B80208" w:rsidRDefault="005D1B3C" w:rsidP="005D1B3C">
      <w:pPr>
        <w:pStyle w:val="SourceCode"/>
        <w:shd w:val="clear" w:color="auto" w:fill="F5F5F5"/>
        <w:ind w:left="567" w:right="567"/>
        <w:jc w:val="left"/>
        <w:rPr>
          <w:rStyle w:val="FunctionTok"/>
          <w:rFonts w:ascii="Times New Roman" w:eastAsia="宋体" w:hAnsi="Times New Roman"/>
          <w:color w:val="000000"/>
          <w:sz w:val="15"/>
        </w:rPr>
      </w:pPr>
      <w:r w:rsidRPr="00B80208">
        <w:rPr>
          <w:rStyle w:val="NormalTok"/>
          <w:rFonts w:ascii="Times New Roman" w:eastAsia="宋体" w:hAnsi="Times New Roman"/>
          <w:sz w:val="15"/>
        </w:rPr>
        <w:t>python run_study</w:t>
      </w:r>
      <w:r w:rsidRPr="00B80208">
        <w:rPr>
          <w:rStyle w:val="OperatorTok"/>
          <w:rFonts w:ascii="Times New Roman" w:eastAsia="宋体" w:hAnsi="Times New Roman"/>
          <w:color w:val="000000"/>
          <w:sz w:val="15"/>
        </w:rPr>
        <w:t>.</w:t>
      </w:r>
      <w:r w:rsidRPr="00B80208">
        <w:rPr>
          <w:rStyle w:val="FunctionTok"/>
          <w:rFonts w:ascii="Times New Roman" w:eastAsia="宋体" w:hAnsi="Times New Roman"/>
          <w:color w:val="000000"/>
          <w:sz w:val="15"/>
        </w:rPr>
        <w:t>py</w:t>
      </w:r>
      <w:r w:rsidRPr="00B80208">
        <w:rPr>
          <w:rStyle w:val="NormalTok"/>
          <w:rFonts w:ascii="Times New Roman" w:eastAsia="宋体" w:hAnsi="Times New Roman"/>
          <w:sz w:val="15"/>
        </w:rPr>
        <w:t xml:space="preserve"> report_alignment</w:t>
      </w:r>
      <w:r w:rsidRPr="00B80208">
        <w:rPr>
          <w:rFonts w:ascii="Times New Roman" w:eastAsia="宋体" w:hAnsi="Times New Roman"/>
          <w:sz w:val="15"/>
        </w:rPr>
        <w:br/>
      </w:r>
      <w:r w:rsidRPr="00B80208">
        <w:rPr>
          <w:rStyle w:val="NormalTok"/>
          <w:rFonts w:ascii="Times New Roman" w:eastAsia="宋体" w:hAnsi="Times New Roman"/>
          <w:sz w:val="15"/>
        </w:rPr>
        <w:t>python verify_reproducible_outputs</w:t>
      </w:r>
      <w:r w:rsidRPr="00B80208">
        <w:rPr>
          <w:rStyle w:val="OperatorTok"/>
          <w:rFonts w:ascii="Times New Roman" w:eastAsia="宋体" w:hAnsi="Times New Roman"/>
          <w:color w:val="000000"/>
          <w:sz w:val="15"/>
        </w:rPr>
        <w:t>.</w:t>
      </w:r>
      <w:r w:rsidRPr="00B80208">
        <w:rPr>
          <w:rStyle w:val="FunctionTok"/>
          <w:rFonts w:ascii="Times New Roman" w:eastAsia="宋体" w:hAnsi="Times New Roman"/>
          <w:color w:val="000000"/>
          <w:sz w:val="15"/>
        </w:rPr>
        <w:t>py</w:t>
      </w:r>
    </w:p>
    <w:p w14:paraId="49684014" w14:textId="77777777" w:rsidR="005D1B3C" w:rsidRPr="00B80208" w:rsidRDefault="005D1B3C" w:rsidP="005D1B3C">
      <w:pPr>
        <w:pStyle w:val="1"/>
        <w:jc w:val="left"/>
        <w:rPr>
          <w:rFonts w:ascii="Times New Roman" w:eastAsia="宋体" w:hAnsi="Times New Roman"/>
          <w:lang w:eastAsia="zh-CN"/>
        </w:rPr>
      </w:pPr>
      <w:bookmarkStart w:id="16" w:name="_Toc232930407"/>
      <w:r w:rsidRPr="00B80208">
        <w:rPr>
          <w:rFonts w:ascii="Times New Roman" w:eastAsia="宋体" w:hAnsi="Times New Roman" w:cs="Times New Roman" w:hint="eastAsia"/>
          <w:szCs w:val="28"/>
          <w:lang w:eastAsia="zh-CN"/>
        </w:rPr>
        <w:t>四、实验结果与分析</w:t>
      </w:r>
      <w:bookmarkEnd w:id="16"/>
    </w:p>
    <w:p w14:paraId="3F6F2E03" w14:textId="77777777" w:rsidR="005D1B3C" w:rsidRPr="00B80208" w:rsidRDefault="005D1B3C" w:rsidP="005D1B3C">
      <w:pPr>
        <w:pStyle w:val="2"/>
        <w:jc w:val="left"/>
        <w:rPr>
          <w:rFonts w:ascii="Times New Roman" w:eastAsia="宋体" w:hAnsi="Times New Roman"/>
          <w:lang w:eastAsia="zh-CN"/>
        </w:rPr>
      </w:pPr>
      <w:bookmarkStart w:id="17" w:name="_Toc232930408"/>
      <w:r w:rsidRPr="00B80208">
        <w:rPr>
          <w:rFonts w:ascii="Times New Roman" w:eastAsia="宋体" w:hAnsi="Times New Roman" w:cs="Times New Roman"/>
          <w:szCs w:val="24"/>
          <w:lang w:eastAsia="zh-CN"/>
        </w:rPr>
        <w:t xml:space="preserve">4.1 </w:t>
      </w:r>
      <w:r w:rsidRPr="00B80208">
        <w:rPr>
          <w:rFonts w:ascii="Times New Roman" w:eastAsia="宋体" w:hAnsi="Times New Roman" w:cs="Times New Roman" w:hint="eastAsia"/>
          <w:szCs w:val="24"/>
          <w:lang w:eastAsia="zh-CN"/>
        </w:rPr>
        <w:t>初步探索</w:t>
      </w:r>
      <w:bookmarkEnd w:id="17"/>
    </w:p>
    <w:p w14:paraId="2744EE66"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初步探索阶段采用</w:t>
      </w:r>
      <w:r w:rsidRPr="00B80208">
        <w:rPr>
          <w:rFonts w:cs="Noto Serif CJK SC"/>
          <w:szCs w:val="21"/>
          <w:lang w:eastAsia="zh-CN"/>
        </w:rPr>
        <w:t xml:space="preserve"> PPO </w:t>
      </w:r>
      <w:r w:rsidRPr="00B80208">
        <w:rPr>
          <w:rFonts w:cs="Noto Serif CJK SC" w:hint="eastAsia"/>
          <w:szCs w:val="21"/>
          <w:lang w:eastAsia="zh-CN"/>
        </w:rPr>
        <w:t>作为控制策略。策略网络根据火箭当前高度、垂直速度、剩余燃料和实际推力输出连续油门指令，环境再根据动力学模型更新火箭状态。该阶段使用基础奖励进行训练，奖励主要根据高度误差、下降速度和最终着陆结果进行计算，用于验证</w:t>
      </w:r>
      <w:r w:rsidRPr="00B80208">
        <w:rPr>
          <w:rFonts w:cs="Noto Serif CJK SC"/>
          <w:szCs w:val="21"/>
          <w:lang w:eastAsia="zh-CN"/>
        </w:rPr>
        <w:t xml:space="preserve"> PPO </w:t>
      </w:r>
      <w:r w:rsidRPr="00B80208">
        <w:rPr>
          <w:rFonts w:cs="Noto Serif CJK SC" w:hint="eastAsia"/>
          <w:szCs w:val="21"/>
          <w:lang w:eastAsia="zh-CN"/>
        </w:rPr>
        <w:t>能否学习基本的下降与制动行为。</w:t>
      </w:r>
    </w:p>
    <w:p w14:paraId="1A7A9992"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lastRenderedPageBreak/>
        <w:t>这种奖励能够引导火箭降低高度并减小下降速度，但没有明确描述</w:t>
      </w:r>
      <w:r w:rsidRPr="00B80208">
        <w:rPr>
          <w:rFonts w:cs="Noto Serif CJK SC"/>
          <w:szCs w:val="21"/>
          <w:lang w:eastAsia="zh-CN"/>
        </w:rPr>
        <w:t>“</w:t>
      </w:r>
      <w:r w:rsidRPr="00B80208">
        <w:rPr>
          <w:rFonts w:cs="Noto Serif CJK SC" w:hint="eastAsia"/>
          <w:szCs w:val="21"/>
          <w:lang w:eastAsia="zh-CN"/>
        </w:rPr>
        <w:t>当前燃料是否足以完成后续制动</w:t>
      </w:r>
      <w:r w:rsidRPr="00B80208">
        <w:rPr>
          <w:rFonts w:cs="Noto Serif CJK SC"/>
          <w:szCs w:val="21"/>
          <w:lang w:eastAsia="zh-CN"/>
        </w:rPr>
        <w:t>”</w:t>
      </w:r>
      <w:r w:rsidRPr="00B80208">
        <w:rPr>
          <w:rFonts w:cs="Noto Serif CJK SC" w:hint="eastAsia"/>
          <w:szCs w:val="21"/>
          <w:lang w:eastAsia="zh-CN"/>
        </w:rPr>
        <w:t>。策略更容易追求短期状态改善，例如在高空阶段持续增大油门以快速降低速度，却没有为末端着陆保留足够燃料。由此形成</w:t>
      </w:r>
      <w:r w:rsidRPr="00B80208">
        <w:rPr>
          <w:rFonts w:cs="Noto Serif CJK SC"/>
          <w:szCs w:val="21"/>
          <w:lang w:eastAsia="zh-CN"/>
        </w:rPr>
        <w:t>“</w:t>
      </w:r>
      <w:r w:rsidRPr="00B80208">
        <w:rPr>
          <w:rFonts w:cs="Noto Serif CJK SC" w:hint="eastAsia"/>
          <w:szCs w:val="21"/>
          <w:lang w:eastAsia="zh-CN"/>
        </w:rPr>
        <w:t>高空过早制动</w:t>
      </w:r>
      <w:r w:rsidRPr="00B80208">
        <w:rPr>
          <w:rFonts w:cs="Noto Serif CJK SC"/>
          <w:szCs w:val="21"/>
          <w:lang w:eastAsia="zh-CN"/>
        </w:rPr>
        <w:t>—</w:t>
      </w:r>
      <w:r w:rsidRPr="00B80208">
        <w:rPr>
          <w:rFonts w:cs="Noto Serif CJK SC" w:hint="eastAsia"/>
          <w:szCs w:val="21"/>
          <w:lang w:eastAsia="zh-CN"/>
        </w:rPr>
        <w:t>燃料提前耗尽</w:t>
      </w:r>
      <w:r w:rsidRPr="00B80208">
        <w:rPr>
          <w:rFonts w:cs="Noto Serif CJK SC"/>
          <w:szCs w:val="21"/>
          <w:lang w:eastAsia="zh-CN"/>
        </w:rPr>
        <w:t>—</w:t>
      </w:r>
      <w:r w:rsidRPr="00B80208">
        <w:rPr>
          <w:rFonts w:cs="Noto Serif CJK SC" w:hint="eastAsia"/>
          <w:szCs w:val="21"/>
          <w:lang w:eastAsia="zh-CN"/>
        </w:rPr>
        <w:t>末端失去推力</w:t>
      </w:r>
      <w:r w:rsidRPr="00B80208">
        <w:rPr>
          <w:rFonts w:cs="Noto Serif CJK SC"/>
          <w:szCs w:val="21"/>
          <w:lang w:eastAsia="zh-CN"/>
        </w:rPr>
        <w:t>—</w:t>
      </w:r>
      <w:r w:rsidRPr="00B80208">
        <w:rPr>
          <w:rFonts w:cs="Noto Serif CJK SC" w:hint="eastAsia"/>
          <w:szCs w:val="21"/>
          <w:lang w:eastAsia="zh-CN"/>
        </w:rPr>
        <w:t>高速坠毁</w:t>
      </w:r>
      <w:r w:rsidRPr="00B80208">
        <w:rPr>
          <w:rFonts w:cs="Noto Serif CJK SC"/>
          <w:szCs w:val="21"/>
          <w:lang w:eastAsia="zh-CN"/>
        </w:rPr>
        <w:t>”</w:t>
      </w:r>
      <w:r w:rsidRPr="00B80208">
        <w:rPr>
          <w:rFonts w:cs="Noto Serif CJK SC" w:hint="eastAsia"/>
          <w:szCs w:val="21"/>
          <w:lang w:eastAsia="zh-CN"/>
        </w:rPr>
        <w:t>的典型失败过程。</w:t>
      </w:r>
    </w:p>
    <w:p w14:paraId="6C6239B2" w14:textId="77777777" w:rsidR="005D1B3C" w:rsidRPr="00B80208" w:rsidRDefault="005D1B3C" w:rsidP="005D1B3C">
      <w:pPr>
        <w:spacing w:before="120" w:after="80" w:line="240" w:lineRule="auto"/>
        <w:ind w:firstLine="0"/>
        <w:jc w:val="center"/>
        <w:rPr>
          <w:lang w:eastAsia="zh-CN"/>
        </w:rPr>
      </w:pPr>
      <w:r w:rsidRPr="00B80208">
        <w:rPr>
          <w:rFonts w:hint="eastAsia"/>
          <w:sz w:val="18"/>
          <w:szCs w:val="18"/>
          <w:lang w:eastAsia="zh-CN"/>
        </w:rPr>
        <w:t>表</w:t>
      </w:r>
      <w:r w:rsidRPr="00B80208">
        <w:rPr>
          <w:sz w:val="18"/>
          <w:szCs w:val="18"/>
          <w:lang w:eastAsia="zh-CN"/>
        </w:rPr>
        <w:t xml:space="preserve"> 4-1 </w:t>
      </w:r>
      <w:r w:rsidRPr="00B80208">
        <w:rPr>
          <w:rFonts w:hint="eastAsia"/>
          <w:sz w:val="18"/>
          <w:szCs w:val="18"/>
          <w:lang w:eastAsia="zh-CN"/>
        </w:rPr>
        <w:t>基础奖励消融失败轨迹关键指标</w:t>
      </w:r>
    </w:p>
    <w:tbl>
      <w:tblPr>
        <w:tblW w:w="4875" w:type="dxa"/>
        <w:jc w:val="center"/>
        <w:tblLayout w:type="fixed"/>
        <w:tblLook w:val="04A0" w:firstRow="1" w:lastRow="0" w:firstColumn="1" w:lastColumn="0" w:noHBand="0" w:noVBand="1"/>
      </w:tblPr>
      <w:tblGrid>
        <w:gridCol w:w="2381"/>
        <w:gridCol w:w="2494"/>
      </w:tblGrid>
      <w:tr w:rsidR="005D1B3C" w:rsidRPr="00B80208" w14:paraId="54BC96B7" w14:textId="77777777" w:rsidTr="000845CA">
        <w:trPr>
          <w:cantSplit/>
          <w:tblHeader/>
          <w:jc w:val="center"/>
        </w:trPr>
        <w:tc>
          <w:tcPr>
            <w:tcW w:w="2381" w:type="dxa"/>
            <w:tcBorders>
              <w:top w:val="single" w:sz="8" w:space="0" w:color="000000"/>
              <w:left w:val="nil"/>
              <w:bottom w:val="single" w:sz="6" w:space="0" w:color="000000"/>
              <w:right w:val="nil"/>
            </w:tcBorders>
            <w:vAlign w:val="center"/>
            <w:hideMark/>
          </w:tcPr>
          <w:p w14:paraId="0F4C62B2" w14:textId="77777777" w:rsidR="005D1B3C" w:rsidRPr="00B80208" w:rsidRDefault="005D1B3C" w:rsidP="000845CA">
            <w:pPr>
              <w:spacing w:line="240" w:lineRule="auto"/>
              <w:ind w:firstLine="0"/>
              <w:jc w:val="center"/>
            </w:pPr>
            <w:r w:rsidRPr="00B80208">
              <w:rPr>
                <w:rFonts w:hint="eastAsia"/>
                <w:b/>
                <w:sz w:val="18"/>
                <w:szCs w:val="18"/>
              </w:rPr>
              <w:t>指标</w:t>
            </w:r>
          </w:p>
        </w:tc>
        <w:tc>
          <w:tcPr>
            <w:tcW w:w="2494" w:type="dxa"/>
            <w:tcBorders>
              <w:top w:val="single" w:sz="8" w:space="0" w:color="000000"/>
              <w:left w:val="nil"/>
              <w:bottom w:val="single" w:sz="6" w:space="0" w:color="000000"/>
              <w:right w:val="nil"/>
            </w:tcBorders>
            <w:vAlign w:val="center"/>
            <w:hideMark/>
          </w:tcPr>
          <w:p w14:paraId="0072F20D" w14:textId="77777777" w:rsidR="005D1B3C" w:rsidRPr="00B80208" w:rsidRDefault="005D1B3C" w:rsidP="000845CA">
            <w:pPr>
              <w:spacing w:line="240" w:lineRule="auto"/>
              <w:ind w:firstLine="0"/>
              <w:jc w:val="center"/>
            </w:pPr>
            <w:r w:rsidRPr="00B80208">
              <w:rPr>
                <w:rFonts w:hint="eastAsia"/>
                <w:b/>
                <w:sz w:val="18"/>
                <w:szCs w:val="18"/>
              </w:rPr>
              <w:t>数值</w:t>
            </w:r>
          </w:p>
        </w:tc>
      </w:tr>
      <w:tr w:rsidR="005D1B3C" w:rsidRPr="00B80208" w14:paraId="2D33F274" w14:textId="77777777" w:rsidTr="000845CA">
        <w:trPr>
          <w:cantSplit/>
          <w:jc w:val="center"/>
        </w:trPr>
        <w:tc>
          <w:tcPr>
            <w:tcW w:w="2381" w:type="dxa"/>
            <w:vAlign w:val="center"/>
            <w:hideMark/>
          </w:tcPr>
          <w:p w14:paraId="61EEDAF2" w14:textId="77777777" w:rsidR="005D1B3C" w:rsidRPr="00B80208" w:rsidRDefault="005D1B3C" w:rsidP="000845CA">
            <w:pPr>
              <w:spacing w:line="240" w:lineRule="auto"/>
              <w:ind w:firstLine="0"/>
              <w:jc w:val="center"/>
            </w:pPr>
            <w:r w:rsidRPr="00B80208">
              <w:rPr>
                <w:rFonts w:hint="eastAsia"/>
                <w:sz w:val="18"/>
                <w:szCs w:val="18"/>
              </w:rPr>
              <w:t>初始高度</w:t>
            </w:r>
          </w:p>
        </w:tc>
        <w:tc>
          <w:tcPr>
            <w:tcW w:w="2494" w:type="dxa"/>
            <w:vAlign w:val="center"/>
            <w:hideMark/>
          </w:tcPr>
          <w:p w14:paraId="235273DF" w14:textId="77777777" w:rsidR="005D1B3C" w:rsidRPr="00B80208" w:rsidRDefault="005D1B3C" w:rsidP="000845CA">
            <w:pPr>
              <w:spacing w:line="240" w:lineRule="auto"/>
              <w:ind w:firstLine="0"/>
              <w:jc w:val="center"/>
            </w:pPr>
            <w:r w:rsidRPr="00B80208">
              <w:rPr>
                <w:sz w:val="18"/>
                <w:szCs w:val="18"/>
              </w:rPr>
              <w:t>50.167 m</w:t>
            </w:r>
          </w:p>
        </w:tc>
      </w:tr>
      <w:tr w:rsidR="005D1B3C" w:rsidRPr="00B80208" w14:paraId="00139220" w14:textId="77777777" w:rsidTr="000845CA">
        <w:trPr>
          <w:cantSplit/>
          <w:jc w:val="center"/>
        </w:trPr>
        <w:tc>
          <w:tcPr>
            <w:tcW w:w="2381" w:type="dxa"/>
            <w:vAlign w:val="center"/>
            <w:hideMark/>
          </w:tcPr>
          <w:p w14:paraId="3CE907B6" w14:textId="77777777" w:rsidR="005D1B3C" w:rsidRPr="00B80208" w:rsidRDefault="005D1B3C" w:rsidP="000845CA">
            <w:pPr>
              <w:spacing w:line="240" w:lineRule="auto"/>
              <w:ind w:firstLine="0"/>
              <w:jc w:val="center"/>
            </w:pPr>
            <w:r w:rsidRPr="00B80208">
              <w:rPr>
                <w:rFonts w:hint="eastAsia"/>
                <w:sz w:val="18"/>
                <w:szCs w:val="18"/>
              </w:rPr>
              <w:t>初始速度</w:t>
            </w:r>
          </w:p>
        </w:tc>
        <w:tc>
          <w:tcPr>
            <w:tcW w:w="2494" w:type="dxa"/>
            <w:vAlign w:val="center"/>
            <w:hideMark/>
          </w:tcPr>
          <w:p w14:paraId="52D9941A" w14:textId="77777777" w:rsidR="005D1B3C" w:rsidRPr="00B80208" w:rsidRDefault="005D1B3C" w:rsidP="000845CA">
            <w:pPr>
              <w:spacing w:line="240" w:lineRule="auto"/>
              <w:ind w:firstLine="0"/>
              <w:jc w:val="center"/>
            </w:pPr>
            <w:r w:rsidRPr="00B80208">
              <w:rPr>
                <w:sz w:val="18"/>
                <w:szCs w:val="18"/>
              </w:rPr>
              <w:t>-0.153 m/s</w:t>
            </w:r>
          </w:p>
        </w:tc>
      </w:tr>
      <w:tr w:rsidR="005D1B3C" w:rsidRPr="00B80208" w14:paraId="4350E9D4" w14:textId="77777777" w:rsidTr="000845CA">
        <w:trPr>
          <w:cantSplit/>
          <w:jc w:val="center"/>
        </w:trPr>
        <w:tc>
          <w:tcPr>
            <w:tcW w:w="2381" w:type="dxa"/>
            <w:vAlign w:val="center"/>
            <w:hideMark/>
          </w:tcPr>
          <w:p w14:paraId="09D97F97" w14:textId="77777777" w:rsidR="005D1B3C" w:rsidRPr="00B80208" w:rsidRDefault="005D1B3C" w:rsidP="000845CA">
            <w:pPr>
              <w:spacing w:line="240" w:lineRule="auto"/>
              <w:ind w:firstLine="0"/>
              <w:jc w:val="center"/>
            </w:pPr>
            <w:r w:rsidRPr="00B80208">
              <w:rPr>
                <w:rFonts w:hint="eastAsia"/>
                <w:sz w:val="18"/>
                <w:szCs w:val="18"/>
              </w:rPr>
              <w:t>初始燃料</w:t>
            </w:r>
          </w:p>
        </w:tc>
        <w:tc>
          <w:tcPr>
            <w:tcW w:w="2494" w:type="dxa"/>
            <w:vAlign w:val="center"/>
            <w:hideMark/>
          </w:tcPr>
          <w:p w14:paraId="78006C8A" w14:textId="77777777" w:rsidR="005D1B3C" w:rsidRPr="00B80208" w:rsidRDefault="005D1B3C" w:rsidP="000845CA">
            <w:pPr>
              <w:spacing w:line="240" w:lineRule="auto"/>
              <w:ind w:firstLine="0"/>
              <w:jc w:val="center"/>
            </w:pPr>
            <w:r w:rsidRPr="00B80208">
              <w:rPr>
                <w:sz w:val="18"/>
                <w:szCs w:val="18"/>
              </w:rPr>
              <w:t>5.000 kg</w:t>
            </w:r>
          </w:p>
        </w:tc>
      </w:tr>
      <w:tr w:rsidR="005D1B3C" w:rsidRPr="00B80208" w14:paraId="6728B154" w14:textId="77777777" w:rsidTr="000845CA">
        <w:trPr>
          <w:cantSplit/>
          <w:jc w:val="center"/>
        </w:trPr>
        <w:tc>
          <w:tcPr>
            <w:tcW w:w="2381" w:type="dxa"/>
            <w:vAlign w:val="center"/>
            <w:hideMark/>
          </w:tcPr>
          <w:p w14:paraId="12274FD9" w14:textId="77777777" w:rsidR="005D1B3C" w:rsidRPr="00B80208" w:rsidRDefault="005D1B3C" w:rsidP="000845CA">
            <w:pPr>
              <w:spacing w:line="240" w:lineRule="auto"/>
              <w:ind w:firstLine="0"/>
              <w:jc w:val="center"/>
            </w:pPr>
            <w:r w:rsidRPr="00B80208">
              <w:rPr>
                <w:rFonts w:hint="eastAsia"/>
                <w:sz w:val="18"/>
                <w:szCs w:val="18"/>
              </w:rPr>
              <w:t>终止原因</w:t>
            </w:r>
          </w:p>
        </w:tc>
        <w:tc>
          <w:tcPr>
            <w:tcW w:w="2494" w:type="dxa"/>
            <w:vAlign w:val="center"/>
            <w:hideMark/>
          </w:tcPr>
          <w:p w14:paraId="092EE58B" w14:textId="77777777" w:rsidR="005D1B3C" w:rsidRPr="00B80208" w:rsidRDefault="005D1B3C" w:rsidP="000845CA">
            <w:pPr>
              <w:spacing w:line="240" w:lineRule="auto"/>
              <w:ind w:firstLine="0"/>
              <w:jc w:val="center"/>
            </w:pPr>
            <w:r w:rsidRPr="00B80208">
              <w:rPr>
                <w:sz w:val="18"/>
                <w:szCs w:val="18"/>
              </w:rPr>
              <w:t>crash</w:t>
            </w:r>
          </w:p>
        </w:tc>
      </w:tr>
      <w:tr w:rsidR="005D1B3C" w:rsidRPr="00B80208" w14:paraId="7B4E6BC7" w14:textId="77777777" w:rsidTr="000845CA">
        <w:trPr>
          <w:cantSplit/>
          <w:jc w:val="center"/>
        </w:trPr>
        <w:tc>
          <w:tcPr>
            <w:tcW w:w="2381" w:type="dxa"/>
            <w:vAlign w:val="center"/>
            <w:hideMark/>
          </w:tcPr>
          <w:p w14:paraId="1F27C753" w14:textId="77777777" w:rsidR="005D1B3C" w:rsidRPr="00B80208" w:rsidRDefault="005D1B3C" w:rsidP="000845CA">
            <w:pPr>
              <w:spacing w:line="240" w:lineRule="auto"/>
              <w:ind w:firstLine="0"/>
              <w:jc w:val="center"/>
            </w:pPr>
            <w:r w:rsidRPr="00B80208">
              <w:rPr>
                <w:rFonts w:hint="eastAsia"/>
                <w:sz w:val="18"/>
                <w:szCs w:val="18"/>
              </w:rPr>
              <w:t>最终速度</w:t>
            </w:r>
          </w:p>
        </w:tc>
        <w:tc>
          <w:tcPr>
            <w:tcW w:w="2494" w:type="dxa"/>
            <w:vAlign w:val="center"/>
            <w:hideMark/>
          </w:tcPr>
          <w:p w14:paraId="54166C87" w14:textId="77777777" w:rsidR="005D1B3C" w:rsidRPr="00B80208" w:rsidRDefault="005D1B3C" w:rsidP="000845CA">
            <w:pPr>
              <w:spacing w:line="240" w:lineRule="auto"/>
              <w:ind w:firstLine="0"/>
              <w:jc w:val="center"/>
            </w:pPr>
            <w:r w:rsidRPr="00B80208">
              <w:rPr>
                <w:sz w:val="18"/>
                <w:szCs w:val="18"/>
              </w:rPr>
              <w:t>-28.026 m/s</w:t>
            </w:r>
          </w:p>
        </w:tc>
      </w:tr>
      <w:tr w:rsidR="005D1B3C" w:rsidRPr="00B80208" w14:paraId="5032B8AD" w14:textId="77777777" w:rsidTr="000845CA">
        <w:trPr>
          <w:cantSplit/>
          <w:jc w:val="center"/>
        </w:trPr>
        <w:tc>
          <w:tcPr>
            <w:tcW w:w="2381" w:type="dxa"/>
            <w:vAlign w:val="center"/>
            <w:hideMark/>
          </w:tcPr>
          <w:p w14:paraId="0A89B159" w14:textId="77777777" w:rsidR="005D1B3C" w:rsidRPr="00B80208" w:rsidRDefault="005D1B3C" w:rsidP="000845CA">
            <w:pPr>
              <w:spacing w:line="240" w:lineRule="auto"/>
              <w:ind w:firstLine="0"/>
              <w:jc w:val="center"/>
            </w:pPr>
            <w:r w:rsidRPr="00B80208">
              <w:rPr>
                <w:rFonts w:hint="eastAsia"/>
                <w:sz w:val="18"/>
                <w:szCs w:val="18"/>
              </w:rPr>
              <w:t>燃料消耗</w:t>
            </w:r>
          </w:p>
        </w:tc>
        <w:tc>
          <w:tcPr>
            <w:tcW w:w="2494" w:type="dxa"/>
            <w:vAlign w:val="center"/>
            <w:hideMark/>
          </w:tcPr>
          <w:p w14:paraId="5F656724" w14:textId="77777777" w:rsidR="005D1B3C" w:rsidRPr="00B80208" w:rsidRDefault="005D1B3C" w:rsidP="000845CA">
            <w:pPr>
              <w:spacing w:line="240" w:lineRule="auto"/>
              <w:ind w:firstLine="0"/>
              <w:jc w:val="center"/>
            </w:pPr>
            <w:r w:rsidRPr="00B80208">
              <w:rPr>
                <w:sz w:val="18"/>
                <w:szCs w:val="18"/>
              </w:rPr>
              <w:t>5.000 kg</w:t>
            </w:r>
          </w:p>
        </w:tc>
      </w:tr>
      <w:tr w:rsidR="005D1B3C" w:rsidRPr="00B80208" w14:paraId="1654DD23" w14:textId="77777777" w:rsidTr="000845CA">
        <w:trPr>
          <w:cantSplit/>
          <w:jc w:val="center"/>
        </w:trPr>
        <w:tc>
          <w:tcPr>
            <w:tcW w:w="2381" w:type="dxa"/>
            <w:vAlign w:val="center"/>
            <w:hideMark/>
          </w:tcPr>
          <w:p w14:paraId="44E3B491" w14:textId="77777777" w:rsidR="005D1B3C" w:rsidRPr="00B80208" w:rsidRDefault="005D1B3C" w:rsidP="000845CA">
            <w:pPr>
              <w:spacing w:line="240" w:lineRule="auto"/>
              <w:ind w:firstLine="0"/>
              <w:jc w:val="center"/>
            </w:pPr>
            <w:r w:rsidRPr="00B80208">
              <w:rPr>
                <w:rFonts w:hint="eastAsia"/>
                <w:sz w:val="18"/>
                <w:szCs w:val="18"/>
              </w:rPr>
              <w:t>着陆时间</w:t>
            </w:r>
          </w:p>
        </w:tc>
        <w:tc>
          <w:tcPr>
            <w:tcW w:w="2494" w:type="dxa"/>
            <w:vAlign w:val="center"/>
            <w:hideMark/>
          </w:tcPr>
          <w:p w14:paraId="6E92F1D8" w14:textId="77777777" w:rsidR="005D1B3C" w:rsidRPr="00B80208" w:rsidRDefault="005D1B3C" w:rsidP="000845CA">
            <w:pPr>
              <w:spacing w:line="240" w:lineRule="auto"/>
              <w:ind w:firstLine="0"/>
              <w:jc w:val="center"/>
            </w:pPr>
            <w:r w:rsidRPr="00B80208">
              <w:rPr>
                <w:sz w:val="18"/>
                <w:szCs w:val="18"/>
              </w:rPr>
              <w:t>11.250 s</w:t>
            </w:r>
          </w:p>
        </w:tc>
      </w:tr>
      <w:tr w:rsidR="005D1B3C" w:rsidRPr="00B80208" w14:paraId="5B29D883" w14:textId="77777777" w:rsidTr="000845CA">
        <w:trPr>
          <w:cantSplit/>
          <w:jc w:val="center"/>
        </w:trPr>
        <w:tc>
          <w:tcPr>
            <w:tcW w:w="2381" w:type="dxa"/>
            <w:vAlign w:val="center"/>
            <w:hideMark/>
          </w:tcPr>
          <w:p w14:paraId="50B45052" w14:textId="77777777" w:rsidR="005D1B3C" w:rsidRPr="00B80208" w:rsidRDefault="005D1B3C" w:rsidP="000845CA">
            <w:pPr>
              <w:spacing w:line="240" w:lineRule="auto"/>
              <w:ind w:firstLine="0"/>
              <w:jc w:val="center"/>
            </w:pPr>
            <w:r w:rsidRPr="00B80208">
              <w:rPr>
                <w:rFonts w:hint="eastAsia"/>
                <w:sz w:val="18"/>
                <w:szCs w:val="18"/>
              </w:rPr>
              <w:t>燃料耗尽时刻</w:t>
            </w:r>
          </w:p>
        </w:tc>
        <w:tc>
          <w:tcPr>
            <w:tcW w:w="2494" w:type="dxa"/>
            <w:vAlign w:val="center"/>
            <w:hideMark/>
          </w:tcPr>
          <w:p w14:paraId="307A3401" w14:textId="77777777" w:rsidR="005D1B3C" w:rsidRPr="00B80208" w:rsidRDefault="005D1B3C" w:rsidP="000845CA">
            <w:pPr>
              <w:spacing w:line="240" w:lineRule="auto"/>
              <w:ind w:firstLine="0"/>
              <w:jc w:val="center"/>
            </w:pPr>
            <w:r w:rsidRPr="00B80208">
              <w:rPr>
                <w:sz w:val="18"/>
                <w:szCs w:val="18"/>
              </w:rPr>
              <w:t>7.90 s</w:t>
            </w:r>
          </w:p>
        </w:tc>
      </w:tr>
      <w:tr w:rsidR="005D1B3C" w:rsidRPr="00B80208" w14:paraId="5CA2710F" w14:textId="77777777" w:rsidTr="000845CA">
        <w:trPr>
          <w:cantSplit/>
          <w:jc w:val="center"/>
        </w:trPr>
        <w:tc>
          <w:tcPr>
            <w:tcW w:w="2381" w:type="dxa"/>
            <w:tcBorders>
              <w:top w:val="nil"/>
              <w:left w:val="nil"/>
              <w:bottom w:val="single" w:sz="8" w:space="0" w:color="000000"/>
              <w:right w:val="nil"/>
            </w:tcBorders>
            <w:vAlign w:val="center"/>
            <w:hideMark/>
          </w:tcPr>
          <w:p w14:paraId="6F6404BC" w14:textId="77777777" w:rsidR="005D1B3C" w:rsidRPr="00B80208" w:rsidRDefault="005D1B3C" w:rsidP="000845CA">
            <w:pPr>
              <w:spacing w:line="240" w:lineRule="auto"/>
              <w:ind w:firstLine="0"/>
              <w:jc w:val="center"/>
            </w:pPr>
            <w:r w:rsidRPr="00B80208">
              <w:rPr>
                <w:rFonts w:hint="eastAsia"/>
                <w:sz w:val="18"/>
                <w:szCs w:val="18"/>
              </w:rPr>
              <w:t>燃料耗尽高度</w:t>
            </w:r>
          </w:p>
        </w:tc>
        <w:tc>
          <w:tcPr>
            <w:tcW w:w="2494" w:type="dxa"/>
            <w:tcBorders>
              <w:top w:val="nil"/>
              <w:left w:val="nil"/>
              <w:bottom w:val="single" w:sz="8" w:space="0" w:color="000000"/>
              <w:right w:val="nil"/>
            </w:tcBorders>
            <w:vAlign w:val="center"/>
            <w:hideMark/>
          </w:tcPr>
          <w:p w14:paraId="6B1696C2" w14:textId="77777777" w:rsidR="005D1B3C" w:rsidRPr="00B80208" w:rsidRDefault="005D1B3C" w:rsidP="000845CA">
            <w:pPr>
              <w:spacing w:line="240" w:lineRule="auto"/>
              <w:ind w:firstLine="0"/>
              <w:jc w:val="center"/>
            </w:pPr>
            <w:r w:rsidRPr="00B80208">
              <w:rPr>
                <w:sz w:val="18"/>
                <w:szCs w:val="18"/>
              </w:rPr>
              <w:t>43.66 m</w:t>
            </w:r>
          </w:p>
        </w:tc>
      </w:tr>
    </w:tbl>
    <w:p w14:paraId="5ED82B88" w14:textId="77777777" w:rsidR="005D1B3C" w:rsidRPr="00B80208" w:rsidRDefault="005D1B3C" w:rsidP="005D1B3C">
      <w:pPr>
        <w:spacing w:after="60" w:line="240" w:lineRule="auto"/>
      </w:pPr>
    </w:p>
    <w:p w14:paraId="260AED81" w14:textId="77777777" w:rsidR="005D1B3C" w:rsidRPr="00B80208" w:rsidRDefault="005D1B3C" w:rsidP="005D1B3C">
      <w:pPr>
        <w:spacing w:before="80" w:line="240" w:lineRule="auto"/>
        <w:ind w:firstLine="0"/>
        <w:jc w:val="center"/>
      </w:pPr>
      <w:r w:rsidRPr="00B80208">
        <w:rPr>
          <w:noProof/>
        </w:rPr>
        <w:drawing>
          <wp:inline distT="0" distB="0" distL="0" distR="0" wp14:anchorId="284D1220" wp14:editId="2FBD0B46">
            <wp:extent cx="5302588" cy="3600000"/>
            <wp:effectExtent l="0" t="0" r="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2588" cy="3600000"/>
                    </a:xfrm>
                    <a:prstGeom prst="rect">
                      <a:avLst/>
                    </a:prstGeom>
                    <a:noFill/>
                    <a:ln>
                      <a:noFill/>
                    </a:ln>
                  </pic:spPr>
                </pic:pic>
              </a:graphicData>
            </a:graphic>
          </wp:inline>
        </w:drawing>
      </w:r>
    </w:p>
    <w:p w14:paraId="0C463353" w14:textId="77777777" w:rsidR="005D1B3C" w:rsidRPr="00B80208" w:rsidRDefault="005D1B3C" w:rsidP="005D1B3C">
      <w:pPr>
        <w:spacing w:before="80" w:after="120" w:line="240" w:lineRule="auto"/>
        <w:ind w:firstLine="0"/>
        <w:jc w:val="center"/>
        <w:rPr>
          <w:lang w:eastAsia="zh-CN"/>
        </w:rPr>
      </w:pPr>
      <w:r w:rsidRPr="00B80208">
        <w:rPr>
          <w:rFonts w:hint="eastAsia"/>
          <w:sz w:val="18"/>
          <w:szCs w:val="18"/>
          <w:lang w:eastAsia="zh-CN"/>
        </w:rPr>
        <w:t>图</w:t>
      </w:r>
      <w:r w:rsidRPr="00B80208">
        <w:rPr>
          <w:sz w:val="18"/>
          <w:szCs w:val="18"/>
          <w:lang w:eastAsia="zh-CN"/>
        </w:rPr>
        <w:t xml:space="preserve"> 4-1 </w:t>
      </w:r>
      <w:r w:rsidRPr="00B80208">
        <w:rPr>
          <w:rFonts w:hint="eastAsia"/>
          <w:sz w:val="18"/>
          <w:szCs w:val="18"/>
          <w:lang w:eastAsia="zh-CN"/>
        </w:rPr>
        <w:t>基础奖励消融失败中的高度、速度、油门和燃料变化</w:t>
      </w:r>
    </w:p>
    <w:p w14:paraId="7C2BB93C"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该轨迹中，火箭从约</w:t>
      </w:r>
      <w:r w:rsidRPr="00B80208">
        <w:rPr>
          <w:rFonts w:cs="Noto Serif CJK SC"/>
          <w:szCs w:val="21"/>
          <w:lang w:eastAsia="zh-CN"/>
        </w:rPr>
        <w:t xml:space="preserve"> 50 m </w:t>
      </w:r>
      <w:r w:rsidRPr="00B80208">
        <w:rPr>
          <w:rFonts w:cs="Noto Serif CJK SC" w:hint="eastAsia"/>
          <w:szCs w:val="21"/>
          <w:lang w:eastAsia="zh-CN"/>
        </w:rPr>
        <w:t>高度开始下降，但策略在下降初期便频繁输出较大的油门指令。运行至</w:t>
      </w:r>
      <w:r w:rsidRPr="00B80208">
        <w:rPr>
          <w:rFonts w:cs="Noto Serif CJK SC"/>
          <w:szCs w:val="21"/>
          <w:lang w:eastAsia="zh-CN"/>
        </w:rPr>
        <w:t xml:space="preserve"> 7.90 s </w:t>
      </w:r>
      <w:r w:rsidRPr="00B80208">
        <w:rPr>
          <w:rFonts w:cs="Noto Serif CJK SC" w:hint="eastAsia"/>
          <w:szCs w:val="21"/>
          <w:lang w:eastAsia="zh-CN"/>
        </w:rPr>
        <w:t>时，火箭仍位于</w:t>
      </w:r>
      <w:r w:rsidRPr="00B80208">
        <w:rPr>
          <w:rFonts w:cs="Noto Serif CJK SC"/>
          <w:szCs w:val="21"/>
          <w:lang w:eastAsia="zh-CN"/>
        </w:rPr>
        <w:t xml:space="preserve"> 43.66 m </w:t>
      </w:r>
      <w:r w:rsidRPr="00B80208">
        <w:rPr>
          <w:rFonts w:cs="Noto Serif CJK SC" w:hint="eastAsia"/>
          <w:szCs w:val="21"/>
          <w:lang w:eastAsia="zh-CN"/>
        </w:rPr>
        <w:t>高度，</w:t>
      </w:r>
      <w:r w:rsidRPr="00B80208">
        <w:rPr>
          <w:rFonts w:cs="Noto Serif CJK SC"/>
          <w:szCs w:val="21"/>
          <w:lang w:eastAsia="zh-CN"/>
        </w:rPr>
        <w:t xml:space="preserve">5.000 kg </w:t>
      </w:r>
      <w:r w:rsidRPr="00B80208">
        <w:rPr>
          <w:rFonts w:cs="Noto Serif CJK SC" w:hint="eastAsia"/>
          <w:szCs w:val="21"/>
          <w:lang w:eastAsia="zh-CN"/>
        </w:rPr>
        <w:t>燃料却已经全部耗尽。燃料耗尽后，即使策略网络继续输出较大的油门指令，环境中的实际推力也会受到燃料约束而降为零。火箭随后进入无动力下落状态，最终以</w:t>
      </w:r>
      <w:r w:rsidRPr="00B80208">
        <w:rPr>
          <w:rFonts w:cs="Noto Serif CJK SC"/>
          <w:szCs w:val="21"/>
          <w:lang w:eastAsia="zh-CN"/>
        </w:rPr>
        <w:t xml:space="preserve"> −28.026 m/s </w:t>
      </w:r>
      <w:r w:rsidRPr="00B80208">
        <w:rPr>
          <w:rFonts w:cs="Noto Serif CJK SC" w:hint="eastAsia"/>
          <w:szCs w:val="21"/>
          <w:lang w:eastAsia="zh-CN"/>
        </w:rPr>
        <w:t>的速度触地并被判定为坠毁。</w:t>
      </w:r>
    </w:p>
    <w:p w14:paraId="346E3AF1" w14:textId="77777777" w:rsidR="005D1B3C" w:rsidRPr="00B80208" w:rsidRDefault="005D1B3C" w:rsidP="005D1B3C">
      <w:pPr>
        <w:jc w:val="left"/>
        <w:rPr>
          <w:lang w:eastAsia="zh-CN"/>
        </w:rPr>
      </w:pPr>
      <w:r w:rsidRPr="00B80208">
        <w:rPr>
          <w:rFonts w:cs="Noto Serif CJK SC" w:hint="eastAsia"/>
          <w:szCs w:val="21"/>
          <w:lang w:eastAsia="zh-CN"/>
        </w:rPr>
        <w:t>该失败说明，基础奖励虽然能够描述当前高度和速度是否接近期望值，却不能评价一次控制动作对剩余燃料和后续制动能力的影响。燃料不能只作为瞬时消耗惩罚处理，还必须被视为决定火箭能否完成末端制动的有限物理资源。</w:t>
      </w:r>
    </w:p>
    <w:p w14:paraId="03D80B0B" w14:textId="77777777" w:rsidR="005D1B3C" w:rsidRPr="00B80208" w:rsidRDefault="005D1B3C" w:rsidP="005D1B3C">
      <w:pPr>
        <w:pStyle w:val="2"/>
        <w:jc w:val="left"/>
        <w:rPr>
          <w:rFonts w:ascii="Times New Roman" w:eastAsia="宋体" w:hAnsi="Times New Roman"/>
          <w:lang w:eastAsia="zh-CN"/>
        </w:rPr>
      </w:pPr>
      <w:bookmarkStart w:id="18" w:name="_Toc232930409"/>
      <w:r w:rsidRPr="00B80208">
        <w:rPr>
          <w:rFonts w:ascii="Times New Roman" w:eastAsia="宋体" w:hAnsi="Times New Roman" w:cs="Times New Roman"/>
          <w:szCs w:val="24"/>
          <w:lang w:eastAsia="zh-CN"/>
        </w:rPr>
        <w:lastRenderedPageBreak/>
        <w:t>4.2 Standard PPO</w:t>
      </w:r>
      <w:bookmarkEnd w:id="18"/>
    </w:p>
    <w:p w14:paraId="122C5028"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针对基础奖励中出现的高空燃料耗尽问题，本实验在保持</w:t>
      </w:r>
      <w:r w:rsidRPr="00B80208">
        <w:rPr>
          <w:rFonts w:cs="Noto Serif CJK SC"/>
          <w:szCs w:val="21"/>
          <w:lang w:eastAsia="zh-CN"/>
        </w:rPr>
        <w:t xml:space="preserve"> PPO </w:t>
      </w:r>
      <w:r w:rsidRPr="00B80208">
        <w:rPr>
          <w:rFonts w:cs="Noto Serif CJK SC" w:hint="eastAsia"/>
          <w:szCs w:val="21"/>
          <w:lang w:eastAsia="zh-CN"/>
        </w:rPr>
        <w:t>算法、动力学模型和连续油门控制方式不变的基础上，重新设计了奖励函数，并训练得到</w:t>
      </w:r>
      <w:r w:rsidRPr="00B80208">
        <w:rPr>
          <w:rFonts w:cs="Noto Serif CJK SC"/>
          <w:szCs w:val="21"/>
          <w:lang w:eastAsia="zh-CN"/>
        </w:rPr>
        <w:t xml:space="preserve"> Standard PPO</w:t>
      </w:r>
      <w:r w:rsidRPr="00B80208">
        <w:rPr>
          <w:rFonts w:cs="Noto Serif CJK SC" w:hint="eastAsia"/>
          <w:szCs w:val="21"/>
          <w:lang w:eastAsia="zh-CN"/>
        </w:rPr>
        <w:t>。该策略仍以高度、垂直速度、剩余燃料和实际推力作为观测量。</w:t>
      </w:r>
    </w:p>
    <w:p w14:paraId="490BD9FC" w14:textId="77777777" w:rsidR="005D1B3C" w:rsidRPr="00B80208" w:rsidRDefault="005D1B3C" w:rsidP="005D1B3C">
      <w:pPr>
        <w:jc w:val="left"/>
        <w:rPr>
          <w:rFonts w:cs="Noto Serif CJK SC"/>
          <w:szCs w:val="21"/>
          <w:lang w:eastAsia="zh-CN"/>
        </w:rPr>
      </w:pPr>
      <w:r w:rsidRPr="00B80208">
        <w:rPr>
          <w:rFonts w:cs="Noto Serif CJK SC"/>
          <w:szCs w:val="21"/>
          <w:lang w:eastAsia="zh-CN"/>
        </w:rPr>
        <w:t xml:space="preserve">Standard PPO </w:t>
      </w:r>
      <w:r w:rsidRPr="00B80208">
        <w:rPr>
          <w:rFonts w:cs="Noto Serif CJK SC" w:hint="eastAsia"/>
          <w:szCs w:val="21"/>
          <w:lang w:eastAsia="zh-CN"/>
        </w:rPr>
        <w:t>的奖励由多个分量共同构成：高度和目标速度奖励用于引导火箭按照分阶段目标速度下降；燃料惩罚用于抑制不必要的推力消耗；动作平滑项用于减少油门频繁变化；安全项用于惩罚危险速度和异常状态；终端成功奖励用于强化低速触地行为。与基础奖励相比，该设计不仅要求策略完成下降，还要求其兼顾燃料消耗、控制平滑性和触地安全性。</w:t>
      </w:r>
    </w:p>
    <w:p w14:paraId="66B66F03"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训练过程中，策略首先使用当前观测生成连续油门动作，随后在环境中执行动作并获得下一时刻状态和分项奖励。</w:t>
      </w:r>
      <w:r w:rsidRPr="00B80208">
        <w:rPr>
          <w:rFonts w:cs="Noto Serif CJK SC"/>
          <w:szCs w:val="21"/>
          <w:lang w:eastAsia="zh-CN"/>
        </w:rPr>
        <w:t xml:space="preserve">PPO </w:t>
      </w:r>
      <w:r w:rsidRPr="00B80208">
        <w:rPr>
          <w:rFonts w:cs="Noto Serif CJK SC" w:hint="eastAsia"/>
          <w:szCs w:val="21"/>
          <w:lang w:eastAsia="zh-CN"/>
        </w:rPr>
        <w:t>根据采集到的轨迹计算回报和优势函数，再通过裁剪目标函数更新策略网络，限制单次参数更新幅度，从而提高训练稳定性。训练完成后，冻结模型参数，并在标准随机初始条件下进行</w:t>
      </w:r>
      <w:r w:rsidRPr="00B80208">
        <w:rPr>
          <w:rFonts w:cs="Noto Serif CJK SC"/>
          <w:szCs w:val="21"/>
          <w:lang w:eastAsia="zh-CN"/>
        </w:rPr>
        <w:t xml:space="preserve"> 100 </w:t>
      </w:r>
      <w:r w:rsidRPr="00B80208">
        <w:rPr>
          <w:rFonts w:cs="Noto Serif CJK SC" w:hint="eastAsia"/>
          <w:szCs w:val="21"/>
          <w:lang w:eastAsia="zh-CN"/>
        </w:rPr>
        <w:t>回合独立评价。</w:t>
      </w:r>
    </w:p>
    <w:p w14:paraId="7FCDB774" w14:textId="77777777" w:rsidR="005D1B3C" w:rsidRPr="00B80208" w:rsidRDefault="005D1B3C" w:rsidP="005D1B3C">
      <w:pPr>
        <w:spacing w:before="80" w:line="240" w:lineRule="auto"/>
        <w:ind w:firstLine="0"/>
        <w:jc w:val="center"/>
        <w:rPr>
          <w:lang w:eastAsia="zh-CN"/>
        </w:rPr>
      </w:pPr>
      <w:r w:rsidRPr="00B80208">
        <w:rPr>
          <w:noProof/>
        </w:rPr>
        <w:drawing>
          <wp:inline distT="0" distB="0" distL="0" distR="0" wp14:anchorId="0266585F" wp14:editId="2B58E31E">
            <wp:extent cx="5296625" cy="3240000"/>
            <wp:effectExtent l="0" t="0" r="0" b="0"/>
            <wp:docPr id="17" name="图片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6625" cy="3240000"/>
                    </a:xfrm>
                    <a:prstGeom prst="rect">
                      <a:avLst/>
                    </a:prstGeom>
                    <a:noFill/>
                    <a:ln>
                      <a:noFill/>
                    </a:ln>
                  </pic:spPr>
                </pic:pic>
              </a:graphicData>
            </a:graphic>
          </wp:inline>
        </w:drawing>
      </w:r>
    </w:p>
    <w:p w14:paraId="1203D687" w14:textId="77777777" w:rsidR="005D1B3C" w:rsidRPr="00B80208" w:rsidRDefault="005D1B3C" w:rsidP="005D1B3C">
      <w:pPr>
        <w:spacing w:before="80" w:after="120" w:line="240" w:lineRule="auto"/>
        <w:ind w:firstLine="0"/>
        <w:jc w:val="center"/>
      </w:pPr>
      <w:r w:rsidRPr="00B80208">
        <w:rPr>
          <w:rFonts w:hint="eastAsia"/>
          <w:sz w:val="18"/>
          <w:szCs w:val="18"/>
        </w:rPr>
        <w:t>图</w:t>
      </w:r>
      <w:r w:rsidRPr="00B80208">
        <w:rPr>
          <w:sz w:val="18"/>
          <w:szCs w:val="18"/>
        </w:rPr>
        <w:t xml:space="preserve"> 4-2 Standard PPO</w:t>
      </w:r>
      <w:r w:rsidRPr="00B80208">
        <w:rPr>
          <w:rFonts w:hint="eastAsia"/>
          <w:sz w:val="18"/>
          <w:szCs w:val="18"/>
        </w:rPr>
        <w:t>训练</w:t>
      </w:r>
      <w:r w:rsidRPr="00B80208">
        <w:rPr>
          <w:rFonts w:hint="eastAsia"/>
          <w:sz w:val="18"/>
          <w:szCs w:val="18"/>
          <w:lang w:eastAsia="zh-CN"/>
        </w:rPr>
        <w:t>曲线</w:t>
      </w:r>
    </w:p>
    <w:p w14:paraId="3849B669" w14:textId="77777777" w:rsidR="005D1B3C" w:rsidRPr="00B80208" w:rsidRDefault="005D1B3C" w:rsidP="005D1B3C">
      <w:pPr>
        <w:spacing w:before="120" w:after="80" w:line="240" w:lineRule="auto"/>
        <w:ind w:firstLine="0"/>
        <w:jc w:val="center"/>
      </w:pPr>
      <w:r w:rsidRPr="00B80208">
        <w:rPr>
          <w:rFonts w:hint="eastAsia"/>
          <w:sz w:val="18"/>
          <w:szCs w:val="18"/>
        </w:rPr>
        <w:t>表</w:t>
      </w:r>
      <w:r w:rsidRPr="00B80208">
        <w:rPr>
          <w:sz w:val="18"/>
          <w:szCs w:val="18"/>
        </w:rPr>
        <w:t xml:space="preserve"> 4-2 Standard PPO </w:t>
      </w:r>
      <w:r w:rsidRPr="00B80208">
        <w:rPr>
          <w:rFonts w:hint="eastAsia"/>
          <w:sz w:val="18"/>
          <w:szCs w:val="18"/>
        </w:rPr>
        <w:t>标准</w:t>
      </w:r>
      <w:r w:rsidRPr="00B80208">
        <w:rPr>
          <w:sz w:val="18"/>
          <w:szCs w:val="18"/>
        </w:rPr>
        <w:t xml:space="preserve"> 100 </w:t>
      </w:r>
      <w:r w:rsidRPr="00B80208">
        <w:rPr>
          <w:rFonts w:hint="eastAsia"/>
          <w:sz w:val="18"/>
          <w:szCs w:val="18"/>
        </w:rPr>
        <w:t>回合评价</w:t>
      </w:r>
    </w:p>
    <w:tbl>
      <w:tblPr>
        <w:tblW w:w="4935" w:type="dxa"/>
        <w:jc w:val="center"/>
        <w:tblLayout w:type="fixed"/>
        <w:tblLook w:val="04A0" w:firstRow="1" w:lastRow="0" w:firstColumn="1" w:lastColumn="0" w:noHBand="0" w:noVBand="1"/>
      </w:tblPr>
      <w:tblGrid>
        <w:gridCol w:w="2666"/>
        <w:gridCol w:w="2269"/>
      </w:tblGrid>
      <w:tr w:rsidR="005D1B3C" w:rsidRPr="00B80208" w14:paraId="1F5DDD0A" w14:textId="77777777" w:rsidTr="000845CA">
        <w:trPr>
          <w:cantSplit/>
          <w:tblHeader/>
          <w:jc w:val="center"/>
        </w:trPr>
        <w:tc>
          <w:tcPr>
            <w:tcW w:w="2664" w:type="dxa"/>
            <w:tcBorders>
              <w:top w:val="single" w:sz="8" w:space="0" w:color="000000"/>
              <w:left w:val="nil"/>
              <w:bottom w:val="single" w:sz="6" w:space="0" w:color="000000"/>
              <w:right w:val="nil"/>
            </w:tcBorders>
            <w:vAlign w:val="center"/>
            <w:hideMark/>
          </w:tcPr>
          <w:p w14:paraId="7EE7AAEA" w14:textId="77777777" w:rsidR="005D1B3C" w:rsidRPr="00B80208" w:rsidRDefault="005D1B3C" w:rsidP="000845CA">
            <w:pPr>
              <w:spacing w:line="240" w:lineRule="auto"/>
              <w:ind w:firstLine="0"/>
              <w:jc w:val="center"/>
            </w:pPr>
            <w:r w:rsidRPr="00B80208">
              <w:rPr>
                <w:rFonts w:hint="eastAsia"/>
                <w:b/>
                <w:sz w:val="18"/>
                <w:szCs w:val="18"/>
              </w:rPr>
              <w:t>指标</w:t>
            </w:r>
          </w:p>
        </w:tc>
        <w:tc>
          <w:tcPr>
            <w:tcW w:w="2267" w:type="dxa"/>
            <w:tcBorders>
              <w:top w:val="single" w:sz="8" w:space="0" w:color="000000"/>
              <w:left w:val="nil"/>
              <w:bottom w:val="single" w:sz="6" w:space="0" w:color="000000"/>
              <w:right w:val="nil"/>
            </w:tcBorders>
            <w:vAlign w:val="center"/>
            <w:hideMark/>
          </w:tcPr>
          <w:p w14:paraId="1894CBDF" w14:textId="77777777" w:rsidR="005D1B3C" w:rsidRPr="00B80208" w:rsidRDefault="005D1B3C" w:rsidP="000845CA">
            <w:pPr>
              <w:spacing w:line="240" w:lineRule="auto"/>
              <w:ind w:firstLine="0"/>
              <w:jc w:val="center"/>
            </w:pPr>
            <w:r w:rsidRPr="00B80208">
              <w:rPr>
                <w:rFonts w:hint="eastAsia"/>
                <w:b/>
                <w:sz w:val="18"/>
                <w:szCs w:val="18"/>
              </w:rPr>
              <w:t>数值</w:t>
            </w:r>
          </w:p>
        </w:tc>
      </w:tr>
      <w:tr w:rsidR="005D1B3C" w:rsidRPr="00B80208" w14:paraId="1E4955E7" w14:textId="77777777" w:rsidTr="000845CA">
        <w:trPr>
          <w:cantSplit/>
          <w:jc w:val="center"/>
        </w:trPr>
        <w:tc>
          <w:tcPr>
            <w:tcW w:w="2664" w:type="dxa"/>
            <w:vAlign w:val="center"/>
            <w:hideMark/>
          </w:tcPr>
          <w:p w14:paraId="6EF596DB" w14:textId="77777777" w:rsidR="005D1B3C" w:rsidRPr="00B80208" w:rsidRDefault="005D1B3C" w:rsidP="000845CA">
            <w:pPr>
              <w:spacing w:line="240" w:lineRule="auto"/>
              <w:ind w:firstLine="0"/>
              <w:jc w:val="center"/>
            </w:pPr>
            <w:r w:rsidRPr="00B80208">
              <w:rPr>
                <w:rFonts w:hint="eastAsia"/>
                <w:sz w:val="18"/>
                <w:szCs w:val="18"/>
              </w:rPr>
              <w:t>测试回合数</w:t>
            </w:r>
          </w:p>
        </w:tc>
        <w:tc>
          <w:tcPr>
            <w:tcW w:w="2267" w:type="dxa"/>
            <w:vAlign w:val="center"/>
            <w:hideMark/>
          </w:tcPr>
          <w:p w14:paraId="5EA941AC" w14:textId="77777777" w:rsidR="005D1B3C" w:rsidRPr="00B80208" w:rsidRDefault="005D1B3C" w:rsidP="000845CA">
            <w:pPr>
              <w:spacing w:line="240" w:lineRule="auto"/>
              <w:ind w:firstLine="0"/>
              <w:jc w:val="center"/>
            </w:pPr>
            <w:r w:rsidRPr="00B80208">
              <w:rPr>
                <w:sz w:val="18"/>
                <w:szCs w:val="18"/>
              </w:rPr>
              <w:t>100</w:t>
            </w:r>
          </w:p>
        </w:tc>
      </w:tr>
      <w:tr w:rsidR="005D1B3C" w:rsidRPr="00B80208" w14:paraId="4EB408CE" w14:textId="77777777" w:rsidTr="000845CA">
        <w:trPr>
          <w:cantSplit/>
          <w:jc w:val="center"/>
        </w:trPr>
        <w:tc>
          <w:tcPr>
            <w:tcW w:w="2664" w:type="dxa"/>
            <w:vAlign w:val="center"/>
            <w:hideMark/>
          </w:tcPr>
          <w:p w14:paraId="7E714067" w14:textId="77777777" w:rsidR="005D1B3C" w:rsidRPr="00B80208" w:rsidRDefault="005D1B3C" w:rsidP="000845CA">
            <w:pPr>
              <w:spacing w:line="240" w:lineRule="auto"/>
              <w:ind w:firstLine="0"/>
              <w:jc w:val="center"/>
            </w:pPr>
            <w:r w:rsidRPr="00B80208">
              <w:rPr>
                <w:rFonts w:hint="eastAsia"/>
                <w:sz w:val="18"/>
                <w:szCs w:val="18"/>
              </w:rPr>
              <w:t>成功率</w:t>
            </w:r>
          </w:p>
        </w:tc>
        <w:tc>
          <w:tcPr>
            <w:tcW w:w="2267" w:type="dxa"/>
            <w:vAlign w:val="center"/>
            <w:hideMark/>
          </w:tcPr>
          <w:p w14:paraId="59C0A62E" w14:textId="77777777" w:rsidR="005D1B3C" w:rsidRPr="00B80208" w:rsidRDefault="005D1B3C" w:rsidP="000845CA">
            <w:pPr>
              <w:spacing w:line="240" w:lineRule="auto"/>
              <w:ind w:firstLine="0"/>
              <w:jc w:val="center"/>
            </w:pPr>
            <w:r w:rsidRPr="00B80208">
              <w:rPr>
                <w:sz w:val="18"/>
                <w:szCs w:val="18"/>
              </w:rPr>
              <w:t>100.0%</w:t>
            </w:r>
          </w:p>
        </w:tc>
      </w:tr>
      <w:tr w:rsidR="005D1B3C" w:rsidRPr="00B80208" w14:paraId="58CEF84A" w14:textId="77777777" w:rsidTr="000845CA">
        <w:trPr>
          <w:cantSplit/>
          <w:jc w:val="center"/>
        </w:trPr>
        <w:tc>
          <w:tcPr>
            <w:tcW w:w="2664" w:type="dxa"/>
            <w:vAlign w:val="center"/>
            <w:hideMark/>
          </w:tcPr>
          <w:p w14:paraId="6BC2955C" w14:textId="77777777" w:rsidR="005D1B3C" w:rsidRPr="00B80208" w:rsidRDefault="005D1B3C" w:rsidP="000845CA">
            <w:pPr>
              <w:spacing w:line="240" w:lineRule="auto"/>
              <w:ind w:firstLine="0"/>
              <w:jc w:val="center"/>
            </w:pPr>
            <w:r w:rsidRPr="00B80208">
              <w:rPr>
                <w:rFonts w:hint="eastAsia"/>
                <w:sz w:val="18"/>
                <w:szCs w:val="18"/>
              </w:rPr>
              <w:t>坠毁率</w:t>
            </w:r>
          </w:p>
        </w:tc>
        <w:tc>
          <w:tcPr>
            <w:tcW w:w="2267" w:type="dxa"/>
            <w:vAlign w:val="center"/>
            <w:hideMark/>
          </w:tcPr>
          <w:p w14:paraId="22E8D20D" w14:textId="77777777" w:rsidR="005D1B3C" w:rsidRPr="00B80208" w:rsidRDefault="005D1B3C" w:rsidP="000845CA">
            <w:pPr>
              <w:spacing w:line="240" w:lineRule="auto"/>
              <w:ind w:firstLine="0"/>
              <w:jc w:val="center"/>
            </w:pPr>
            <w:r w:rsidRPr="00B80208">
              <w:rPr>
                <w:sz w:val="18"/>
                <w:szCs w:val="18"/>
              </w:rPr>
              <w:t>0.0%</w:t>
            </w:r>
          </w:p>
        </w:tc>
      </w:tr>
      <w:tr w:rsidR="005D1B3C" w:rsidRPr="00B80208" w14:paraId="001A9A80" w14:textId="77777777" w:rsidTr="000845CA">
        <w:trPr>
          <w:cantSplit/>
          <w:jc w:val="center"/>
        </w:trPr>
        <w:tc>
          <w:tcPr>
            <w:tcW w:w="2664" w:type="dxa"/>
            <w:vAlign w:val="center"/>
            <w:hideMark/>
          </w:tcPr>
          <w:p w14:paraId="1718183C" w14:textId="77777777" w:rsidR="005D1B3C" w:rsidRPr="00B80208" w:rsidRDefault="005D1B3C" w:rsidP="000845CA">
            <w:pPr>
              <w:spacing w:line="240" w:lineRule="auto"/>
              <w:ind w:firstLine="0"/>
              <w:jc w:val="center"/>
            </w:pPr>
            <w:r w:rsidRPr="00B80208">
              <w:rPr>
                <w:rFonts w:hint="eastAsia"/>
                <w:sz w:val="18"/>
                <w:szCs w:val="18"/>
              </w:rPr>
              <w:t>平均最终速度误差</w:t>
            </w:r>
          </w:p>
        </w:tc>
        <w:tc>
          <w:tcPr>
            <w:tcW w:w="2267" w:type="dxa"/>
            <w:vAlign w:val="center"/>
            <w:hideMark/>
          </w:tcPr>
          <w:p w14:paraId="1266781D" w14:textId="77777777" w:rsidR="005D1B3C" w:rsidRPr="00B80208" w:rsidRDefault="005D1B3C" w:rsidP="000845CA">
            <w:pPr>
              <w:spacing w:line="240" w:lineRule="auto"/>
              <w:ind w:firstLine="0"/>
              <w:jc w:val="center"/>
            </w:pPr>
            <w:r w:rsidRPr="00B80208">
              <w:rPr>
                <w:sz w:val="18"/>
                <w:szCs w:val="18"/>
              </w:rPr>
              <w:t>1.174 m/s</w:t>
            </w:r>
          </w:p>
        </w:tc>
      </w:tr>
      <w:tr w:rsidR="005D1B3C" w:rsidRPr="00B80208" w14:paraId="56720C46" w14:textId="77777777" w:rsidTr="000845CA">
        <w:trPr>
          <w:cantSplit/>
          <w:jc w:val="center"/>
        </w:trPr>
        <w:tc>
          <w:tcPr>
            <w:tcW w:w="2664" w:type="dxa"/>
            <w:vAlign w:val="center"/>
            <w:hideMark/>
          </w:tcPr>
          <w:p w14:paraId="17A5C930" w14:textId="77777777" w:rsidR="005D1B3C" w:rsidRPr="00B80208" w:rsidRDefault="005D1B3C" w:rsidP="000845CA">
            <w:pPr>
              <w:spacing w:line="240" w:lineRule="auto"/>
              <w:ind w:firstLine="0"/>
              <w:jc w:val="center"/>
            </w:pPr>
            <w:r w:rsidRPr="00B80208">
              <w:rPr>
                <w:rFonts w:hint="eastAsia"/>
                <w:sz w:val="18"/>
                <w:szCs w:val="18"/>
              </w:rPr>
              <w:t>平均燃料消耗</w:t>
            </w:r>
          </w:p>
        </w:tc>
        <w:tc>
          <w:tcPr>
            <w:tcW w:w="2267" w:type="dxa"/>
            <w:vAlign w:val="center"/>
            <w:hideMark/>
          </w:tcPr>
          <w:p w14:paraId="4E24021E" w14:textId="77777777" w:rsidR="005D1B3C" w:rsidRPr="00B80208" w:rsidRDefault="005D1B3C" w:rsidP="000845CA">
            <w:pPr>
              <w:spacing w:line="240" w:lineRule="auto"/>
              <w:ind w:firstLine="0"/>
              <w:jc w:val="center"/>
            </w:pPr>
            <w:r w:rsidRPr="00B80208">
              <w:rPr>
                <w:sz w:val="18"/>
                <w:szCs w:val="18"/>
              </w:rPr>
              <w:t>4.396 kg</w:t>
            </w:r>
          </w:p>
        </w:tc>
      </w:tr>
      <w:tr w:rsidR="005D1B3C" w:rsidRPr="00B80208" w14:paraId="51EDD646" w14:textId="77777777" w:rsidTr="000845CA">
        <w:trPr>
          <w:cantSplit/>
          <w:jc w:val="center"/>
        </w:trPr>
        <w:tc>
          <w:tcPr>
            <w:tcW w:w="2664" w:type="dxa"/>
            <w:vAlign w:val="center"/>
            <w:hideMark/>
          </w:tcPr>
          <w:p w14:paraId="704DC181" w14:textId="77777777" w:rsidR="005D1B3C" w:rsidRPr="00B80208" w:rsidRDefault="005D1B3C" w:rsidP="000845CA">
            <w:pPr>
              <w:spacing w:line="240" w:lineRule="auto"/>
              <w:ind w:firstLine="0"/>
              <w:jc w:val="center"/>
            </w:pPr>
            <w:r w:rsidRPr="00B80208">
              <w:rPr>
                <w:rFonts w:hint="eastAsia"/>
                <w:sz w:val="18"/>
                <w:szCs w:val="18"/>
              </w:rPr>
              <w:t>平均着陆时间</w:t>
            </w:r>
          </w:p>
        </w:tc>
        <w:tc>
          <w:tcPr>
            <w:tcW w:w="2267" w:type="dxa"/>
            <w:vAlign w:val="center"/>
            <w:hideMark/>
          </w:tcPr>
          <w:p w14:paraId="7205572A" w14:textId="77777777" w:rsidR="005D1B3C" w:rsidRPr="00B80208" w:rsidRDefault="005D1B3C" w:rsidP="000845CA">
            <w:pPr>
              <w:spacing w:line="240" w:lineRule="auto"/>
              <w:ind w:firstLine="0"/>
              <w:jc w:val="center"/>
            </w:pPr>
            <w:r w:rsidRPr="00B80208">
              <w:rPr>
                <w:sz w:val="18"/>
                <w:szCs w:val="18"/>
              </w:rPr>
              <w:t>7.283 s</w:t>
            </w:r>
          </w:p>
        </w:tc>
      </w:tr>
      <w:tr w:rsidR="005D1B3C" w:rsidRPr="00B80208" w14:paraId="6D03A9FF" w14:textId="77777777" w:rsidTr="000845CA">
        <w:trPr>
          <w:cantSplit/>
          <w:jc w:val="center"/>
        </w:trPr>
        <w:tc>
          <w:tcPr>
            <w:tcW w:w="2664" w:type="dxa"/>
            <w:tcBorders>
              <w:top w:val="nil"/>
              <w:left w:val="nil"/>
              <w:bottom w:val="single" w:sz="8" w:space="0" w:color="000000"/>
              <w:right w:val="nil"/>
            </w:tcBorders>
            <w:vAlign w:val="center"/>
            <w:hideMark/>
          </w:tcPr>
          <w:p w14:paraId="2C422A8D" w14:textId="77777777" w:rsidR="005D1B3C" w:rsidRPr="00B80208" w:rsidRDefault="005D1B3C" w:rsidP="000845CA">
            <w:pPr>
              <w:spacing w:line="240" w:lineRule="auto"/>
              <w:ind w:firstLine="0"/>
              <w:jc w:val="center"/>
            </w:pPr>
            <w:r w:rsidRPr="00B80208">
              <w:rPr>
                <w:rFonts w:hint="eastAsia"/>
                <w:sz w:val="18"/>
                <w:szCs w:val="18"/>
              </w:rPr>
              <w:t>平均动作变化量</w:t>
            </w:r>
          </w:p>
        </w:tc>
        <w:tc>
          <w:tcPr>
            <w:tcW w:w="2267" w:type="dxa"/>
            <w:tcBorders>
              <w:top w:val="nil"/>
              <w:left w:val="nil"/>
              <w:bottom w:val="single" w:sz="8" w:space="0" w:color="000000"/>
              <w:right w:val="nil"/>
            </w:tcBorders>
            <w:vAlign w:val="center"/>
            <w:hideMark/>
          </w:tcPr>
          <w:p w14:paraId="01672504" w14:textId="77777777" w:rsidR="005D1B3C" w:rsidRPr="00B80208" w:rsidRDefault="005D1B3C" w:rsidP="000845CA">
            <w:pPr>
              <w:spacing w:line="240" w:lineRule="auto"/>
              <w:ind w:firstLine="0"/>
              <w:jc w:val="center"/>
            </w:pPr>
            <w:r w:rsidRPr="00B80208">
              <w:rPr>
                <w:sz w:val="18"/>
                <w:szCs w:val="18"/>
              </w:rPr>
              <w:t>0.0147</w:t>
            </w:r>
          </w:p>
        </w:tc>
      </w:tr>
    </w:tbl>
    <w:p w14:paraId="409D8789" w14:textId="77777777" w:rsidR="005D1B3C" w:rsidRPr="00B80208" w:rsidRDefault="005D1B3C" w:rsidP="005D1B3C">
      <w:pPr>
        <w:spacing w:after="60" w:line="240" w:lineRule="auto"/>
      </w:pPr>
    </w:p>
    <w:p w14:paraId="7665675C"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评价结果表明，</w:t>
      </w:r>
      <w:r w:rsidRPr="00B80208">
        <w:rPr>
          <w:rFonts w:cs="Noto Serif CJK SC"/>
          <w:szCs w:val="21"/>
          <w:lang w:eastAsia="zh-CN"/>
        </w:rPr>
        <w:t xml:space="preserve">Standard PPO </w:t>
      </w:r>
      <w:r w:rsidRPr="00B80208">
        <w:rPr>
          <w:rFonts w:cs="Noto Serif CJK SC" w:hint="eastAsia"/>
          <w:szCs w:val="21"/>
          <w:lang w:eastAsia="zh-CN"/>
        </w:rPr>
        <w:t>在标准随机初始条件下实现了</w:t>
      </w:r>
      <w:r w:rsidRPr="00B80208">
        <w:rPr>
          <w:rFonts w:cs="Noto Serif CJK SC"/>
          <w:szCs w:val="21"/>
          <w:lang w:eastAsia="zh-CN"/>
        </w:rPr>
        <w:t xml:space="preserve"> 100.0% </w:t>
      </w:r>
      <w:r w:rsidRPr="00B80208">
        <w:rPr>
          <w:rFonts w:cs="Noto Serif CJK SC" w:hint="eastAsia"/>
          <w:szCs w:val="21"/>
          <w:lang w:eastAsia="zh-CN"/>
        </w:rPr>
        <w:t>的软着陆成功率，说明经验塑形奖励能够纠正基础奖励下明显的燃料耗尽行为，使策略形成基本可用的下降和末端制</w:t>
      </w:r>
      <w:r w:rsidRPr="00B80208">
        <w:rPr>
          <w:rFonts w:cs="Noto Serif CJK SC" w:hint="eastAsia"/>
          <w:szCs w:val="21"/>
          <w:lang w:eastAsia="zh-CN"/>
        </w:rPr>
        <w:lastRenderedPageBreak/>
        <w:t>动过程。平均最终速度误差为</w:t>
      </w:r>
      <w:r w:rsidRPr="00B80208">
        <w:rPr>
          <w:rFonts w:cs="Noto Serif CJK SC"/>
          <w:szCs w:val="21"/>
          <w:lang w:eastAsia="zh-CN"/>
        </w:rPr>
        <w:t xml:space="preserve"> 1.174 m/s</w:t>
      </w:r>
      <w:r w:rsidRPr="00B80208">
        <w:rPr>
          <w:rFonts w:cs="Noto Serif CJK SC" w:hint="eastAsia"/>
          <w:szCs w:val="21"/>
          <w:lang w:eastAsia="zh-CN"/>
        </w:rPr>
        <w:t>，满足软着陆速度约束；平均燃料消耗为</w:t>
      </w:r>
      <w:r w:rsidRPr="00B80208">
        <w:rPr>
          <w:rFonts w:cs="Noto Serif CJK SC"/>
          <w:szCs w:val="21"/>
          <w:lang w:eastAsia="zh-CN"/>
        </w:rPr>
        <w:t xml:space="preserve"> 4.396 kg</w:t>
      </w:r>
      <w:r w:rsidRPr="00B80208">
        <w:rPr>
          <w:rFonts w:cs="Noto Serif CJK SC" w:hint="eastAsia"/>
          <w:szCs w:val="21"/>
          <w:lang w:eastAsia="zh-CN"/>
        </w:rPr>
        <w:t>，表明策略通常能够在燃料耗尽前完成着陆。</w:t>
      </w:r>
    </w:p>
    <w:p w14:paraId="2B3B3766" w14:textId="77777777" w:rsidR="005D1B3C" w:rsidRPr="00B80208" w:rsidRDefault="005D1B3C" w:rsidP="005D1B3C">
      <w:pPr>
        <w:pStyle w:val="2"/>
        <w:jc w:val="left"/>
        <w:rPr>
          <w:rFonts w:ascii="Times New Roman" w:eastAsia="宋体" w:hAnsi="Times New Roman"/>
          <w:lang w:eastAsia="zh-CN"/>
        </w:rPr>
      </w:pPr>
      <w:bookmarkStart w:id="19" w:name="_Toc232930410"/>
      <w:r w:rsidRPr="00B80208">
        <w:rPr>
          <w:rFonts w:ascii="Times New Roman" w:eastAsia="宋体" w:hAnsi="Times New Roman" w:cs="Times New Roman"/>
          <w:szCs w:val="24"/>
          <w:lang w:eastAsia="zh-CN"/>
        </w:rPr>
        <w:t xml:space="preserve">4.3 Standard PPO </w:t>
      </w:r>
      <w:r w:rsidRPr="00B80208">
        <w:rPr>
          <w:rFonts w:ascii="Times New Roman" w:eastAsia="宋体" w:hAnsi="Times New Roman" w:cs="Times New Roman" w:hint="eastAsia"/>
          <w:szCs w:val="24"/>
          <w:lang w:eastAsia="zh-CN"/>
        </w:rPr>
        <w:t>压力测试与奖励消融</w:t>
      </w:r>
      <w:bookmarkEnd w:id="19"/>
    </w:p>
    <w:p w14:paraId="19C90B04" w14:textId="77777777" w:rsidR="005D1B3C" w:rsidRPr="00B80208" w:rsidRDefault="005D1B3C" w:rsidP="005D1B3C">
      <w:pPr>
        <w:jc w:val="left"/>
        <w:rPr>
          <w:rFonts w:cs="Noto Serif CJK SC"/>
          <w:szCs w:val="21"/>
          <w:lang w:eastAsia="zh-CN"/>
        </w:rPr>
      </w:pPr>
      <w:r w:rsidRPr="00B80208">
        <w:rPr>
          <w:rFonts w:cs="Noto Serif CJK SC"/>
          <w:szCs w:val="21"/>
          <w:lang w:eastAsia="zh-CN"/>
        </w:rPr>
        <w:t xml:space="preserve">Standard PPO </w:t>
      </w:r>
      <w:r w:rsidRPr="00B80208">
        <w:rPr>
          <w:rFonts w:cs="Noto Serif CJK SC" w:hint="eastAsia"/>
          <w:szCs w:val="21"/>
          <w:lang w:eastAsia="zh-CN"/>
        </w:rPr>
        <w:t>在标准随机初始条件下取得了</w:t>
      </w:r>
      <w:r w:rsidRPr="00B80208">
        <w:rPr>
          <w:rFonts w:cs="Noto Serif CJK SC"/>
          <w:szCs w:val="21"/>
          <w:lang w:eastAsia="zh-CN"/>
        </w:rPr>
        <w:t xml:space="preserve"> 100.0% </w:t>
      </w:r>
      <w:r w:rsidRPr="00B80208">
        <w:rPr>
          <w:rFonts w:cs="Noto Serif CJK SC" w:hint="eastAsia"/>
          <w:szCs w:val="21"/>
          <w:lang w:eastAsia="zh-CN"/>
        </w:rPr>
        <w:t>的成功率，但这一结果只能说明策略适应了训练分布，不能证明其在初始条件和动力学参数发生变化时仍能稳定着陆。为进一步检验策略的鲁棒性和泛化能力，本实验设置了标准随机、随机高度、随机速度、随机质量、随机燃料、重力偏差、推力偏差、传感器噪声、</w:t>
      </w:r>
      <w:r w:rsidRPr="00B80208">
        <w:rPr>
          <w:rFonts w:cs="Noto Serif CJK SC"/>
          <w:szCs w:val="21"/>
          <w:lang w:eastAsia="zh-CN"/>
        </w:rPr>
        <w:t xml:space="preserve">1 </w:t>
      </w:r>
      <w:r w:rsidRPr="00B80208">
        <w:rPr>
          <w:rFonts w:cs="Noto Serif CJK SC" w:hint="eastAsia"/>
          <w:szCs w:val="21"/>
          <w:lang w:eastAsia="zh-CN"/>
        </w:rPr>
        <w:t>步动作延迟、</w:t>
      </w:r>
      <w:r w:rsidRPr="00B80208">
        <w:rPr>
          <w:rFonts w:cs="Noto Serif CJK SC"/>
          <w:szCs w:val="21"/>
          <w:lang w:eastAsia="zh-CN"/>
        </w:rPr>
        <w:t xml:space="preserve">2 </w:t>
      </w:r>
      <w:r w:rsidRPr="00B80208">
        <w:rPr>
          <w:rFonts w:cs="Noto Serif CJK SC" w:hint="eastAsia"/>
          <w:szCs w:val="21"/>
          <w:lang w:eastAsia="zh-CN"/>
        </w:rPr>
        <w:t>步动作延迟和综合扰动共</w:t>
      </w:r>
      <w:r w:rsidRPr="00B80208">
        <w:rPr>
          <w:rFonts w:cs="Noto Serif CJK SC"/>
          <w:szCs w:val="21"/>
          <w:lang w:eastAsia="zh-CN"/>
        </w:rPr>
        <w:t xml:space="preserve"> 11 </w:t>
      </w:r>
      <w:r w:rsidRPr="00B80208">
        <w:rPr>
          <w:rFonts w:cs="Noto Serif CJK SC" w:hint="eastAsia"/>
          <w:szCs w:val="21"/>
          <w:lang w:eastAsia="zh-CN"/>
        </w:rPr>
        <w:t>个测试场景。每个场景测试</w:t>
      </w:r>
      <w:r w:rsidRPr="00B80208">
        <w:rPr>
          <w:rFonts w:cs="Noto Serif CJK SC"/>
          <w:szCs w:val="21"/>
          <w:lang w:eastAsia="zh-CN"/>
        </w:rPr>
        <w:t xml:space="preserve"> 30 </w:t>
      </w:r>
      <w:r w:rsidRPr="00B80208">
        <w:rPr>
          <w:rFonts w:cs="Noto Serif CJK SC" w:hint="eastAsia"/>
          <w:szCs w:val="21"/>
          <w:lang w:eastAsia="zh-CN"/>
        </w:rPr>
        <w:t>回合，并使用统一的随机种子生成初始条件。</w:t>
      </w:r>
    </w:p>
    <w:p w14:paraId="50B84C74"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除完整奖励模型</w:t>
      </w:r>
      <w:r w:rsidRPr="00B80208">
        <w:rPr>
          <w:rFonts w:cs="Noto Serif CJK SC"/>
          <w:szCs w:val="21"/>
          <w:lang w:eastAsia="zh-CN"/>
        </w:rPr>
        <w:t xml:space="preserve"> Standard-full </w:t>
      </w:r>
      <w:r w:rsidRPr="00B80208">
        <w:rPr>
          <w:rFonts w:cs="Noto Serif CJK SC" w:hint="eastAsia"/>
          <w:szCs w:val="21"/>
          <w:lang w:eastAsia="zh-CN"/>
        </w:rPr>
        <w:t>外，实验还分别移除燃料惩罚、动作平滑项、安全项和终端成功奖励，得到</w:t>
      </w:r>
      <w:r w:rsidRPr="00B80208">
        <w:rPr>
          <w:rFonts w:cs="Noto Serif CJK SC"/>
          <w:szCs w:val="21"/>
          <w:lang w:eastAsia="zh-CN"/>
        </w:rPr>
        <w:t xml:space="preserve"> Standard-no_fuel</w:t>
      </w:r>
      <w:r w:rsidRPr="00B80208">
        <w:rPr>
          <w:rFonts w:cs="Noto Serif CJK SC" w:hint="eastAsia"/>
          <w:szCs w:val="21"/>
          <w:lang w:eastAsia="zh-CN"/>
        </w:rPr>
        <w:t>、</w:t>
      </w:r>
      <w:r w:rsidRPr="00B80208">
        <w:rPr>
          <w:rFonts w:cs="Noto Serif CJK SC"/>
          <w:szCs w:val="21"/>
          <w:lang w:eastAsia="zh-CN"/>
        </w:rPr>
        <w:t>Standard-no_smooth</w:t>
      </w:r>
      <w:r w:rsidRPr="00B80208">
        <w:rPr>
          <w:rFonts w:cs="Noto Serif CJK SC" w:hint="eastAsia"/>
          <w:szCs w:val="21"/>
          <w:lang w:eastAsia="zh-CN"/>
        </w:rPr>
        <w:t>、</w:t>
      </w:r>
      <w:r w:rsidRPr="00B80208">
        <w:rPr>
          <w:rFonts w:cs="Noto Serif CJK SC"/>
          <w:szCs w:val="21"/>
          <w:lang w:eastAsia="zh-CN"/>
        </w:rPr>
        <w:t xml:space="preserve">Standard-no_safety </w:t>
      </w:r>
      <w:r w:rsidRPr="00B80208">
        <w:rPr>
          <w:rFonts w:cs="Noto Serif CJK SC" w:hint="eastAsia"/>
          <w:szCs w:val="21"/>
          <w:lang w:eastAsia="zh-CN"/>
        </w:rPr>
        <w:t>和</w:t>
      </w:r>
      <w:r w:rsidRPr="00B80208">
        <w:rPr>
          <w:rFonts w:cs="Noto Serif CJK SC"/>
          <w:szCs w:val="21"/>
          <w:lang w:eastAsia="zh-CN"/>
        </w:rPr>
        <w:t xml:space="preserve"> Standard-no_success</w:t>
      </w:r>
      <w:r w:rsidRPr="00B80208">
        <w:rPr>
          <w:rFonts w:cs="Noto Serif CJK SC" w:hint="eastAsia"/>
          <w:szCs w:val="21"/>
          <w:lang w:eastAsia="zh-CN"/>
        </w:rPr>
        <w:t>。</w:t>
      </w:r>
      <w:r w:rsidRPr="00B80208">
        <w:rPr>
          <w:rFonts w:cs="Noto Serif CJK SC"/>
          <w:szCs w:val="21"/>
          <w:lang w:eastAsia="zh-CN"/>
        </w:rPr>
        <w:t xml:space="preserve">Standard-basic </w:t>
      </w:r>
      <w:r w:rsidRPr="00B80208">
        <w:rPr>
          <w:rFonts w:cs="Noto Serif CJK SC" w:hint="eastAsia"/>
          <w:szCs w:val="21"/>
          <w:lang w:eastAsia="zh-CN"/>
        </w:rPr>
        <w:t>仅保留基础高度、速度和终端反馈，用于检验简单奖励是否足以形成可靠的软着陆策略。</w:t>
      </w:r>
    </w:p>
    <w:p w14:paraId="4959DA3A" w14:textId="77777777" w:rsidR="005D1B3C" w:rsidRPr="00B80208" w:rsidRDefault="005D1B3C" w:rsidP="005D1B3C">
      <w:pPr>
        <w:spacing w:before="120" w:after="80" w:line="240" w:lineRule="auto"/>
        <w:ind w:firstLine="0"/>
        <w:jc w:val="center"/>
      </w:pPr>
      <w:r w:rsidRPr="00B80208">
        <w:rPr>
          <w:rFonts w:hint="eastAsia"/>
          <w:sz w:val="18"/>
          <w:szCs w:val="18"/>
        </w:rPr>
        <w:t>表</w:t>
      </w:r>
      <w:r w:rsidRPr="00B80208">
        <w:rPr>
          <w:sz w:val="18"/>
          <w:szCs w:val="18"/>
        </w:rPr>
        <w:t xml:space="preserve"> 4-3 Standard PPO </w:t>
      </w:r>
      <w:r w:rsidRPr="00B80208">
        <w:rPr>
          <w:rFonts w:hint="eastAsia"/>
          <w:sz w:val="18"/>
          <w:szCs w:val="18"/>
        </w:rPr>
        <w:t>奖励消融与压力测试结果</w:t>
      </w:r>
    </w:p>
    <w:tbl>
      <w:tblPr>
        <w:tblW w:w="7830" w:type="dxa"/>
        <w:jc w:val="center"/>
        <w:tblLayout w:type="fixed"/>
        <w:tblLook w:val="04A0" w:firstRow="1" w:lastRow="0" w:firstColumn="1" w:lastColumn="0" w:noHBand="0" w:noVBand="1"/>
      </w:tblPr>
      <w:tblGrid>
        <w:gridCol w:w="2382"/>
        <w:gridCol w:w="1816"/>
        <w:gridCol w:w="1816"/>
        <w:gridCol w:w="1816"/>
      </w:tblGrid>
      <w:tr w:rsidR="005D1B3C" w:rsidRPr="00B80208" w14:paraId="43BB1392" w14:textId="77777777" w:rsidTr="000845CA">
        <w:trPr>
          <w:cantSplit/>
          <w:tblHeader/>
          <w:jc w:val="center"/>
        </w:trPr>
        <w:tc>
          <w:tcPr>
            <w:tcW w:w="2381" w:type="dxa"/>
            <w:tcBorders>
              <w:top w:val="single" w:sz="8" w:space="0" w:color="000000"/>
              <w:left w:val="nil"/>
              <w:bottom w:val="single" w:sz="6" w:space="0" w:color="000000"/>
              <w:right w:val="nil"/>
            </w:tcBorders>
            <w:vAlign w:val="center"/>
            <w:hideMark/>
          </w:tcPr>
          <w:p w14:paraId="1715C5FA" w14:textId="77777777" w:rsidR="005D1B3C" w:rsidRPr="00B80208" w:rsidRDefault="005D1B3C" w:rsidP="000845CA">
            <w:pPr>
              <w:spacing w:line="240" w:lineRule="auto"/>
              <w:ind w:firstLine="0"/>
              <w:jc w:val="center"/>
            </w:pPr>
            <w:r w:rsidRPr="00B80208">
              <w:rPr>
                <w:rFonts w:hint="eastAsia"/>
                <w:b/>
                <w:sz w:val="18"/>
                <w:szCs w:val="18"/>
              </w:rPr>
              <w:t>方法</w:t>
            </w:r>
          </w:p>
        </w:tc>
        <w:tc>
          <w:tcPr>
            <w:tcW w:w="1814" w:type="dxa"/>
            <w:tcBorders>
              <w:top w:val="single" w:sz="8" w:space="0" w:color="000000"/>
              <w:left w:val="nil"/>
              <w:bottom w:val="single" w:sz="6" w:space="0" w:color="000000"/>
              <w:right w:val="nil"/>
            </w:tcBorders>
            <w:vAlign w:val="center"/>
            <w:hideMark/>
          </w:tcPr>
          <w:p w14:paraId="3958D8AB" w14:textId="77777777" w:rsidR="005D1B3C" w:rsidRPr="00B80208" w:rsidRDefault="005D1B3C" w:rsidP="000845CA">
            <w:pPr>
              <w:spacing w:line="240" w:lineRule="auto"/>
              <w:ind w:firstLine="0"/>
              <w:jc w:val="center"/>
            </w:pPr>
            <w:r w:rsidRPr="00B80208">
              <w:rPr>
                <w:rFonts w:hint="eastAsia"/>
                <w:b/>
                <w:sz w:val="18"/>
                <w:szCs w:val="18"/>
              </w:rPr>
              <w:t>平均成功率</w:t>
            </w:r>
          </w:p>
        </w:tc>
        <w:tc>
          <w:tcPr>
            <w:tcW w:w="1814" w:type="dxa"/>
            <w:tcBorders>
              <w:top w:val="single" w:sz="8" w:space="0" w:color="000000"/>
              <w:left w:val="nil"/>
              <w:bottom w:val="single" w:sz="6" w:space="0" w:color="000000"/>
              <w:right w:val="nil"/>
            </w:tcBorders>
            <w:vAlign w:val="center"/>
            <w:hideMark/>
          </w:tcPr>
          <w:p w14:paraId="207CF196" w14:textId="77777777" w:rsidR="005D1B3C" w:rsidRPr="00B80208" w:rsidRDefault="005D1B3C" w:rsidP="000845CA">
            <w:pPr>
              <w:spacing w:line="240" w:lineRule="auto"/>
              <w:ind w:firstLine="0"/>
              <w:jc w:val="center"/>
            </w:pPr>
            <w:r w:rsidRPr="00B80208">
              <w:rPr>
                <w:rFonts w:hint="eastAsia"/>
                <w:b/>
                <w:sz w:val="18"/>
                <w:szCs w:val="18"/>
              </w:rPr>
              <w:t>最低成功率</w:t>
            </w:r>
          </w:p>
        </w:tc>
        <w:tc>
          <w:tcPr>
            <w:tcW w:w="1814" w:type="dxa"/>
            <w:tcBorders>
              <w:top w:val="single" w:sz="8" w:space="0" w:color="000000"/>
              <w:left w:val="nil"/>
              <w:bottom w:val="single" w:sz="6" w:space="0" w:color="000000"/>
              <w:right w:val="nil"/>
            </w:tcBorders>
            <w:vAlign w:val="center"/>
            <w:hideMark/>
          </w:tcPr>
          <w:p w14:paraId="744CDCAF" w14:textId="77777777" w:rsidR="005D1B3C" w:rsidRPr="00B80208" w:rsidRDefault="005D1B3C" w:rsidP="000845CA">
            <w:pPr>
              <w:spacing w:line="240" w:lineRule="auto"/>
              <w:ind w:firstLine="0"/>
              <w:jc w:val="center"/>
            </w:pPr>
            <w:r w:rsidRPr="00B80208">
              <w:rPr>
                <w:rFonts w:hint="eastAsia"/>
                <w:b/>
                <w:sz w:val="18"/>
                <w:szCs w:val="18"/>
              </w:rPr>
              <w:t>最低场景</w:t>
            </w:r>
          </w:p>
        </w:tc>
      </w:tr>
      <w:tr w:rsidR="005D1B3C" w:rsidRPr="00B80208" w14:paraId="591963C0" w14:textId="77777777" w:rsidTr="000845CA">
        <w:trPr>
          <w:cantSplit/>
          <w:jc w:val="center"/>
        </w:trPr>
        <w:tc>
          <w:tcPr>
            <w:tcW w:w="2381" w:type="dxa"/>
            <w:vAlign w:val="center"/>
            <w:hideMark/>
          </w:tcPr>
          <w:p w14:paraId="7AEA9463" w14:textId="77777777" w:rsidR="005D1B3C" w:rsidRPr="00B80208" w:rsidRDefault="005D1B3C" w:rsidP="000845CA">
            <w:pPr>
              <w:spacing w:line="240" w:lineRule="auto"/>
              <w:ind w:firstLine="0"/>
              <w:jc w:val="center"/>
            </w:pPr>
            <w:r w:rsidRPr="00B80208">
              <w:rPr>
                <w:sz w:val="18"/>
                <w:szCs w:val="18"/>
              </w:rPr>
              <w:t>Standard-full</w:t>
            </w:r>
          </w:p>
        </w:tc>
        <w:tc>
          <w:tcPr>
            <w:tcW w:w="1814" w:type="dxa"/>
            <w:vAlign w:val="center"/>
            <w:hideMark/>
          </w:tcPr>
          <w:p w14:paraId="144B9DB1" w14:textId="77777777" w:rsidR="005D1B3C" w:rsidRPr="00B80208" w:rsidRDefault="005D1B3C" w:rsidP="000845CA">
            <w:pPr>
              <w:spacing w:line="240" w:lineRule="auto"/>
              <w:ind w:firstLine="0"/>
              <w:jc w:val="center"/>
            </w:pPr>
            <w:r w:rsidRPr="00B80208">
              <w:rPr>
                <w:sz w:val="18"/>
                <w:szCs w:val="18"/>
              </w:rPr>
              <w:t>80.3%</w:t>
            </w:r>
          </w:p>
        </w:tc>
        <w:tc>
          <w:tcPr>
            <w:tcW w:w="1814" w:type="dxa"/>
            <w:vAlign w:val="center"/>
            <w:hideMark/>
          </w:tcPr>
          <w:p w14:paraId="33ED4F5E" w14:textId="77777777" w:rsidR="005D1B3C" w:rsidRPr="00B80208" w:rsidRDefault="005D1B3C" w:rsidP="000845CA">
            <w:pPr>
              <w:spacing w:line="240" w:lineRule="auto"/>
              <w:ind w:firstLine="0"/>
              <w:jc w:val="center"/>
            </w:pPr>
            <w:r w:rsidRPr="00B80208">
              <w:rPr>
                <w:sz w:val="18"/>
                <w:szCs w:val="18"/>
              </w:rPr>
              <w:t>23.3%</w:t>
            </w:r>
          </w:p>
        </w:tc>
        <w:tc>
          <w:tcPr>
            <w:tcW w:w="1814" w:type="dxa"/>
            <w:vAlign w:val="center"/>
            <w:hideMark/>
          </w:tcPr>
          <w:p w14:paraId="320A883D" w14:textId="77777777" w:rsidR="005D1B3C" w:rsidRPr="00B80208" w:rsidRDefault="005D1B3C" w:rsidP="000845CA">
            <w:pPr>
              <w:spacing w:line="240" w:lineRule="auto"/>
              <w:ind w:firstLine="0"/>
              <w:jc w:val="center"/>
            </w:pPr>
            <w:r w:rsidRPr="00B80208">
              <w:rPr>
                <w:rFonts w:hint="eastAsia"/>
                <w:sz w:val="18"/>
                <w:szCs w:val="18"/>
              </w:rPr>
              <w:t>随机燃料</w:t>
            </w:r>
          </w:p>
        </w:tc>
      </w:tr>
      <w:tr w:rsidR="005D1B3C" w:rsidRPr="00B80208" w14:paraId="58CB8BCF" w14:textId="77777777" w:rsidTr="000845CA">
        <w:trPr>
          <w:cantSplit/>
          <w:jc w:val="center"/>
        </w:trPr>
        <w:tc>
          <w:tcPr>
            <w:tcW w:w="2381" w:type="dxa"/>
            <w:vAlign w:val="center"/>
            <w:hideMark/>
          </w:tcPr>
          <w:p w14:paraId="3E14A38D" w14:textId="77777777" w:rsidR="005D1B3C" w:rsidRPr="00B80208" w:rsidRDefault="005D1B3C" w:rsidP="000845CA">
            <w:pPr>
              <w:spacing w:line="240" w:lineRule="auto"/>
              <w:ind w:firstLine="0"/>
              <w:jc w:val="center"/>
            </w:pPr>
            <w:r w:rsidRPr="00B80208">
              <w:rPr>
                <w:sz w:val="18"/>
                <w:szCs w:val="18"/>
              </w:rPr>
              <w:t>Standard-no_fuel</w:t>
            </w:r>
          </w:p>
        </w:tc>
        <w:tc>
          <w:tcPr>
            <w:tcW w:w="1814" w:type="dxa"/>
            <w:vAlign w:val="center"/>
            <w:hideMark/>
          </w:tcPr>
          <w:p w14:paraId="38D33A28" w14:textId="77777777" w:rsidR="005D1B3C" w:rsidRPr="00B80208" w:rsidRDefault="005D1B3C" w:rsidP="000845CA">
            <w:pPr>
              <w:spacing w:line="240" w:lineRule="auto"/>
              <w:ind w:firstLine="0"/>
              <w:jc w:val="center"/>
            </w:pPr>
            <w:r w:rsidRPr="00B80208">
              <w:rPr>
                <w:sz w:val="18"/>
                <w:szCs w:val="18"/>
              </w:rPr>
              <w:t>73.0%</w:t>
            </w:r>
          </w:p>
        </w:tc>
        <w:tc>
          <w:tcPr>
            <w:tcW w:w="1814" w:type="dxa"/>
            <w:vAlign w:val="center"/>
            <w:hideMark/>
          </w:tcPr>
          <w:p w14:paraId="1A6AD385" w14:textId="77777777" w:rsidR="005D1B3C" w:rsidRPr="00B80208" w:rsidRDefault="005D1B3C" w:rsidP="000845CA">
            <w:pPr>
              <w:spacing w:line="240" w:lineRule="auto"/>
              <w:ind w:firstLine="0"/>
              <w:jc w:val="center"/>
            </w:pPr>
            <w:r w:rsidRPr="00B80208">
              <w:rPr>
                <w:sz w:val="18"/>
                <w:szCs w:val="18"/>
              </w:rPr>
              <w:t>16.7%</w:t>
            </w:r>
          </w:p>
        </w:tc>
        <w:tc>
          <w:tcPr>
            <w:tcW w:w="1814" w:type="dxa"/>
            <w:vAlign w:val="center"/>
            <w:hideMark/>
          </w:tcPr>
          <w:p w14:paraId="0F4157A2" w14:textId="77777777" w:rsidR="005D1B3C" w:rsidRPr="00B80208" w:rsidRDefault="005D1B3C" w:rsidP="000845CA">
            <w:pPr>
              <w:spacing w:line="240" w:lineRule="auto"/>
              <w:ind w:firstLine="0"/>
              <w:jc w:val="center"/>
            </w:pPr>
            <w:r w:rsidRPr="00B80208">
              <w:rPr>
                <w:rFonts w:hint="eastAsia"/>
                <w:sz w:val="18"/>
                <w:szCs w:val="18"/>
              </w:rPr>
              <w:t>随机燃料</w:t>
            </w:r>
          </w:p>
        </w:tc>
      </w:tr>
      <w:tr w:rsidR="005D1B3C" w:rsidRPr="00B80208" w14:paraId="7BDBB2A7" w14:textId="77777777" w:rsidTr="000845CA">
        <w:trPr>
          <w:cantSplit/>
          <w:jc w:val="center"/>
        </w:trPr>
        <w:tc>
          <w:tcPr>
            <w:tcW w:w="2381" w:type="dxa"/>
            <w:vAlign w:val="center"/>
            <w:hideMark/>
          </w:tcPr>
          <w:p w14:paraId="13BF799D" w14:textId="77777777" w:rsidR="005D1B3C" w:rsidRPr="00B80208" w:rsidRDefault="005D1B3C" w:rsidP="000845CA">
            <w:pPr>
              <w:spacing w:line="240" w:lineRule="auto"/>
              <w:ind w:firstLine="0"/>
              <w:jc w:val="center"/>
            </w:pPr>
            <w:r w:rsidRPr="00B80208">
              <w:rPr>
                <w:sz w:val="18"/>
                <w:szCs w:val="18"/>
              </w:rPr>
              <w:t>Standard-no_smooth</w:t>
            </w:r>
          </w:p>
        </w:tc>
        <w:tc>
          <w:tcPr>
            <w:tcW w:w="1814" w:type="dxa"/>
            <w:vAlign w:val="center"/>
            <w:hideMark/>
          </w:tcPr>
          <w:p w14:paraId="33A947B7" w14:textId="77777777" w:rsidR="005D1B3C" w:rsidRPr="00B80208" w:rsidRDefault="005D1B3C" w:rsidP="000845CA">
            <w:pPr>
              <w:spacing w:line="240" w:lineRule="auto"/>
              <w:ind w:firstLine="0"/>
              <w:jc w:val="center"/>
            </w:pPr>
            <w:r w:rsidRPr="00B80208">
              <w:rPr>
                <w:sz w:val="18"/>
                <w:szCs w:val="18"/>
              </w:rPr>
              <w:t>82.4%</w:t>
            </w:r>
          </w:p>
        </w:tc>
        <w:tc>
          <w:tcPr>
            <w:tcW w:w="1814" w:type="dxa"/>
            <w:vAlign w:val="center"/>
            <w:hideMark/>
          </w:tcPr>
          <w:p w14:paraId="0030FC7E" w14:textId="77777777" w:rsidR="005D1B3C" w:rsidRPr="00B80208" w:rsidRDefault="005D1B3C" w:rsidP="000845CA">
            <w:pPr>
              <w:spacing w:line="240" w:lineRule="auto"/>
              <w:ind w:firstLine="0"/>
              <w:jc w:val="center"/>
            </w:pPr>
            <w:r w:rsidRPr="00B80208">
              <w:rPr>
                <w:sz w:val="18"/>
                <w:szCs w:val="18"/>
              </w:rPr>
              <w:t>26.7%</w:t>
            </w:r>
          </w:p>
        </w:tc>
        <w:tc>
          <w:tcPr>
            <w:tcW w:w="1814" w:type="dxa"/>
            <w:vAlign w:val="center"/>
            <w:hideMark/>
          </w:tcPr>
          <w:p w14:paraId="72532C69" w14:textId="77777777" w:rsidR="005D1B3C" w:rsidRPr="00B80208" w:rsidRDefault="005D1B3C" w:rsidP="000845CA">
            <w:pPr>
              <w:spacing w:line="240" w:lineRule="auto"/>
              <w:ind w:firstLine="0"/>
              <w:jc w:val="center"/>
            </w:pPr>
            <w:r w:rsidRPr="00B80208">
              <w:rPr>
                <w:rFonts w:hint="eastAsia"/>
                <w:sz w:val="18"/>
                <w:szCs w:val="18"/>
              </w:rPr>
              <w:t>随机燃料</w:t>
            </w:r>
          </w:p>
        </w:tc>
      </w:tr>
      <w:tr w:rsidR="005D1B3C" w:rsidRPr="00B80208" w14:paraId="4CD7CCEE" w14:textId="77777777" w:rsidTr="000845CA">
        <w:trPr>
          <w:cantSplit/>
          <w:jc w:val="center"/>
        </w:trPr>
        <w:tc>
          <w:tcPr>
            <w:tcW w:w="2381" w:type="dxa"/>
            <w:vAlign w:val="center"/>
            <w:hideMark/>
          </w:tcPr>
          <w:p w14:paraId="3661984B" w14:textId="77777777" w:rsidR="005D1B3C" w:rsidRPr="00B80208" w:rsidRDefault="005D1B3C" w:rsidP="000845CA">
            <w:pPr>
              <w:spacing w:line="240" w:lineRule="auto"/>
              <w:ind w:firstLine="0"/>
              <w:jc w:val="center"/>
            </w:pPr>
            <w:r w:rsidRPr="00B80208">
              <w:rPr>
                <w:sz w:val="18"/>
                <w:szCs w:val="18"/>
              </w:rPr>
              <w:t>Standard-no_safety</w:t>
            </w:r>
          </w:p>
        </w:tc>
        <w:tc>
          <w:tcPr>
            <w:tcW w:w="1814" w:type="dxa"/>
            <w:vAlign w:val="center"/>
            <w:hideMark/>
          </w:tcPr>
          <w:p w14:paraId="591C572D" w14:textId="77777777" w:rsidR="005D1B3C" w:rsidRPr="00B80208" w:rsidRDefault="005D1B3C" w:rsidP="000845CA">
            <w:pPr>
              <w:spacing w:line="240" w:lineRule="auto"/>
              <w:ind w:firstLine="0"/>
              <w:jc w:val="center"/>
            </w:pPr>
            <w:r w:rsidRPr="00B80208">
              <w:rPr>
                <w:sz w:val="18"/>
                <w:szCs w:val="18"/>
              </w:rPr>
              <w:t>61.2%</w:t>
            </w:r>
          </w:p>
        </w:tc>
        <w:tc>
          <w:tcPr>
            <w:tcW w:w="1814" w:type="dxa"/>
            <w:vAlign w:val="center"/>
            <w:hideMark/>
          </w:tcPr>
          <w:p w14:paraId="2F4942B3" w14:textId="77777777" w:rsidR="005D1B3C" w:rsidRPr="00B80208" w:rsidRDefault="005D1B3C" w:rsidP="000845CA">
            <w:pPr>
              <w:spacing w:line="240" w:lineRule="auto"/>
              <w:ind w:firstLine="0"/>
              <w:jc w:val="center"/>
            </w:pPr>
            <w:r w:rsidRPr="00B80208">
              <w:rPr>
                <w:sz w:val="18"/>
                <w:szCs w:val="18"/>
              </w:rPr>
              <w:t>13.3%</w:t>
            </w:r>
          </w:p>
        </w:tc>
        <w:tc>
          <w:tcPr>
            <w:tcW w:w="1814" w:type="dxa"/>
            <w:vAlign w:val="center"/>
            <w:hideMark/>
          </w:tcPr>
          <w:p w14:paraId="28908F57" w14:textId="77777777" w:rsidR="005D1B3C" w:rsidRPr="00B80208" w:rsidRDefault="005D1B3C" w:rsidP="000845CA">
            <w:pPr>
              <w:spacing w:line="240" w:lineRule="auto"/>
              <w:ind w:firstLine="0"/>
              <w:jc w:val="center"/>
            </w:pPr>
            <w:r w:rsidRPr="00B80208">
              <w:rPr>
                <w:rFonts w:hint="eastAsia"/>
                <w:sz w:val="18"/>
                <w:szCs w:val="18"/>
              </w:rPr>
              <w:t>随机燃料</w:t>
            </w:r>
          </w:p>
        </w:tc>
      </w:tr>
      <w:tr w:rsidR="005D1B3C" w:rsidRPr="00B80208" w14:paraId="4B6A036D" w14:textId="77777777" w:rsidTr="000845CA">
        <w:trPr>
          <w:cantSplit/>
          <w:jc w:val="center"/>
        </w:trPr>
        <w:tc>
          <w:tcPr>
            <w:tcW w:w="2381" w:type="dxa"/>
            <w:vAlign w:val="center"/>
            <w:hideMark/>
          </w:tcPr>
          <w:p w14:paraId="0DDD9584" w14:textId="77777777" w:rsidR="005D1B3C" w:rsidRPr="00B80208" w:rsidRDefault="005D1B3C" w:rsidP="000845CA">
            <w:pPr>
              <w:spacing w:line="240" w:lineRule="auto"/>
              <w:ind w:firstLine="0"/>
              <w:jc w:val="center"/>
            </w:pPr>
            <w:r w:rsidRPr="00B80208">
              <w:rPr>
                <w:sz w:val="18"/>
                <w:szCs w:val="18"/>
              </w:rPr>
              <w:t>Standard-no_success</w:t>
            </w:r>
          </w:p>
        </w:tc>
        <w:tc>
          <w:tcPr>
            <w:tcW w:w="1814" w:type="dxa"/>
            <w:vAlign w:val="center"/>
            <w:hideMark/>
          </w:tcPr>
          <w:p w14:paraId="08BD8E45" w14:textId="77777777" w:rsidR="005D1B3C" w:rsidRPr="00B80208" w:rsidRDefault="005D1B3C" w:rsidP="000845CA">
            <w:pPr>
              <w:spacing w:line="240" w:lineRule="auto"/>
              <w:ind w:firstLine="0"/>
              <w:jc w:val="center"/>
            </w:pPr>
            <w:r w:rsidRPr="00B80208">
              <w:rPr>
                <w:sz w:val="18"/>
                <w:szCs w:val="18"/>
              </w:rPr>
              <w:t>80.3%</w:t>
            </w:r>
          </w:p>
        </w:tc>
        <w:tc>
          <w:tcPr>
            <w:tcW w:w="1814" w:type="dxa"/>
            <w:vAlign w:val="center"/>
            <w:hideMark/>
          </w:tcPr>
          <w:p w14:paraId="6B07B213" w14:textId="77777777" w:rsidR="005D1B3C" w:rsidRPr="00B80208" w:rsidRDefault="005D1B3C" w:rsidP="000845CA">
            <w:pPr>
              <w:spacing w:line="240" w:lineRule="auto"/>
              <w:ind w:firstLine="0"/>
              <w:jc w:val="center"/>
            </w:pPr>
            <w:r w:rsidRPr="00B80208">
              <w:rPr>
                <w:sz w:val="18"/>
                <w:szCs w:val="18"/>
              </w:rPr>
              <w:t>23.3%</w:t>
            </w:r>
          </w:p>
        </w:tc>
        <w:tc>
          <w:tcPr>
            <w:tcW w:w="1814" w:type="dxa"/>
            <w:vAlign w:val="center"/>
            <w:hideMark/>
          </w:tcPr>
          <w:p w14:paraId="214767E8" w14:textId="77777777" w:rsidR="005D1B3C" w:rsidRPr="00B80208" w:rsidRDefault="005D1B3C" w:rsidP="000845CA">
            <w:pPr>
              <w:spacing w:line="240" w:lineRule="auto"/>
              <w:ind w:firstLine="0"/>
              <w:jc w:val="center"/>
            </w:pPr>
            <w:r w:rsidRPr="00B80208">
              <w:rPr>
                <w:rFonts w:hint="eastAsia"/>
                <w:sz w:val="18"/>
                <w:szCs w:val="18"/>
              </w:rPr>
              <w:t>随机燃料</w:t>
            </w:r>
          </w:p>
        </w:tc>
      </w:tr>
      <w:tr w:rsidR="005D1B3C" w:rsidRPr="00B80208" w14:paraId="20EF5951" w14:textId="77777777" w:rsidTr="000845CA">
        <w:trPr>
          <w:cantSplit/>
          <w:jc w:val="center"/>
        </w:trPr>
        <w:tc>
          <w:tcPr>
            <w:tcW w:w="2381" w:type="dxa"/>
            <w:tcBorders>
              <w:top w:val="nil"/>
              <w:left w:val="nil"/>
              <w:bottom w:val="single" w:sz="8" w:space="0" w:color="000000"/>
              <w:right w:val="nil"/>
            </w:tcBorders>
            <w:vAlign w:val="center"/>
            <w:hideMark/>
          </w:tcPr>
          <w:p w14:paraId="3D1245C3" w14:textId="77777777" w:rsidR="005D1B3C" w:rsidRPr="00B80208" w:rsidRDefault="005D1B3C" w:rsidP="000845CA">
            <w:pPr>
              <w:spacing w:line="240" w:lineRule="auto"/>
              <w:ind w:firstLine="0"/>
              <w:jc w:val="center"/>
            </w:pPr>
            <w:r w:rsidRPr="00B80208">
              <w:rPr>
                <w:sz w:val="18"/>
                <w:szCs w:val="18"/>
              </w:rPr>
              <w:t>Standard-basic</w:t>
            </w:r>
          </w:p>
        </w:tc>
        <w:tc>
          <w:tcPr>
            <w:tcW w:w="1814" w:type="dxa"/>
            <w:tcBorders>
              <w:top w:val="nil"/>
              <w:left w:val="nil"/>
              <w:bottom w:val="single" w:sz="8" w:space="0" w:color="000000"/>
              <w:right w:val="nil"/>
            </w:tcBorders>
            <w:vAlign w:val="center"/>
            <w:hideMark/>
          </w:tcPr>
          <w:p w14:paraId="010B2987" w14:textId="77777777" w:rsidR="005D1B3C" w:rsidRPr="00B80208" w:rsidRDefault="005D1B3C" w:rsidP="000845CA">
            <w:pPr>
              <w:spacing w:line="240" w:lineRule="auto"/>
              <w:ind w:firstLine="0"/>
              <w:jc w:val="center"/>
            </w:pPr>
            <w:r w:rsidRPr="00B80208">
              <w:rPr>
                <w:sz w:val="18"/>
                <w:szCs w:val="18"/>
              </w:rPr>
              <w:t>0.0%</w:t>
            </w:r>
          </w:p>
        </w:tc>
        <w:tc>
          <w:tcPr>
            <w:tcW w:w="1814" w:type="dxa"/>
            <w:tcBorders>
              <w:top w:val="nil"/>
              <w:left w:val="nil"/>
              <w:bottom w:val="single" w:sz="8" w:space="0" w:color="000000"/>
              <w:right w:val="nil"/>
            </w:tcBorders>
            <w:vAlign w:val="center"/>
            <w:hideMark/>
          </w:tcPr>
          <w:p w14:paraId="2444D1CC" w14:textId="77777777" w:rsidR="005D1B3C" w:rsidRPr="00B80208" w:rsidRDefault="005D1B3C" w:rsidP="000845CA">
            <w:pPr>
              <w:spacing w:line="240" w:lineRule="auto"/>
              <w:ind w:firstLine="0"/>
              <w:jc w:val="center"/>
            </w:pPr>
            <w:r w:rsidRPr="00B80208">
              <w:rPr>
                <w:sz w:val="18"/>
                <w:szCs w:val="18"/>
              </w:rPr>
              <w:t>0.0%</w:t>
            </w:r>
          </w:p>
        </w:tc>
        <w:tc>
          <w:tcPr>
            <w:tcW w:w="1814" w:type="dxa"/>
            <w:tcBorders>
              <w:top w:val="nil"/>
              <w:left w:val="nil"/>
              <w:bottom w:val="single" w:sz="8" w:space="0" w:color="000000"/>
              <w:right w:val="nil"/>
            </w:tcBorders>
            <w:vAlign w:val="center"/>
            <w:hideMark/>
          </w:tcPr>
          <w:p w14:paraId="7F3149F6" w14:textId="77777777" w:rsidR="005D1B3C" w:rsidRPr="00B80208" w:rsidRDefault="005D1B3C" w:rsidP="000845CA">
            <w:pPr>
              <w:spacing w:line="240" w:lineRule="auto"/>
              <w:ind w:firstLine="0"/>
              <w:jc w:val="center"/>
            </w:pPr>
            <w:r w:rsidRPr="00B80208">
              <w:rPr>
                <w:rFonts w:hint="eastAsia"/>
                <w:sz w:val="18"/>
                <w:szCs w:val="18"/>
              </w:rPr>
              <w:t>标准随机</w:t>
            </w:r>
          </w:p>
        </w:tc>
      </w:tr>
    </w:tbl>
    <w:p w14:paraId="19424CB9" w14:textId="77777777" w:rsidR="005D1B3C" w:rsidRPr="00B80208" w:rsidRDefault="005D1B3C" w:rsidP="005D1B3C">
      <w:pPr>
        <w:spacing w:after="60" w:line="240" w:lineRule="auto"/>
      </w:pPr>
    </w:p>
    <w:p w14:paraId="1F8615F3" w14:textId="77777777" w:rsidR="005D1B3C" w:rsidRPr="00B80208" w:rsidRDefault="005D1B3C" w:rsidP="005D1B3C">
      <w:pPr>
        <w:spacing w:before="80" w:line="240" w:lineRule="auto"/>
        <w:ind w:firstLine="0"/>
        <w:jc w:val="center"/>
      </w:pPr>
      <w:r w:rsidRPr="00B80208">
        <w:rPr>
          <w:noProof/>
        </w:rPr>
        <w:drawing>
          <wp:inline distT="0" distB="0" distL="0" distR="0" wp14:anchorId="0C0DCEFE" wp14:editId="08CAAFA2">
            <wp:extent cx="5189220" cy="26136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9220" cy="2613660"/>
                    </a:xfrm>
                    <a:prstGeom prst="rect">
                      <a:avLst/>
                    </a:prstGeom>
                    <a:noFill/>
                    <a:ln>
                      <a:noFill/>
                    </a:ln>
                  </pic:spPr>
                </pic:pic>
              </a:graphicData>
            </a:graphic>
          </wp:inline>
        </w:drawing>
      </w:r>
    </w:p>
    <w:p w14:paraId="7604BC5A" w14:textId="77777777" w:rsidR="005D1B3C" w:rsidRPr="00B80208" w:rsidRDefault="005D1B3C" w:rsidP="005D1B3C">
      <w:pPr>
        <w:spacing w:before="80" w:after="120" w:line="240" w:lineRule="auto"/>
        <w:ind w:firstLine="0"/>
        <w:jc w:val="center"/>
        <w:rPr>
          <w:lang w:eastAsia="zh-CN"/>
        </w:rPr>
      </w:pPr>
      <w:r w:rsidRPr="00B80208">
        <w:rPr>
          <w:rFonts w:hint="eastAsia"/>
          <w:sz w:val="18"/>
          <w:szCs w:val="18"/>
          <w:lang w:eastAsia="zh-CN"/>
        </w:rPr>
        <w:t>图</w:t>
      </w:r>
      <w:r w:rsidRPr="00B80208">
        <w:rPr>
          <w:sz w:val="18"/>
          <w:szCs w:val="18"/>
          <w:lang w:eastAsia="zh-CN"/>
        </w:rPr>
        <w:t xml:space="preserve"> 4-3 Standard PPO </w:t>
      </w:r>
      <w:r w:rsidRPr="00B80208">
        <w:rPr>
          <w:rFonts w:hint="eastAsia"/>
          <w:sz w:val="18"/>
          <w:szCs w:val="18"/>
          <w:lang w:eastAsia="zh-CN"/>
        </w:rPr>
        <w:t>六组奖励消融的</w:t>
      </w:r>
      <w:r w:rsidRPr="00B80208">
        <w:rPr>
          <w:sz w:val="18"/>
          <w:szCs w:val="18"/>
          <w:lang w:eastAsia="zh-CN"/>
        </w:rPr>
        <w:t xml:space="preserve"> 11 </w:t>
      </w:r>
      <w:r w:rsidRPr="00B80208">
        <w:rPr>
          <w:rFonts w:hint="eastAsia"/>
          <w:sz w:val="18"/>
          <w:szCs w:val="18"/>
          <w:lang w:eastAsia="zh-CN"/>
        </w:rPr>
        <w:t>场景热图</w:t>
      </w:r>
    </w:p>
    <w:p w14:paraId="2EBAC7ED" w14:textId="77777777" w:rsidR="005D1B3C" w:rsidRPr="00B80208" w:rsidRDefault="005D1B3C" w:rsidP="005D1B3C">
      <w:pPr>
        <w:jc w:val="left"/>
        <w:rPr>
          <w:rFonts w:cs="Noto Serif CJK SC"/>
          <w:szCs w:val="21"/>
          <w:lang w:eastAsia="zh-CN"/>
        </w:rPr>
      </w:pPr>
      <w:r w:rsidRPr="00B80208">
        <w:rPr>
          <w:rFonts w:cs="Noto Serif CJK SC"/>
          <w:szCs w:val="21"/>
          <w:lang w:eastAsia="zh-CN"/>
        </w:rPr>
        <w:t xml:space="preserve">Standard-basic </w:t>
      </w:r>
      <w:r w:rsidRPr="00B80208">
        <w:rPr>
          <w:rFonts w:cs="Noto Serif CJK SC" w:hint="eastAsia"/>
          <w:szCs w:val="21"/>
          <w:lang w:eastAsia="zh-CN"/>
        </w:rPr>
        <w:t>在全部测试场景中的成功率均为</w:t>
      </w:r>
      <w:r w:rsidRPr="00B80208">
        <w:rPr>
          <w:rFonts w:cs="Noto Serif CJK SC"/>
          <w:szCs w:val="21"/>
          <w:lang w:eastAsia="zh-CN"/>
        </w:rPr>
        <w:t xml:space="preserve"> 0.0%</w:t>
      </w:r>
      <w:r w:rsidRPr="00B80208">
        <w:rPr>
          <w:rFonts w:cs="Noto Serif CJK SC" w:hint="eastAsia"/>
          <w:szCs w:val="21"/>
          <w:lang w:eastAsia="zh-CN"/>
        </w:rPr>
        <w:t>，与前述高空燃料耗尽案例相互印证。这说明仅根据高度误差和速度误差提供奖励，虽然能够促使策略执行下降和制动动作，但不能使其形成完整的燃料管理与末端着陆规律。</w:t>
      </w:r>
    </w:p>
    <w:p w14:paraId="4E94930F"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移除安全项后，</w:t>
      </w:r>
      <w:r w:rsidRPr="00B80208">
        <w:rPr>
          <w:rFonts w:cs="Noto Serif CJK SC"/>
          <w:szCs w:val="21"/>
          <w:lang w:eastAsia="zh-CN"/>
        </w:rPr>
        <w:t xml:space="preserve">11 </w:t>
      </w:r>
      <w:r w:rsidRPr="00B80208">
        <w:rPr>
          <w:rFonts w:cs="Noto Serif CJK SC" w:hint="eastAsia"/>
          <w:szCs w:val="21"/>
          <w:lang w:eastAsia="zh-CN"/>
        </w:rPr>
        <w:t>个场景的平均成功率由</w:t>
      </w:r>
      <w:r w:rsidRPr="00B80208">
        <w:rPr>
          <w:rFonts w:cs="Noto Serif CJK SC"/>
          <w:szCs w:val="21"/>
          <w:lang w:eastAsia="zh-CN"/>
        </w:rPr>
        <w:t xml:space="preserve"> 80.3% </w:t>
      </w:r>
      <w:r w:rsidRPr="00B80208">
        <w:rPr>
          <w:rFonts w:cs="Noto Serif CJK SC" w:hint="eastAsia"/>
          <w:szCs w:val="21"/>
          <w:lang w:eastAsia="zh-CN"/>
        </w:rPr>
        <w:t>降至</w:t>
      </w:r>
      <w:r w:rsidRPr="00B80208">
        <w:rPr>
          <w:rFonts w:cs="Noto Serif CJK SC"/>
          <w:szCs w:val="21"/>
          <w:lang w:eastAsia="zh-CN"/>
        </w:rPr>
        <w:t xml:space="preserve"> 61.2%</w:t>
      </w:r>
      <w:r w:rsidRPr="00B80208">
        <w:rPr>
          <w:rFonts w:cs="Noto Serif CJK SC" w:hint="eastAsia"/>
          <w:szCs w:val="21"/>
          <w:lang w:eastAsia="zh-CN"/>
        </w:rPr>
        <w:t>，随机燃料场景的最低成功率仅为</w:t>
      </w:r>
      <w:r w:rsidRPr="00B80208">
        <w:rPr>
          <w:rFonts w:cs="Noto Serif CJK SC"/>
          <w:szCs w:val="21"/>
          <w:lang w:eastAsia="zh-CN"/>
        </w:rPr>
        <w:t xml:space="preserve"> 13.3%</w:t>
      </w:r>
      <w:r w:rsidRPr="00B80208">
        <w:rPr>
          <w:rFonts w:cs="Noto Serif CJK SC" w:hint="eastAsia"/>
          <w:szCs w:val="21"/>
          <w:lang w:eastAsia="zh-CN"/>
        </w:rPr>
        <w:t>，说明安全项对抑制危险下降速度和异常控制状态具有重要作用。移除燃料项后，平</w:t>
      </w:r>
      <w:r w:rsidRPr="00B80208">
        <w:rPr>
          <w:rFonts w:cs="Noto Serif CJK SC" w:hint="eastAsia"/>
          <w:szCs w:val="21"/>
          <w:lang w:eastAsia="zh-CN"/>
        </w:rPr>
        <w:lastRenderedPageBreak/>
        <w:t>均成功率下降至</w:t>
      </w:r>
      <w:r w:rsidRPr="00B80208">
        <w:rPr>
          <w:rFonts w:cs="Noto Serif CJK SC"/>
          <w:szCs w:val="21"/>
          <w:lang w:eastAsia="zh-CN"/>
        </w:rPr>
        <w:t xml:space="preserve"> 73.0%</w:t>
      </w:r>
      <w:r w:rsidRPr="00B80208">
        <w:rPr>
          <w:rFonts w:cs="Noto Serif CJK SC" w:hint="eastAsia"/>
          <w:szCs w:val="21"/>
          <w:lang w:eastAsia="zh-CN"/>
        </w:rPr>
        <w:t>，随机燃料场景成功率下降至</w:t>
      </w:r>
      <w:r w:rsidRPr="00B80208">
        <w:rPr>
          <w:rFonts w:cs="Noto Serif CJK SC"/>
          <w:szCs w:val="21"/>
          <w:lang w:eastAsia="zh-CN"/>
        </w:rPr>
        <w:t xml:space="preserve"> 16.7%</w:t>
      </w:r>
      <w:r w:rsidRPr="00B80208">
        <w:rPr>
          <w:rFonts w:cs="Noto Serif CJK SC" w:hint="eastAsia"/>
          <w:szCs w:val="21"/>
          <w:lang w:eastAsia="zh-CN"/>
        </w:rPr>
        <w:t>，说明燃料惩罚能够改善资源使用方式，但仅靠瞬时燃料消耗惩罚仍不能建立可靠的长期制动预算。</w:t>
      </w:r>
    </w:p>
    <w:p w14:paraId="34DA76A0"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移除动作平滑项后，平均成功率略微提高至</w:t>
      </w:r>
      <w:r w:rsidRPr="00B80208">
        <w:rPr>
          <w:rFonts w:cs="Noto Serif CJK SC"/>
          <w:szCs w:val="21"/>
          <w:lang w:eastAsia="zh-CN"/>
        </w:rPr>
        <w:t xml:space="preserve"> 82.4%</w:t>
      </w:r>
      <w:r w:rsidRPr="00B80208">
        <w:rPr>
          <w:rFonts w:cs="Noto Serif CJK SC" w:hint="eastAsia"/>
          <w:szCs w:val="21"/>
          <w:lang w:eastAsia="zh-CN"/>
        </w:rPr>
        <w:t>，但这并不表示平滑项没有作用。该结果只说明在以成功率为主要指标时，更频繁的油门调整可能提高部分扰动场景中的即时修正能力；与此同时，控制输入的变化幅度会增大，对真实执行器并不一定有利。移除终端成功奖励后，整体结果与完整模型接近，说明在当前奖励配置下，高度、速度和安全项已经提供了较强的末端引导信息。</w:t>
      </w:r>
    </w:p>
    <w:p w14:paraId="3C05993D"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从场景分布来看，</w:t>
      </w:r>
      <w:r w:rsidRPr="00B80208">
        <w:rPr>
          <w:rFonts w:cs="Noto Serif CJK SC"/>
          <w:szCs w:val="21"/>
          <w:lang w:eastAsia="zh-CN"/>
        </w:rPr>
        <w:t xml:space="preserve">Standard PPO </w:t>
      </w:r>
      <w:r w:rsidRPr="00B80208">
        <w:rPr>
          <w:rFonts w:cs="Noto Serif CJK SC" w:hint="eastAsia"/>
          <w:szCs w:val="21"/>
          <w:lang w:eastAsia="zh-CN"/>
        </w:rPr>
        <w:t>的主要短板集中在随机高度、随机燃料、传感器噪声和综合扰动场景。其问题并不是完全不具备下降和制动能力，而是控制规律仍然依赖训练分布中的典型高度—速度关系。当初始高度或燃料余量发生明显变化时，原有点火和制动节奏不再适用；当观测噪声和多种动力学偏差同时出现时，这种依赖进一步放大。</w:t>
      </w:r>
    </w:p>
    <w:p w14:paraId="3DD48D15" w14:textId="77777777" w:rsidR="005D1B3C" w:rsidRPr="00B80208" w:rsidRDefault="005D1B3C" w:rsidP="005D1B3C">
      <w:pPr>
        <w:jc w:val="left"/>
        <w:rPr>
          <w:lang w:eastAsia="zh-CN"/>
        </w:rPr>
      </w:pPr>
      <w:r w:rsidRPr="00B80208">
        <w:rPr>
          <w:rFonts w:cs="Noto Serif CJK SC" w:hint="eastAsia"/>
          <w:szCs w:val="21"/>
          <w:lang w:eastAsia="zh-CN"/>
        </w:rPr>
        <w:t>因此，继续调整固定高度下的目标速度或奖励权重，难以从根本上解决问题。策略还需要直接判断当前速度所对应的动能，能否被剩余高度和剩余燃料安全消除。</w:t>
      </w:r>
    </w:p>
    <w:p w14:paraId="1E3522E4" w14:textId="77777777" w:rsidR="005D1B3C" w:rsidRPr="00B80208" w:rsidRDefault="005D1B3C" w:rsidP="005D1B3C">
      <w:pPr>
        <w:pStyle w:val="2"/>
        <w:jc w:val="left"/>
        <w:rPr>
          <w:rFonts w:ascii="Times New Roman" w:eastAsia="宋体" w:hAnsi="Times New Roman"/>
          <w:lang w:eastAsia="zh-CN"/>
        </w:rPr>
      </w:pPr>
      <w:bookmarkStart w:id="20" w:name="_Toc232930411"/>
      <w:r w:rsidRPr="00B80208">
        <w:rPr>
          <w:rFonts w:ascii="Times New Roman" w:eastAsia="宋体" w:hAnsi="Times New Roman" w:cs="Times New Roman"/>
          <w:szCs w:val="24"/>
          <w:lang w:eastAsia="zh-CN"/>
        </w:rPr>
        <w:t>4.4</w:t>
      </w:r>
      <w:r w:rsidRPr="00B80208">
        <w:rPr>
          <w:rFonts w:ascii="Times New Roman" w:eastAsia="宋体" w:hAnsi="Times New Roman" w:cs="Times New Roman" w:hint="eastAsia"/>
          <w:szCs w:val="24"/>
          <w:lang w:eastAsia="zh-CN"/>
        </w:rPr>
        <w:t>能量引导</w:t>
      </w:r>
      <w:r w:rsidRPr="00B80208">
        <w:rPr>
          <w:rFonts w:ascii="Times New Roman" w:eastAsia="宋体" w:hAnsi="Times New Roman" w:cs="Times New Roman"/>
          <w:szCs w:val="24"/>
          <w:lang w:eastAsia="zh-CN"/>
        </w:rPr>
        <w:t xml:space="preserve"> PPO </w:t>
      </w:r>
      <w:r w:rsidRPr="00B80208">
        <w:rPr>
          <w:rFonts w:ascii="Times New Roman" w:eastAsia="宋体" w:hAnsi="Times New Roman" w:cs="Times New Roman" w:hint="eastAsia"/>
          <w:szCs w:val="24"/>
          <w:lang w:eastAsia="zh-CN"/>
        </w:rPr>
        <w:t>的思路</w:t>
      </w:r>
      <w:bookmarkEnd w:id="20"/>
    </w:p>
    <w:p w14:paraId="77884A82"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根据基础奖励模型的燃料耗尽轨迹和</w:t>
      </w:r>
      <w:r w:rsidRPr="00B80208">
        <w:rPr>
          <w:rFonts w:cs="Noto Serif CJK SC"/>
          <w:szCs w:val="21"/>
          <w:lang w:eastAsia="zh-CN"/>
        </w:rPr>
        <w:t xml:space="preserve"> Standard PPO </w:t>
      </w:r>
      <w:r w:rsidRPr="00B80208">
        <w:rPr>
          <w:rFonts w:cs="Noto Serif CJK SC" w:hint="eastAsia"/>
          <w:szCs w:val="21"/>
          <w:lang w:eastAsia="zh-CN"/>
        </w:rPr>
        <w:t>的压力测试结果，本实验将改进目标由“在指定高度跟踪目标速度”转化为“判断当前动能能否在剩余资源约束下被安全消除”。在保持</w:t>
      </w:r>
      <w:r w:rsidRPr="00B80208">
        <w:rPr>
          <w:rFonts w:cs="Noto Serif CJK SC"/>
          <w:szCs w:val="21"/>
          <w:lang w:eastAsia="zh-CN"/>
        </w:rPr>
        <w:t xml:space="preserve"> PPO </w:t>
      </w:r>
      <w:r w:rsidRPr="00B80208">
        <w:rPr>
          <w:rFonts w:cs="Noto Serif CJK SC" w:hint="eastAsia"/>
          <w:szCs w:val="21"/>
          <w:lang w:eastAsia="zh-CN"/>
        </w:rPr>
        <w:t>优化方法、连续油门输出和基本动力学模型不变的情况下，</w:t>
      </w:r>
      <w:r w:rsidRPr="00B80208">
        <w:rPr>
          <w:rFonts w:cs="Noto Serif CJK SC"/>
          <w:szCs w:val="21"/>
          <w:lang w:eastAsia="zh-CN"/>
        </w:rPr>
        <w:t xml:space="preserve">Energy PPO </w:t>
      </w:r>
      <w:r w:rsidRPr="00B80208">
        <w:rPr>
          <w:rFonts w:cs="Noto Serif CJK SC" w:hint="eastAsia"/>
          <w:szCs w:val="21"/>
          <w:lang w:eastAsia="zh-CN"/>
        </w:rPr>
        <w:t>在观测空间和奖励函数中加入了能量信息。</w:t>
      </w:r>
    </w:p>
    <w:p w14:paraId="429F5A95"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首先，根据火箭当前质量、速度和高度计算动能与势能，并进一步构造三个无量纲能量比值：</w:t>
      </w:r>
    </w:p>
    <w:p w14:paraId="7662DB9E" w14:textId="77777777" w:rsidR="005D1B3C" w:rsidRPr="00B80208" w:rsidRDefault="005D1B3C" w:rsidP="005D1B3C">
      <w:pPr>
        <w:pStyle w:val="af8"/>
        <w:numPr>
          <w:ilvl w:val="0"/>
          <w:numId w:val="1"/>
        </w:numPr>
        <w:spacing w:line="240" w:lineRule="auto"/>
        <w:ind w:firstLineChars="0"/>
        <w:jc w:val="left"/>
        <w:rPr>
          <w:rFonts w:cs="Noto Serif CJK SC"/>
          <w:szCs w:val="21"/>
          <w:lang w:eastAsia="zh-CN"/>
        </w:rPr>
      </w:pPr>
      <w:r w:rsidRPr="00B80208">
        <w:rPr>
          <w:rFonts w:cs="Noto Serif CJK SC" w:hint="eastAsia"/>
          <w:szCs w:val="21"/>
          <w:lang w:eastAsia="zh-CN"/>
        </w:rPr>
        <w:t>制动比值</w:t>
      </w:r>
      <m:oMath>
        <m:sSub>
          <m:sSubPr>
            <m:ctrlPr>
              <w:rPr>
                <w:rFonts w:ascii="Cambria Math" w:hAnsi="Cambria Math" w:cs="Noto Serif CJK SC"/>
                <w:szCs w:val="21"/>
              </w:rPr>
            </m:ctrlPr>
          </m:sSubPr>
          <m:e>
            <m:r>
              <w:rPr>
                <w:rFonts w:ascii="Cambria Math" w:hAnsi="Cambria Math" w:cs="Noto Serif CJK SC"/>
                <w:szCs w:val="21"/>
                <w:lang w:eastAsia="zh-CN"/>
              </w:rPr>
              <m:t>ρ</m:t>
            </m:r>
          </m:e>
          <m:sub>
            <m:r>
              <w:rPr>
                <w:rFonts w:ascii="Cambria Math" w:hAnsi="Cambria Math" w:cs="Noto Serif CJK SC"/>
                <w:szCs w:val="21"/>
                <w:lang w:eastAsia="zh-CN"/>
              </w:rPr>
              <m:t>brake</m:t>
            </m:r>
          </m:sub>
        </m:sSub>
      </m:oMath>
      <w:r w:rsidRPr="00B80208">
        <w:rPr>
          <w:rFonts w:cs="Noto Serif CJK SC" w:hint="eastAsia"/>
          <w:szCs w:val="21"/>
          <w:lang w:eastAsia="zh-CN"/>
        </w:rPr>
        <w:t>：当前动能与剩余高度所能提供的最大制动能力之比，用于判断剩余下降距离是否足以完成制动；</w:t>
      </w:r>
    </w:p>
    <w:p w14:paraId="49904644" w14:textId="77777777" w:rsidR="005D1B3C" w:rsidRPr="00B80208" w:rsidRDefault="005D1B3C" w:rsidP="005D1B3C">
      <w:pPr>
        <w:pStyle w:val="af8"/>
        <w:numPr>
          <w:ilvl w:val="0"/>
          <w:numId w:val="1"/>
        </w:numPr>
        <w:ind w:firstLineChars="0"/>
        <w:jc w:val="left"/>
        <w:rPr>
          <w:rFonts w:cs="Noto Serif CJK SC"/>
          <w:szCs w:val="21"/>
          <w:lang w:eastAsia="zh-CN"/>
        </w:rPr>
      </w:pPr>
      <w:r w:rsidRPr="00B80208">
        <w:rPr>
          <w:rFonts w:cs="Noto Serif CJK SC" w:hint="eastAsia"/>
          <w:szCs w:val="21"/>
          <w:lang w:eastAsia="zh-CN"/>
        </w:rPr>
        <w:t>燃料比值</w:t>
      </w:r>
      <w:r w:rsidRPr="00B80208">
        <w:rPr>
          <w:rFonts w:cs="Noto Serif CJK SC"/>
          <w:szCs w:val="21"/>
          <w:lang w:eastAsia="zh-CN"/>
        </w:rPr>
        <w:t xml:space="preserve"> </w:t>
      </w:r>
      <m:oMath>
        <m:sSub>
          <m:sSubPr>
            <m:ctrlPr>
              <w:rPr>
                <w:rFonts w:ascii="Cambria Math" w:hAnsi="Cambria Math" w:cs="Noto Serif CJK SC"/>
                <w:szCs w:val="21"/>
              </w:rPr>
            </m:ctrlPr>
          </m:sSubPr>
          <m:e>
            <m:r>
              <w:rPr>
                <w:rFonts w:ascii="Cambria Math" w:hAnsi="Cambria Math" w:cs="Noto Serif CJK SC"/>
                <w:szCs w:val="21"/>
                <w:lang w:eastAsia="zh-CN"/>
              </w:rPr>
              <m:t>ρ</m:t>
            </m:r>
          </m:e>
          <m:sub>
            <m:r>
              <w:rPr>
                <w:rFonts w:ascii="Cambria Math" w:hAnsi="Cambria Math" w:cs="Noto Serif CJK SC"/>
                <w:szCs w:val="21"/>
                <w:lang w:eastAsia="zh-CN"/>
              </w:rPr>
              <m:t>fuel</m:t>
            </m:r>
          </m:sub>
        </m:sSub>
      </m:oMath>
      <w:r w:rsidRPr="00B80208">
        <w:rPr>
          <w:rFonts w:cs="Noto Serif CJK SC" w:hint="eastAsia"/>
          <w:szCs w:val="21"/>
          <w:lang w:eastAsia="zh-CN"/>
        </w:rPr>
        <w:t>：当前动能与剩余燃料可提供的制动能力之比，用于判断燃料余量是否足以消除当前速度；</w:t>
      </w:r>
    </w:p>
    <w:p w14:paraId="3EE480EF" w14:textId="77777777" w:rsidR="005D1B3C" w:rsidRPr="00B80208" w:rsidRDefault="005D1B3C" w:rsidP="005D1B3C">
      <w:pPr>
        <w:pStyle w:val="af8"/>
        <w:numPr>
          <w:ilvl w:val="0"/>
          <w:numId w:val="1"/>
        </w:numPr>
        <w:ind w:firstLineChars="0"/>
        <w:jc w:val="left"/>
        <w:rPr>
          <w:rFonts w:cs="Noto Serif CJK SC"/>
          <w:szCs w:val="21"/>
          <w:lang w:eastAsia="zh-CN"/>
        </w:rPr>
      </w:pPr>
      <w:r w:rsidRPr="00B80208">
        <w:rPr>
          <w:rFonts w:cs="Noto Serif CJK SC" w:hint="eastAsia"/>
          <w:szCs w:val="21"/>
          <w:lang w:eastAsia="zh-CN"/>
        </w:rPr>
        <w:t>撞击比值</w:t>
      </w:r>
      <w:r w:rsidRPr="00B80208">
        <w:rPr>
          <w:rFonts w:cs="Noto Serif CJK SC"/>
          <w:szCs w:val="21"/>
          <w:lang w:eastAsia="zh-CN"/>
        </w:rPr>
        <w:t xml:space="preserve"> </w:t>
      </w:r>
      <m:oMath>
        <m:sSub>
          <m:sSubPr>
            <m:ctrlPr>
              <w:rPr>
                <w:rFonts w:ascii="Cambria Math" w:hAnsi="Cambria Math" w:cs="Noto Serif CJK SC"/>
                <w:szCs w:val="21"/>
              </w:rPr>
            </m:ctrlPr>
          </m:sSubPr>
          <m:e>
            <m:r>
              <w:rPr>
                <w:rFonts w:ascii="Cambria Math" w:hAnsi="Cambria Math" w:cs="Noto Serif CJK SC"/>
                <w:szCs w:val="21"/>
                <w:lang w:eastAsia="zh-CN"/>
              </w:rPr>
              <m:t>ρ</m:t>
            </m:r>
          </m:e>
          <m:sub>
            <m:r>
              <w:rPr>
                <w:rFonts w:ascii="Cambria Math" w:hAnsi="Cambria Math" w:cs="Noto Serif CJK SC"/>
                <w:szCs w:val="21"/>
                <w:lang w:eastAsia="zh-CN"/>
              </w:rPr>
              <m:t>impact</m:t>
            </m:r>
          </m:sub>
        </m:sSub>
      </m:oMath>
      <w:r w:rsidRPr="00B80208">
        <w:rPr>
          <w:rFonts w:cs="Noto Serif CJK SC" w:hint="eastAsia"/>
          <w:szCs w:val="21"/>
          <w:lang w:eastAsia="zh-CN"/>
        </w:rPr>
        <w:t>：当前动能与安全触地速度所对应动能之比，用于衡量当前状态距离安全触地条件的差距。</w:t>
      </w:r>
    </w:p>
    <w:p w14:paraId="5F332FAF"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当</w:t>
      </w:r>
      <w:r w:rsidRPr="00B80208">
        <w:rPr>
          <w:rFonts w:cs="Noto Serif CJK SC"/>
          <w:szCs w:val="21"/>
          <w:lang w:eastAsia="zh-CN"/>
        </w:rPr>
        <w:t xml:space="preserve"> </w:t>
      </w:r>
      <m:oMath>
        <m:sSub>
          <m:sSubPr>
            <m:ctrlPr>
              <w:rPr>
                <w:rFonts w:ascii="Cambria Math" w:hAnsi="Cambria Math" w:cs="Noto Serif CJK SC"/>
                <w:szCs w:val="21"/>
              </w:rPr>
            </m:ctrlPr>
          </m:sSubPr>
          <m:e>
            <m:r>
              <w:rPr>
                <w:rFonts w:ascii="Cambria Math" w:hAnsi="Cambria Math" w:cs="Noto Serif CJK SC"/>
                <w:szCs w:val="21"/>
                <w:lang w:eastAsia="zh-CN"/>
              </w:rPr>
              <m:t>ρ</m:t>
            </m:r>
          </m:e>
          <m:sub>
            <m:r>
              <w:rPr>
                <w:rFonts w:ascii="Cambria Math" w:hAnsi="Cambria Math" w:cs="Noto Serif CJK SC"/>
                <w:szCs w:val="21"/>
                <w:lang w:eastAsia="zh-CN"/>
              </w:rPr>
              <m:t>brake</m:t>
            </m:r>
          </m:sub>
        </m:sSub>
      </m:oMath>
      <w:r w:rsidRPr="00B80208">
        <w:rPr>
          <w:rFonts w:cs="Noto Serif CJK SC"/>
          <w:szCs w:val="21"/>
          <w:lang w:eastAsia="zh-CN"/>
        </w:rPr>
        <w:t xml:space="preserve"> </w:t>
      </w:r>
      <w:r w:rsidRPr="00B80208">
        <w:rPr>
          <w:rFonts w:cs="Noto Serif CJK SC" w:hint="eastAsia"/>
          <w:szCs w:val="21"/>
          <w:lang w:eastAsia="zh-CN"/>
        </w:rPr>
        <w:t>较小时，说明剩余高度仍然充足，策略可以保留燃料并允许火箭继续下降；当该比值接近危险范围时，策略需要进入集中制动阶段。当</w:t>
      </w:r>
      <w:r w:rsidRPr="00B80208">
        <w:rPr>
          <w:rFonts w:cs="Noto Serif CJK SC"/>
          <w:szCs w:val="21"/>
          <w:lang w:eastAsia="zh-CN"/>
        </w:rPr>
        <w:t xml:space="preserve"> </w:t>
      </w:r>
      <m:oMath>
        <m:sSub>
          <m:sSubPr>
            <m:ctrlPr>
              <w:rPr>
                <w:rFonts w:ascii="Cambria Math" w:hAnsi="Cambria Math" w:cs="Noto Serif CJK SC"/>
                <w:szCs w:val="21"/>
              </w:rPr>
            </m:ctrlPr>
          </m:sSubPr>
          <m:e>
            <m:r>
              <w:rPr>
                <w:rFonts w:ascii="Cambria Math" w:hAnsi="Cambria Math" w:cs="Noto Serif CJK SC"/>
                <w:szCs w:val="21"/>
                <w:lang w:eastAsia="zh-CN"/>
              </w:rPr>
              <m:t>ρ</m:t>
            </m:r>
          </m:e>
          <m:sub>
            <m:r>
              <w:rPr>
                <w:rFonts w:ascii="Cambria Math" w:hAnsi="Cambria Math" w:cs="Noto Serif CJK SC"/>
                <w:szCs w:val="21"/>
                <w:lang w:eastAsia="zh-CN"/>
              </w:rPr>
              <m:t>fuel</m:t>
            </m:r>
          </m:sub>
        </m:sSub>
      </m:oMath>
      <w:r w:rsidRPr="00B80208">
        <w:rPr>
          <w:rFonts w:cs="Noto Serif CJK SC" w:hint="eastAsia"/>
          <w:szCs w:val="21"/>
          <w:lang w:eastAsia="zh-CN"/>
        </w:rPr>
        <w:t>增大时，说明当前速度对应的制动需求已经接近剩余燃料的能力边界，继续无效消耗燃料会增加后续失控风险。</w:t>
      </w:r>
      <m:oMath>
        <m:sSub>
          <m:sSubPr>
            <m:ctrlPr>
              <w:rPr>
                <w:rFonts w:ascii="Cambria Math" w:hAnsi="Cambria Math" w:cs="Noto Serif CJK SC"/>
                <w:szCs w:val="21"/>
              </w:rPr>
            </m:ctrlPr>
          </m:sSubPr>
          <m:e>
            <m:r>
              <w:rPr>
                <w:rFonts w:ascii="Cambria Math" w:hAnsi="Cambria Math" w:cs="Noto Serif CJK SC"/>
                <w:szCs w:val="21"/>
                <w:lang w:eastAsia="zh-CN"/>
              </w:rPr>
              <m:t>ρ</m:t>
            </m:r>
          </m:e>
          <m:sub>
            <m:r>
              <w:rPr>
                <w:rFonts w:ascii="Cambria Math" w:hAnsi="Cambria Math" w:cs="Noto Serif CJK SC"/>
                <w:szCs w:val="21"/>
                <w:lang w:eastAsia="zh-CN"/>
              </w:rPr>
              <m:t>impact</m:t>
            </m:r>
          </m:sub>
        </m:sSub>
      </m:oMath>
      <w:r w:rsidRPr="00B80208">
        <w:rPr>
          <w:rFonts w:cs="Noto Serif CJK SC" w:hint="eastAsia"/>
          <w:szCs w:val="21"/>
          <w:lang w:eastAsia="zh-CN"/>
        </w:rPr>
        <w:t>则直接反映当前速度是否满足安全触地要求。</w:t>
      </w:r>
    </w:p>
    <w:p w14:paraId="49B924C4" w14:textId="77777777" w:rsidR="005D1B3C" w:rsidRPr="00B80208" w:rsidRDefault="005D1B3C" w:rsidP="005D1B3C">
      <w:pPr>
        <w:jc w:val="left"/>
        <w:rPr>
          <w:rFonts w:cs="Noto Serif CJK SC"/>
          <w:szCs w:val="21"/>
          <w:lang w:eastAsia="zh-CN"/>
        </w:rPr>
      </w:pPr>
      <w:r w:rsidRPr="00B80208">
        <w:rPr>
          <w:rFonts w:cs="Noto Serif CJK SC"/>
          <w:szCs w:val="21"/>
          <w:lang w:eastAsia="zh-CN"/>
        </w:rPr>
        <w:t xml:space="preserve">Energy PPO </w:t>
      </w:r>
      <w:r w:rsidRPr="00B80208">
        <w:rPr>
          <w:rFonts w:cs="Noto Serif CJK SC" w:hint="eastAsia"/>
          <w:szCs w:val="21"/>
          <w:lang w:eastAsia="zh-CN"/>
        </w:rPr>
        <w:t>并不是在</w:t>
      </w:r>
      <w:r w:rsidRPr="00B80208">
        <w:rPr>
          <w:rFonts w:cs="Noto Serif CJK SC"/>
          <w:szCs w:val="21"/>
          <w:lang w:eastAsia="zh-CN"/>
        </w:rPr>
        <w:t xml:space="preserve"> PPO </w:t>
      </w:r>
      <w:r w:rsidRPr="00B80208">
        <w:rPr>
          <w:rFonts w:cs="Noto Serif CJK SC" w:hint="eastAsia"/>
          <w:szCs w:val="21"/>
          <w:lang w:eastAsia="zh-CN"/>
        </w:rPr>
        <w:t>外部增加一个固定规则控制器，而是将这些具有物理意义的能量量输入策略网络，并通过能量奖励引导策略学习点火时机和燃料分配方式。</w:t>
      </w:r>
      <w:r w:rsidRPr="00B80208">
        <w:rPr>
          <w:rFonts w:cs="Noto Serif CJK SC"/>
          <w:szCs w:val="21"/>
          <w:lang w:eastAsia="zh-CN"/>
        </w:rPr>
        <w:t xml:space="preserve">PPO </w:t>
      </w:r>
      <w:r w:rsidRPr="00B80208">
        <w:rPr>
          <w:rFonts w:cs="Noto Serif CJK SC" w:hint="eastAsia"/>
          <w:szCs w:val="21"/>
          <w:lang w:eastAsia="zh-CN"/>
        </w:rPr>
        <w:t>仍然负责根据交互轨迹计算优势函数并更新策略，只是策略所观察的信息由单纯的位置、速度和燃料状态扩展为包含制动能力与安全余量的状态表示。</w:t>
      </w:r>
    </w:p>
    <w:p w14:paraId="5EC44506" w14:textId="77777777" w:rsidR="005D1B3C" w:rsidRPr="00B80208" w:rsidRDefault="005D1B3C" w:rsidP="005D1B3C">
      <w:pPr>
        <w:jc w:val="left"/>
        <w:rPr>
          <w:lang w:eastAsia="zh-CN"/>
        </w:rPr>
      </w:pPr>
      <w:r w:rsidRPr="00B80208">
        <w:rPr>
          <w:rFonts w:cs="Noto Serif CJK SC" w:hint="eastAsia"/>
          <w:szCs w:val="21"/>
          <w:lang w:eastAsia="zh-CN"/>
        </w:rPr>
        <w:t>这一设计与前述失败现象具有明确的对应关系：随机高度会改变可用制动距离，随机燃料会改变可用制动能力，质量、重力和推力偏差会改变相同油门下的实际制动效果，综合扰动则会同时影响状态估计和动作执行。能量比值能够随这些条件同步变化，使策略不再需要记忆“某个高度必须对应某个速度”，而是持续判断当前状态是否仍具有安全制动的可能。</w:t>
      </w:r>
    </w:p>
    <w:p w14:paraId="2A98DE82" w14:textId="77777777" w:rsidR="005D1B3C" w:rsidRPr="00B80208" w:rsidRDefault="005D1B3C" w:rsidP="005D1B3C">
      <w:pPr>
        <w:pStyle w:val="2"/>
        <w:jc w:val="left"/>
        <w:rPr>
          <w:rFonts w:ascii="Times New Roman" w:eastAsia="宋体" w:hAnsi="Times New Roman"/>
          <w:lang w:eastAsia="zh-CN"/>
        </w:rPr>
      </w:pPr>
      <w:bookmarkStart w:id="21" w:name="_Toc232930412"/>
      <w:r w:rsidRPr="00B80208">
        <w:rPr>
          <w:rFonts w:ascii="Times New Roman" w:eastAsia="宋体" w:hAnsi="Times New Roman" w:cs="Times New Roman"/>
          <w:szCs w:val="24"/>
        </w:rPr>
        <w:lastRenderedPageBreak/>
        <w:t xml:space="preserve">4.5 Energy PPO </w:t>
      </w:r>
      <w:r w:rsidRPr="00B80208">
        <w:rPr>
          <w:rFonts w:ascii="Times New Roman" w:eastAsia="宋体" w:hAnsi="Times New Roman" w:cs="Times New Roman" w:hint="eastAsia"/>
          <w:szCs w:val="24"/>
          <w:lang w:eastAsia="zh-CN"/>
        </w:rPr>
        <w:t>与</w:t>
      </w:r>
      <w:r w:rsidRPr="00B80208">
        <w:rPr>
          <w:rFonts w:ascii="Times New Roman" w:eastAsia="宋体" w:hAnsi="Times New Roman" w:cs="Times New Roman"/>
          <w:sz w:val="21"/>
          <w:szCs w:val="21"/>
        </w:rPr>
        <w:t>Standard PPO</w:t>
      </w:r>
      <w:r w:rsidRPr="00B80208">
        <w:rPr>
          <w:rFonts w:ascii="Times New Roman" w:eastAsia="宋体" w:hAnsi="Times New Roman" w:cs="Times New Roman" w:hint="eastAsia"/>
          <w:sz w:val="21"/>
          <w:szCs w:val="21"/>
          <w:lang w:eastAsia="zh-CN"/>
        </w:rPr>
        <w:t>对比</w:t>
      </w:r>
      <w:bookmarkEnd w:id="21"/>
    </w:p>
    <w:p w14:paraId="459CE736" w14:textId="77777777" w:rsidR="005D1B3C" w:rsidRPr="00B80208" w:rsidRDefault="005D1B3C" w:rsidP="005D1B3C">
      <w:pPr>
        <w:jc w:val="left"/>
        <w:rPr>
          <w:lang w:eastAsia="zh-CN"/>
        </w:rPr>
      </w:pPr>
      <w:r w:rsidRPr="00B80208">
        <w:rPr>
          <w:rFonts w:cs="Noto Serif CJK SC" w:hint="eastAsia"/>
          <w:szCs w:val="21"/>
          <w:lang w:eastAsia="zh-CN"/>
        </w:rPr>
        <w:t>为排除初始条件差异对比较结果的影响，</w:t>
      </w:r>
      <w:r w:rsidRPr="00B80208">
        <w:rPr>
          <w:rFonts w:cs="Noto Serif CJK SC"/>
          <w:szCs w:val="21"/>
          <w:lang w:eastAsia="zh-CN"/>
        </w:rPr>
        <w:t xml:space="preserve">Standard PPO </w:t>
      </w:r>
      <w:r w:rsidRPr="00B80208">
        <w:rPr>
          <w:rFonts w:cs="Noto Serif CJK SC" w:hint="eastAsia"/>
          <w:szCs w:val="21"/>
          <w:lang w:eastAsia="zh-CN"/>
        </w:rPr>
        <w:t>和</w:t>
      </w:r>
      <w:r w:rsidRPr="00B80208">
        <w:rPr>
          <w:rFonts w:cs="Noto Serif CJK SC"/>
          <w:szCs w:val="21"/>
          <w:lang w:eastAsia="zh-CN"/>
        </w:rPr>
        <w:t xml:space="preserve"> Energy PPO </w:t>
      </w:r>
      <w:r w:rsidRPr="00B80208">
        <w:rPr>
          <w:rFonts w:cs="Noto Serif CJK SC" w:hint="eastAsia"/>
          <w:szCs w:val="21"/>
          <w:lang w:eastAsia="zh-CN"/>
        </w:rPr>
        <w:t>在标准评价中使用完全相同的</w:t>
      </w:r>
      <w:r w:rsidRPr="00B80208">
        <w:rPr>
          <w:rFonts w:cs="Noto Serif CJK SC"/>
          <w:szCs w:val="21"/>
          <w:lang w:eastAsia="zh-CN"/>
        </w:rPr>
        <w:t xml:space="preserve"> 100 </w:t>
      </w:r>
      <w:r w:rsidRPr="00B80208">
        <w:rPr>
          <w:rFonts w:cs="Noto Serif CJK SC" w:hint="eastAsia"/>
          <w:szCs w:val="21"/>
          <w:lang w:eastAsia="zh-CN"/>
        </w:rPr>
        <w:t>组随机种子，即</w:t>
      </w:r>
      <w:r w:rsidRPr="00B80208">
        <w:rPr>
          <w:rFonts w:cs="Noto Serif CJK SC"/>
          <w:szCs w:val="21"/>
          <w:lang w:eastAsia="zh-CN"/>
        </w:rPr>
        <w:t xml:space="preserve"> seed 2026—2125</w:t>
      </w:r>
      <w:r w:rsidRPr="00B80208">
        <w:rPr>
          <w:rFonts w:cs="Noto Serif CJK SC" w:hint="eastAsia"/>
          <w:szCs w:val="21"/>
          <w:lang w:eastAsia="zh-CN"/>
        </w:rPr>
        <w:t>。每一对测试回合具有相同的初始高度、速度、质量和燃料条件，因此两种策略的结果可以直接进行配对比较。</w:t>
      </w:r>
    </w:p>
    <w:p w14:paraId="2F5ECF1F" w14:textId="77777777" w:rsidR="005D1B3C" w:rsidRPr="00B80208" w:rsidRDefault="005D1B3C" w:rsidP="005D1B3C">
      <w:pPr>
        <w:spacing w:before="120" w:after="80" w:line="240" w:lineRule="auto"/>
        <w:ind w:firstLine="0"/>
        <w:jc w:val="center"/>
        <w:rPr>
          <w:lang w:eastAsia="zh-CN"/>
        </w:rPr>
      </w:pPr>
      <w:r w:rsidRPr="00B80208">
        <w:rPr>
          <w:rFonts w:hint="eastAsia"/>
          <w:sz w:val="18"/>
          <w:szCs w:val="18"/>
          <w:lang w:eastAsia="zh-CN"/>
        </w:rPr>
        <w:t>表</w:t>
      </w:r>
      <w:r w:rsidRPr="00B80208">
        <w:rPr>
          <w:sz w:val="18"/>
          <w:szCs w:val="18"/>
          <w:lang w:eastAsia="zh-CN"/>
        </w:rPr>
        <w:t xml:space="preserve"> 4-4 </w:t>
      </w:r>
      <w:r w:rsidRPr="00B80208">
        <w:rPr>
          <w:rFonts w:hint="eastAsia"/>
          <w:sz w:val="18"/>
          <w:szCs w:val="18"/>
          <w:lang w:eastAsia="zh-CN"/>
        </w:rPr>
        <w:t>配对随机种子下两种</w:t>
      </w:r>
      <w:r w:rsidRPr="00B80208">
        <w:rPr>
          <w:sz w:val="18"/>
          <w:szCs w:val="18"/>
          <w:lang w:eastAsia="zh-CN"/>
        </w:rPr>
        <w:t xml:space="preserve"> PPO </w:t>
      </w:r>
      <w:r w:rsidRPr="00B80208">
        <w:rPr>
          <w:rFonts w:hint="eastAsia"/>
          <w:sz w:val="18"/>
          <w:szCs w:val="18"/>
          <w:lang w:eastAsia="zh-CN"/>
        </w:rPr>
        <w:t>策略的标准</w:t>
      </w:r>
      <w:r w:rsidRPr="00B80208">
        <w:rPr>
          <w:sz w:val="18"/>
          <w:szCs w:val="18"/>
          <w:lang w:eastAsia="zh-CN"/>
        </w:rPr>
        <w:t>100</w:t>
      </w:r>
      <w:r w:rsidRPr="00B80208">
        <w:rPr>
          <w:rFonts w:hint="eastAsia"/>
          <w:sz w:val="18"/>
          <w:szCs w:val="18"/>
          <w:lang w:eastAsia="zh-CN"/>
        </w:rPr>
        <w:t>回合评价指标</w:t>
      </w:r>
    </w:p>
    <w:tbl>
      <w:tblPr>
        <w:tblW w:w="6465" w:type="dxa"/>
        <w:jc w:val="center"/>
        <w:tblLayout w:type="fixed"/>
        <w:tblLook w:val="04A0" w:firstRow="1" w:lastRow="0" w:firstColumn="1" w:lastColumn="0" w:noHBand="0" w:noVBand="1"/>
      </w:tblPr>
      <w:tblGrid>
        <w:gridCol w:w="2383"/>
        <w:gridCol w:w="2041"/>
        <w:gridCol w:w="2041"/>
      </w:tblGrid>
      <w:tr w:rsidR="005D1B3C" w:rsidRPr="00B80208" w14:paraId="1CC39D8A" w14:textId="77777777" w:rsidTr="000845CA">
        <w:trPr>
          <w:cantSplit/>
          <w:tblHeader/>
          <w:jc w:val="center"/>
        </w:trPr>
        <w:tc>
          <w:tcPr>
            <w:tcW w:w="2381" w:type="dxa"/>
            <w:tcBorders>
              <w:top w:val="single" w:sz="8" w:space="0" w:color="000000"/>
              <w:left w:val="nil"/>
              <w:bottom w:val="single" w:sz="6" w:space="0" w:color="000000"/>
              <w:right w:val="nil"/>
            </w:tcBorders>
            <w:vAlign w:val="center"/>
            <w:hideMark/>
          </w:tcPr>
          <w:p w14:paraId="633C9D32" w14:textId="77777777" w:rsidR="005D1B3C" w:rsidRPr="00B80208" w:rsidRDefault="005D1B3C" w:rsidP="000845CA">
            <w:pPr>
              <w:spacing w:line="240" w:lineRule="auto"/>
              <w:ind w:firstLine="0"/>
              <w:jc w:val="center"/>
            </w:pPr>
            <w:r w:rsidRPr="00B80208">
              <w:rPr>
                <w:rFonts w:hint="eastAsia"/>
                <w:b/>
                <w:sz w:val="18"/>
                <w:szCs w:val="18"/>
              </w:rPr>
              <w:t>指标</w:t>
            </w:r>
          </w:p>
        </w:tc>
        <w:tc>
          <w:tcPr>
            <w:tcW w:w="2040" w:type="dxa"/>
            <w:tcBorders>
              <w:top w:val="single" w:sz="8" w:space="0" w:color="000000"/>
              <w:left w:val="nil"/>
              <w:bottom w:val="single" w:sz="6" w:space="0" w:color="000000"/>
              <w:right w:val="nil"/>
            </w:tcBorders>
            <w:vAlign w:val="center"/>
            <w:hideMark/>
          </w:tcPr>
          <w:p w14:paraId="27676533" w14:textId="77777777" w:rsidR="005D1B3C" w:rsidRPr="00B80208" w:rsidRDefault="005D1B3C" w:rsidP="000845CA">
            <w:pPr>
              <w:spacing w:line="240" w:lineRule="auto"/>
              <w:ind w:firstLine="0"/>
              <w:jc w:val="center"/>
            </w:pPr>
            <w:r w:rsidRPr="00B80208">
              <w:rPr>
                <w:b/>
                <w:sz w:val="18"/>
                <w:szCs w:val="18"/>
              </w:rPr>
              <w:t>Standard PPO</w:t>
            </w:r>
          </w:p>
        </w:tc>
        <w:tc>
          <w:tcPr>
            <w:tcW w:w="2040" w:type="dxa"/>
            <w:tcBorders>
              <w:top w:val="single" w:sz="8" w:space="0" w:color="000000"/>
              <w:left w:val="nil"/>
              <w:bottom w:val="single" w:sz="6" w:space="0" w:color="000000"/>
              <w:right w:val="nil"/>
            </w:tcBorders>
            <w:vAlign w:val="center"/>
            <w:hideMark/>
          </w:tcPr>
          <w:p w14:paraId="44A22DCB" w14:textId="77777777" w:rsidR="005D1B3C" w:rsidRPr="00B80208" w:rsidRDefault="005D1B3C" w:rsidP="000845CA">
            <w:pPr>
              <w:spacing w:line="240" w:lineRule="auto"/>
              <w:ind w:firstLine="0"/>
              <w:jc w:val="center"/>
            </w:pPr>
            <w:r w:rsidRPr="00B80208">
              <w:rPr>
                <w:b/>
                <w:sz w:val="18"/>
                <w:szCs w:val="18"/>
              </w:rPr>
              <w:t>Energy PPO</w:t>
            </w:r>
          </w:p>
        </w:tc>
      </w:tr>
      <w:tr w:rsidR="005D1B3C" w:rsidRPr="00B80208" w14:paraId="21CB59FF" w14:textId="77777777" w:rsidTr="000845CA">
        <w:trPr>
          <w:cantSplit/>
          <w:jc w:val="center"/>
        </w:trPr>
        <w:tc>
          <w:tcPr>
            <w:tcW w:w="2381" w:type="dxa"/>
            <w:vAlign w:val="center"/>
            <w:hideMark/>
          </w:tcPr>
          <w:p w14:paraId="177F73FA" w14:textId="77777777" w:rsidR="005D1B3C" w:rsidRPr="00B80208" w:rsidRDefault="005D1B3C" w:rsidP="000845CA">
            <w:pPr>
              <w:spacing w:line="240" w:lineRule="auto"/>
              <w:ind w:firstLine="0"/>
              <w:jc w:val="center"/>
            </w:pPr>
            <w:r w:rsidRPr="00B80208">
              <w:rPr>
                <w:rFonts w:hint="eastAsia"/>
                <w:sz w:val="18"/>
                <w:szCs w:val="18"/>
              </w:rPr>
              <w:t>成功率</w:t>
            </w:r>
          </w:p>
        </w:tc>
        <w:tc>
          <w:tcPr>
            <w:tcW w:w="2040" w:type="dxa"/>
            <w:vAlign w:val="center"/>
            <w:hideMark/>
          </w:tcPr>
          <w:p w14:paraId="0F91042E" w14:textId="77777777" w:rsidR="005D1B3C" w:rsidRPr="00B80208" w:rsidRDefault="005D1B3C" w:rsidP="000845CA">
            <w:pPr>
              <w:spacing w:line="240" w:lineRule="auto"/>
              <w:ind w:firstLine="0"/>
              <w:jc w:val="center"/>
            </w:pPr>
            <w:r w:rsidRPr="00B80208">
              <w:rPr>
                <w:sz w:val="18"/>
                <w:szCs w:val="18"/>
              </w:rPr>
              <w:t>100.0%</w:t>
            </w:r>
          </w:p>
        </w:tc>
        <w:tc>
          <w:tcPr>
            <w:tcW w:w="2040" w:type="dxa"/>
            <w:vAlign w:val="center"/>
            <w:hideMark/>
          </w:tcPr>
          <w:p w14:paraId="495A21B1" w14:textId="77777777" w:rsidR="005D1B3C" w:rsidRPr="00B80208" w:rsidRDefault="005D1B3C" w:rsidP="000845CA">
            <w:pPr>
              <w:spacing w:line="240" w:lineRule="auto"/>
              <w:ind w:firstLine="0"/>
              <w:jc w:val="center"/>
            </w:pPr>
            <w:r w:rsidRPr="00B80208">
              <w:rPr>
                <w:sz w:val="18"/>
                <w:szCs w:val="18"/>
              </w:rPr>
              <w:t>100.0%</w:t>
            </w:r>
          </w:p>
        </w:tc>
      </w:tr>
      <w:tr w:rsidR="005D1B3C" w:rsidRPr="00B80208" w14:paraId="09F17F98" w14:textId="77777777" w:rsidTr="000845CA">
        <w:trPr>
          <w:cantSplit/>
          <w:jc w:val="center"/>
        </w:trPr>
        <w:tc>
          <w:tcPr>
            <w:tcW w:w="2381" w:type="dxa"/>
            <w:vAlign w:val="center"/>
            <w:hideMark/>
          </w:tcPr>
          <w:p w14:paraId="1148452F" w14:textId="77777777" w:rsidR="005D1B3C" w:rsidRPr="00B80208" w:rsidRDefault="005D1B3C" w:rsidP="000845CA">
            <w:pPr>
              <w:spacing w:line="240" w:lineRule="auto"/>
              <w:ind w:firstLine="0"/>
              <w:jc w:val="center"/>
            </w:pPr>
            <w:r w:rsidRPr="00B80208">
              <w:rPr>
                <w:rFonts w:hint="eastAsia"/>
                <w:sz w:val="18"/>
                <w:szCs w:val="18"/>
              </w:rPr>
              <w:t>最终速度误差</w:t>
            </w:r>
          </w:p>
        </w:tc>
        <w:tc>
          <w:tcPr>
            <w:tcW w:w="2040" w:type="dxa"/>
            <w:vAlign w:val="center"/>
            <w:hideMark/>
          </w:tcPr>
          <w:p w14:paraId="1C92E2BC" w14:textId="77777777" w:rsidR="005D1B3C" w:rsidRPr="00B80208" w:rsidRDefault="005D1B3C" w:rsidP="000845CA">
            <w:pPr>
              <w:spacing w:line="240" w:lineRule="auto"/>
              <w:ind w:firstLine="0"/>
              <w:jc w:val="center"/>
            </w:pPr>
            <w:r w:rsidRPr="00B80208">
              <w:rPr>
                <w:sz w:val="18"/>
                <w:szCs w:val="18"/>
              </w:rPr>
              <w:t>1.174 m/s</w:t>
            </w:r>
          </w:p>
        </w:tc>
        <w:tc>
          <w:tcPr>
            <w:tcW w:w="2040" w:type="dxa"/>
            <w:vAlign w:val="center"/>
            <w:hideMark/>
          </w:tcPr>
          <w:p w14:paraId="4A1104C9" w14:textId="77777777" w:rsidR="005D1B3C" w:rsidRPr="00B80208" w:rsidRDefault="005D1B3C" w:rsidP="000845CA">
            <w:pPr>
              <w:spacing w:line="240" w:lineRule="auto"/>
              <w:ind w:firstLine="0"/>
              <w:jc w:val="center"/>
            </w:pPr>
            <w:r w:rsidRPr="00B80208">
              <w:rPr>
                <w:sz w:val="18"/>
                <w:szCs w:val="18"/>
              </w:rPr>
              <w:t>0.287 m/s</w:t>
            </w:r>
          </w:p>
        </w:tc>
      </w:tr>
      <w:tr w:rsidR="005D1B3C" w:rsidRPr="00B80208" w14:paraId="03CD048F" w14:textId="77777777" w:rsidTr="000845CA">
        <w:trPr>
          <w:cantSplit/>
          <w:jc w:val="center"/>
        </w:trPr>
        <w:tc>
          <w:tcPr>
            <w:tcW w:w="2381" w:type="dxa"/>
            <w:vAlign w:val="center"/>
            <w:hideMark/>
          </w:tcPr>
          <w:p w14:paraId="10B8A544" w14:textId="77777777" w:rsidR="005D1B3C" w:rsidRPr="00B80208" w:rsidRDefault="005D1B3C" w:rsidP="000845CA">
            <w:pPr>
              <w:spacing w:line="240" w:lineRule="auto"/>
              <w:ind w:firstLine="0"/>
              <w:jc w:val="center"/>
            </w:pPr>
            <w:r w:rsidRPr="00B80208">
              <w:rPr>
                <w:rFonts w:hint="eastAsia"/>
                <w:sz w:val="18"/>
                <w:szCs w:val="18"/>
              </w:rPr>
              <w:t>燃料消耗</w:t>
            </w:r>
          </w:p>
        </w:tc>
        <w:tc>
          <w:tcPr>
            <w:tcW w:w="2040" w:type="dxa"/>
            <w:vAlign w:val="center"/>
            <w:hideMark/>
          </w:tcPr>
          <w:p w14:paraId="16A8DA47" w14:textId="77777777" w:rsidR="005D1B3C" w:rsidRPr="00B80208" w:rsidRDefault="005D1B3C" w:rsidP="000845CA">
            <w:pPr>
              <w:spacing w:line="240" w:lineRule="auto"/>
              <w:ind w:firstLine="0"/>
              <w:jc w:val="center"/>
            </w:pPr>
            <w:r w:rsidRPr="00B80208">
              <w:rPr>
                <w:sz w:val="18"/>
                <w:szCs w:val="18"/>
              </w:rPr>
              <w:t>4.396 kg</w:t>
            </w:r>
          </w:p>
        </w:tc>
        <w:tc>
          <w:tcPr>
            <w:tcW w:w="2040" w:type="dxa"/>
            <w:vAlign w:val="center"/>
            <w:hideMark/>
          </w:tcPr>
          <w:p w14:paraId="66CA8E96" w14:textId="77777777" w:rsidR="005D1B3C" w:rsidRPr="00B80208" w:rsidRDefault="005D1B3C" w:rsidP="000845CA">
            <w:pPr>
              <w:spacing w:line="240" w:lineRule="auto"/>
              <w:ind w:firstLine="0"/>
              <w:jc w:val="center"/>
            </w:pPr>
            <w:r w:rsidRPr="00B80208">
              <w:rPr>
                <w:sz w:val="18"/>
                <w:szCs w:val="18"/>
              </w:rPr>
              <w:t>3.005 kg</w:t>
            </w:r>
          </w:p>
        </w:tc>
      </w:tr>
      <w:tr w:rsidR="005D1B3C" w:rsidRPr="00B80208" w14:paraId="29F1241D" w14:textId="77777777" w:rsidTr="000845CA">
        <w:trPr>
          <w:cantSplit/>
          <w:jc w:val="center"/>
        </w:trPr>
        <w:tc>
          <w:tcPr>
            <w:tcW w:w="2381" w:type="dxa"/>
            <w:vAlign w:val="center"/>
            <w:hideMark/>
          </w:tcPr>
          <w:p w14:paraId="6B34A349" w14:textId="77777777" w:rsidR="005D1B3C" w:rsidRPr="00B80208" w:rsidRDefault="005D1B3C" w:rsidP="000845CA">
            <w:pPr>
              <w:spacing w:line="240" w:lineRule="auto"/>
              <w:ind w:firstLine="0"/>
              <w:jc w:val="center"/>
            </w:pPr>
            <w:r w:rsidRPr="00B80208">
              <w:rPr>
                <w:rFonts w:hint="eastAsia"/>
                <w:sz w:val="18"/>
                <w:szCs w:val="18"/>
              </w:rPr>
              <w:t>着陆时间</w:t>
            </w:r>
          </w:p>
        </w:tc>
        <w:tc>
          <w:tcPr>
            <w:tcW w:w="2040" w:type="dxa"/>
            <w:vAlign w:val="center"/>
            <w:hideMark/>
          </w:tcPr>
          <w:p w14:paraId="5D691058" w14:textId="77777777" w:rsidR="005D1B3C" w:rsidRPr="00B80208" w:rsidRDefault="005D1B3C" w:rsidP="000845CA">
            <w:pPr>
              <w:spacing w:line="240" w:lineRule="auto"/>
              <w:ind w:firstLine="0"/>
              <w:jc w:val="center"/>
            </w:pPr>
            <w:r w:rsidRPr="00B80208">
              <w:rPr>
                <w:sz w:val="18"/>
                <w:szCs w:val="18"/>
              </w:rPr>
              <w:t>7.283 s</w:t>
            </w:r>
          </w:p>
        </w:tc>
        <w:tc>
          <w:tcPr>
            <w:tcW w:w="2040" w:type="dxa"/>
            <w:vAlign w:val="center"/>
            <w:hideMark/>
          </w:tcPr>
          <w:p w14:paraId="22A4DE4E" w14:textId="77777777" w:rsidR="005D1B3C" w:rsidRPr="00B80208" w:rsidRDefault="005D1B3C" w:rsidP="000845CA">
            <w:pPr>
              <w:spacing w:line="240" w:lineRule="auto"/>
              <w:ind w:firstLine="0"/>
              <w:jc w:val="center"/>
            </w:pPr>
            <w:r w:rsidRPr="00B80208">
              <w:rPr>
                <w:sz w:val="18"/>
                <w:szCs w:val="18"/>
              </w:rPr>
              <w:t>4.707 s</w:t>
            </w:r>
          </w:p>
        </w:tc>
      </w:tr>
      <w:tr w:rsidR="005D1B3C" w:rsidRPr="00B80208" w14:paraId="11974C08" w14:textId="77777777" w:rsidTr="000845CA">
        <w:trPr>
          <w:cantSplit/>
          <w:jc w:val="center"/>
        </w:trPr>
        <w:tc>
          <w:tcPr>
            <w:tcW w:w="2381" w:type="dxa"/>
            <w:tcBorders>
              <w:top w:val="nil"/>
              <w:left w:val="nil"/>
              <w:bottom w:val="single" w:sz="8" w:space="0" w:color="000000"/>
              <w:right w:val="nil"/>
            </w:tcBorders>
            <w:vAlign w:val="center"/>
            <w:hideMark/>
          </w:tcPr>
          <w:p w14:paraId="230334D8" w14:textId="77777777" w:rsidR="005D1B3C" w:rsidRPr="00B80208" w:rsidRDefault="005D1B3C" w:rsidP="000845CA">
            <w:pPr>
              <w:spacing w:line="240" w:lineRule="auto"/>
              <w:ind w:firstLine="0"/>
              <w:jc w:val="center"/>
            </w:pPr>
            <w:r w:rsidRPr="00B80208">
              <w:rPr>
                <w:rFonts w:hint="eastAsia"/>
                <w:sz w:val="18"/>
                <w:szCs w:val="18"/>
              </w:rPr>
              <w:t>动作变化量</w:t>
            </w:r>
          </w:p>
        </w:tc>
        <w:tc>
          <w:tcPr>
            <w:tcW w:w="2040" w:type="dxa"/>
            <w:tcBorders>
              <w:top w:val="nil"/>
              <w:left w:val="nil"/>
              <w:bottom w:val="single" w:sz="8" w:space="0" w:color="000000"/>
              <w:right w:val="nil"/>
            </w:tcBorders>
            <w:vAlign w:val="center"/>
            <w:hideMark/>
          </w:tcPr>
          <w:p w14:paraId="4D0F00CF" w14:textId="77777777" w:rsidR="005D1B3C" w:rsidRPr="00B80208" w:rsidRDefault="005D1B3C" w:rsidP="000845CA">
            <w:pPr>
              <w:spacing w:line="240" w:lineRule="auto"/>
              <w:ind w:firstLine="0"/>
              <w:jc w:val="center"/>
            </w:pPr>
            <w:r w:rsidRPr="00B80208">
              <w:rPr>
                <w:sz w:val="18"/>
                <w:szCs w:val="18"/>
              </w:rPr>
              <w:t>0.0147</w:t>
            </w:r>
          </w:p>
        </w:tc>
        <w:tc>
          <w:tcPr>
            <w:tcW w:w="2040" w:type="dxa"/>
            <w:tcBorders>
              <w:top w:val="nil"/>
              <w:left w:val="nil"/>
              <w:bottom w:val="single" w:sz="8" w:space="0" w:color="000000"/>
              <w:right w:val="nil"/>
            </w:tcBorders>
            <w:vAlign w:val="center"/>
            <w:hideMark/>
          </w:tcPr>
          <w:p w14:paraId="539EE3D5" w14:textId="77777777" w:rsidR="005D1B3C" w:rsidRPr="00B80208" w:rsidRDefault="005D1B3C" w:rsidP="000845CA">
            <w:pPr>
              <w:spacing w:line="240" w:lineRule="auto"/>
              <w:ind w:firstLine="0"/>
              <w:jc w:val="center"/>
            </w:pPr>
            <w:r w:rsidRPr="00B80208">
              <w:rPr>
                <w:sz w:val="18"/>
                <w:szCs w:val="18"/>
              </w:rPr>
              <w:t>0.0384</w:t>
            </w:r>
          </w:p>
        </w:tc>
      </w:tr>
    </w:tbl>
    <w:p w14:paraId="744C86BA" w14:textId="77777777" w:rsidR="005D1B3C" w:rsidRPr="00B80208" w:rsidRDefault="005D1B3C" w:rsidP="005D1B3C">
      <w:pPr>
        <w:spacing w:after="60" w:line="240" w:lineRule="auto"/>
      </w:pPr>
    </w:p>
    <w:p w14:paraId="36D973C6" w14:textId="77777777" w:rsidR="005D1B3C" w:rsidRPr="00B80208" w:rsidRDefault="005D1B3C" w:rsidP="005D1B3C">
      <w:pPr>
        <w:spacing w:before="80" w:line="240" w:lineRule="auto"/>
        <w:ind w:firstLine="0"/>
        <w:jc w:val="center"/>
      </w:pPr>
      <w:r w:rsidRPr="00B80208">
        <w:rPr>
          <w:noProof/>
        </w:rPr>
        <w:drawing>
          <wp:inline distT="0" distB="0" distL="0" distR="0" wp14:anchorId="62C086A8" wp14:editId="0EFACCB3">
            <wp:extent cx="5105400" cy="11887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5400" cy="1188720"/>
                    </a:xfrm>
                    <a:prstGeom prst="rect">
                      <a:avLst/>
                    </a:prstGeom>
                    <a:noFill/>
                    <a:ln>
                      <a:noFill/>
                    </a:ln>
                  </pic:spPr>
                </pic:pic>
              </a:graphicData>
            </a:graphic>
          </wp:inline>
        </w:drawing>
      </w:r>
    </w:p>
    <w:p w14:paraId="4F3B437A" w14:textId="77777777" w:rsidR="005D1B3C" w:rsidRPr="00B80208" w:rsidRDefault="005D1B3C" w:rsidP="005D1B3C">
      <w:pPr>
        <w:spacing w:before="80" w:after="120" w:line="240" w:lineRule="auto"/>
        <w:ind w:firstLine="0"/>
        <w:jc w:val="center"/>
        <w:rPr>
          <w:lang w:eastAsia="zh-CN"/>
        </w:rPr>
      </w:pPr>
      <w:r w:rsidRPr="00B80208">
        <w:rPr>
          <w:rFonts w:hint="eastAsia"/>
          <w:sz w:val="18"/>
          <w:szCs w:val="18"/>
          <w:lang w:eastAsia="zh-CN"/>
        </w:rPr>
        <w:t>图</w:t>
      </w:r>
      <w:r w:rsidRPr="00B80208">
        <w:rPr>
          <w:sz w:val="18"/>
          <w:szCs w:val="18"/>
          <w:lang w:eastAsia="zh-CN"/>
        </w:rPr>
        <w:t xml:space="preserve"> 4-4 </w:t>
      </w:r>
      <w:r w:rsidRPr="00B80208">
        <w:rPr>
          <w:rFonts w:hint="eastAsia"/>
          <w:sz w:val="18"/>
          <w:szCs w:val="18"/>
          <w:lang w:eastAsia="zh-CN"/>
        </w:rPr>
        <w:t>配对随机种子下两种</w:t>
      </w:r>
      <w:r w:rsidRPr="00B80208">
        <w:rPr>
          <w:sz w:val="18"/>
          <w:szCs w:val="18"/>
          <w:lang w:eastAsia="zh-CN"/>
        </w:rPr>
        <w:t xml:space="preserve"> PPO </w:t>
      </w:r>
      <w:r w:rsidRPr="00B80208">
        <w:rPr>
          <w:rFonts w:hint="eastAsia"/>
          <w:sz w:val="18"/>
          <w:szCs w:val="18"/>
          <w:lang w:eastAsia="zh-CN"/>
        </w:rPr>
        <w:t>策略的标准</w:t>
      </w:r>
      <w:r w:rsidRPr="00B80208">
        <w:rPr>
          <w:sz w:val="18"/>
          <w:szCs w:val="18"/>
          <w:lang w:eastAsia="zh-CN"/>
        </w:rPr>
        <w:t>100</w:t>
      </w:r>
      <w:r w:rsidRPr="00B80208">
        <w:rPr>
          <w:rFonts w:hint="eastAsia"/>
          <w:sz w:val="18"/>
          <w:szCs w:val="18"/>
          <w:lang w:eastAsia="zh-CN"/>
        </w:rPr>
        <w:t>回合评价指标</w:t>
      </w:r>
    </w:p>
    <w:p w14:paraId="2F988347"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两种策略在标准场景中的成功率均为</w:t>
      </w:r>
      <w:r w:rsidRPr="00B80208">
        <w:rPr>
          <w:rFonts w:cs="Noto Serif CJK SC"/>
          <w:szCs w:val="21"/>
          <w:lang w:eastAsia="zh-CN"/>
        </w:rPr>
        <w:t xml:space="preserve"> 100.0%</w:t>
      </w:r>
      <w:r w:rsidRPr="00B80208">
        <w:rPr>
          <w:rFonts w:cs="Noto Serif CJK SC" w:hint="eastAsia"/>
          <w:szCs w:val="21"/>
          <w:lang w:eastAsia="zh-CN"/>
        </w:rPr>
        <w:t>，说明</w:t>
      </w:r>
      <w:r w:rsidRPr="00B80208">
        <w:rPr>
          <w:rFonts w:cs="Noto Serif CJK SC"/>
          <w:szCs w:val="21"/>
          <w:lang w:eastAsia="zh-CN"/>
        </w:rPr>
        <w:t xml:space="preserve"> Energy PPO </w:t>
      </w:r>
      <w:r w:rsidRPr="00B80208">
        <w:rPr>
          <w:rFonts w:cs="Noto Serif CJK SC" w:hint="eastAsia"/>
          <w:szCs w:val="21"/>
          <w:lang w:eastAsia="zh-CN"/>
        </w:rPr>
        <w:t>的改进并不是通过牺牲标准场景成功率换取的。相比</w:t>
      </w:r>
      <w:r w:rsidRPr="00B80208">
        <w:rPr>
          <w:rFonts w:cs="Noto Serif CJK SC"/>
          <w:szCs w:val="21"/>
          <w:lang w:eastAsia="zh-CN"/>
        </w:rPr>
        <w:t xml:space="preserve"> Standard PPO</w:t>
      </w:r>
      <w:r w:rsidRPr="00B80208">
        <w:rPr>
          <w:rFonts w:cs="Noto Serif CJK SC" w:hint="eastAsia"/>
          <w:szCs w:val="21"/>
          <w:lang w:eastAsia="zh-CN"/>
        </w:rPr>
        <w:t>，</w:t>
      </w:r>
      <w:r w:rsidRPr="00B80208">
        <w:rPr>
          <w:rFonts w:cs="Noto Serif CJK SC"/>
          <w:szCs w:val="21"/>
          <w:lang w:eastAsia="zh-CN"/>
        </w:rPr>
        <w:t xml:space="preserve">Energy PPO </w:t>
      </w:r>
      <w:r w:rsidRPr="00B80208">
        <w:rPr>
          <w:rFonts w:cs="Noto Serif CJK SC" w:hint="eastAsia"/>
          <w:szCs w:val="21"/>
          <w:lang w:eastAsia="zh-CN"/>
        </w:rPr>
        <w:t>的平均最终速度误差由</w:t>
      </w:r>
      <w:r w:rsidRPr="00B80208">
        <w:rPr>
          <w:rFonts w:cs="Noto Serif CJK SC"/>
          <w:szCs w:val="21"/>
          <w:lang w:eastAsia="zh-CN"/>
        </w:rPr>
        <w:t xml:space="preserve"> 1.174 m/s </w:t>
      </w:r>
      <w:r w:rsidRPr="00B80208">
        <w:rPr>
          <w:rFonts w:cs="Noto Serif CJK SC" w:hint="eastAsia"/>
          <w:szCs w:val="21"/>
          <w:lang w:eastAsia="zh-CN"/>
        </w:rPr>
        <w:t>降至</w:t>
      </w:r>
      <w:r w:rsidRPr="00B80208">
        <w:rPr>
          <w:rFonts w:cs="Noto Serif CJK SC"/>
          <w:szCs w:val="21"/>
          <w:lang w:eastAsia="zh-CN"/>
        </w:rPr>
        <w:t xml:space="preserve"> 0.287 m/s</w:t>
      </w:r>
      <w:r w:rsidRPr="00B80208">
        <w:rPr>
          <w:rFonts w:cs="Noto Serif CJK SC" w:hint="eastAsia"/>
          <w:szCs w:val="21"/>
          <w:lang w:eastAsia="zh-CN"/>
        </w:rPr>
        <w:t>，降低约</w:t>
      </w:r>
      <w:r w:rsidRPr="00B80208">
        <w:rPr>
          <w:rFonts w:cs="Noto Serif CJK SC"/>
          <w:szCs w:val="21"/>
          <w:lang w:eastAsia="zh-CN"/>
        </w:rPr>
        <w:t xml:space="preserve"> 75.6%</w:t>
      </w:r>
      <w:r w:rsidRPr="00B80208">
        <w:rPr>
          <w:rFonts w:cs="Noto Serif CJK SC" w:hint="eastAsia"/>
          <w:szCs w:val="21"/>
          <w:lang w:eastAsia="zh-CN"/>
        </w:rPr>
        <w:t>；平均燃料消耗由</w:t>
      </w:r>
      <w:r w:rsidRPr="00B80208">
        <w:rPr>
          <w:rFonts w:cs="Noto Serif CJK SC"/>
          <w:szCs w:val="21"/>
          <w:lang w:eastAsia="zh-CN"/>
        </w:rPr>
        <w:t xml:space="preserve"> 4.396 kg </w:t>
      </w:r>
      <w:r w:rsidRPr="00B80208">
        <w:rPr>
          <w:rFonts w:cs="Noto Serif CJK SC" w:hint="eastAsia"/>
          <w:szCs w:val="21"/>
          <w:lang w:eastAsia="zh-CN"/>
        </w:rPr>
        <w:t>降至</w:t>
      </w:r>
      <w:r w:rsidRPr="00B80208">
        <w:rPr>
          <w:rFonts w:cs="Noto Serif CJK SC"/>
          <w:szCs w:val="21"/>
          <w:lang w:eastAsia="zh-CN"/>
        </w:rPr>
        <w:t xml:space="preserve"> 3.005 kg</w:t>
      </w:r>
      <w:r w:rsidRPr="00B80208">
        <w:rPr>
          <w:rFonts w:cs="Noto Serif CJK SC" w:hint="eastAsia"/>
          <w:szCs w:val="21"/>
          <w:lang w:eastAsia="zh-CN"/>
        </w:rPr>
        <w:t>，降低约</w:t>
      </w:r>
      <w:r w:rsidRPr="00B80208">
        <w:rPr>
          <w:rFonts w:cs="Noto Serif CJK SC"/>
          <w:szCs w:val="21"/>
          <w:lang w:eastAsia="zh-CN"/>
        </w:rPr>
        <w:t xml:space="preserve"> 31.6%</w:t>
      </w:r>
      <w:r w:rsidRPr="00B80208">
        <w:rPr>
          <w:rFonts w:cs="Noto Serif CJK SC" w:hint="eastAsia"/>
          <w:szCs w:val="21"/>
          <w:lang w:eastAsia="zh-CN"/>
        </w:rPr>
        <w:t>；平均着陆时间由</w:t>
      </w:r>
      <w:r w:rsidRPr="00B80208">
        <w:rPr>
          <w:rFonts w:cs="Noto Serif CJK SC"/>
          <w:szCs w:val="21"/>
          <w:lang w:eastAsia="zh-CN"/>
        </w:rPr>
        <w:t xml:space="preserve"> 7.283 s </w:t>
      </w:r>
      <w:r w:rsidRPr="00B80208">
        <w:rPr>
          <w:rFonts w:cs="Noto Serif CJK SC" w:hint="eastAsia"/>
          <w:szCs w:val="21"/>
          <w:lang w:eastAsia="zh-CN"/>
        </w:rPr>
        <w:t>缩短至</w:t>
      </w:r>
      <w:r w:rsidRPr="00B80208">
        <w:rPr>
          <w:rFonts w:cs="Noto Serif CJK SC"/>
          <w:szCs w:val="21"/>
          <w:lang w:eastAsia="zh-CN"/>
        </w:rPr>
        <w:t xml:space="preserve"> 4.707 s</w:t>
      </w:r>
      <w:r w:rsidRPr="00B80208">
        <w:rPr>
          <w:rFonts w:cs="Noto Serif CJK SC" w:hint="eastAsia"/>
          <w:szCs w:val="21"/>
          <w:lang w:eastAsia="zh-CN"/>
        </w:rPr>
        <w:t>，缩短约</w:t>
      </w:r>
      <w:r w:rsidRPr="00B80208">
        <w:rPr>
          <w:rFonts w:cs="Noto Serif CJK SC"/>
          <w:szCs w:val="21"/>
          <w:lang w:eastAsia="zh-CN"/>
        </w:rPr>
        <w:t xml:space="preserve"> 35.4%</w:t>
      </w:r>
      <w:r w:rsidRPr="00B80208">
        <w:rPr>
          <w:rFonts w:cs="Noto Serif CJK SC" w:hint="eastAsia"/>
          <w:szCs w:val="21"/>
          <w:lang w:eastAsia="zh-CN"/>
        </w:rPr>
        <w:t>。</w:t>
      </w:r>
    </w:p>
    <w:p w14:paraId="08F0FA1C"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这些结果表明，</w:t>
      </w:r>
      <w:r w:rsidRPr="00B80208">
        <w:rPr>
          <w:rFonts w:cs="Noto Serif CJK SC"/>
          <w:szCs w:val="21"/>
          <w:lang w:eastAsia="zh-CN"/>
        </w:rPr>
        <w:t xml:space="preserve">Standard PPO </w:t>
      </w:r>
      <w:r w:rsidRPr="00B80208">
        <w:rPr>
          <w:rFonts w:cs="Noto Serif CJK SC" w:hint="eastAsia"/>
          <w:szCs w:val="21"/>
          <w:lang w:eastAsia="zh-CN"/>
        </w:rPr>
        <w:t>更倾向于较早开始制动，并通过较长时间的推力调节完成着陆。</w:t>
      </w:r>
      <w:r w:rsidRPr="00B80208">
        <w:rPr>
          <w:rFonts w:cs="Noto Serif CJK SC"/>
          <w:szCs w:val="21"/>
          <w:lang w:eastAsia="zh-CN"/>
        </w:rPr>
        <w:t xml:space="preserve">Energy PPO </w:t>
      </w:r>
      <w:r w:rsidRPr="00B80208">
        <w:rPr>
          <w:rFonts w:cs="Noto Serif CJK SC" w:hint="eastAsia"/>
          <w:szCs w:val="21"/>
          <w:lang w:eastAsia="zh-CN"/>
        </w:rPr>
        <w:t>则能够在制动能力仍然充足时保留燃料，随后根据能量比值选择更合适的点火时机，在较短时间内完成集中制动。因此，</w:t>
      </w:r>
      <w:r w:rsidRPr="00B80208">
        <w:rPr>
          <w:rFonts w:cs="Noto Serif CJK SC"/>
          <w:szCs w:val="21"/>
          <w:lang w:eastAsia="zh-CN"/>
        </w:rPr>
        <w:t xml:space="preserve">Energy PPO </w:t>
      </w:r>
      <w:r w:rsidRPr="00B80208">
        <w:rPr>
          <w:rFonts w:cs="Noto Serif CJK SC" w:hint="eastAsia"/>
          <w:szCs w:val="21"/>
          <w:lang w:eastAsia="zh-CN"/>
        </w:rPr>
        <w:t>同时改善了燃料效率、着陆效率和末端速度控制精度。</w:t>
      </w:r>
    </w:p>
    <w:p w14:paraId="1FB7CA4F" w14:textId="77777777" w:rsidR="005D1B3C" w:rsidRPr="00B80208" w:rsidRDefault="005D1B3C" w:rsidP="005D1B3C">
      <w:pPr>
        <w:jc w:val="left"/>
        <w:rPr>
          <w:lang w:eastAsia="zh-CN"/>
        </w:rPr>
      </w:pPr>
      <w:r w:rsidRPr="00B80208">
        <w:rPr>
          <w:rFonts w:cs="Noto Serif CJK SC"/>
          <w:szCs w:val="21"/>
          <w:lang w:eastAsia="zh-CN"/>
        </w:rPr>
        <w:t xml:space="preserve">Energy PPO </w:t>
      </w:r>
      <w:r w:rsidRPr="00B80208">
        <w:rPr>
          <w:rFonts w:cs="Noto Serif CJK SC" w:hint="eastAsia"/>
          <w:szCs w:val="21"/>
          <w:lang w:eastAsia="zh-CN"/>
        </w:rPr>
        <w:t>的平均动作变化量由</w:t>
      </w:r>
      <w:r w:rsidRPr="00B80208">
        <w:rPr>
          <w:rFonts w:cs="Noto Serif CJK SC"/>
          <w:szCs w:val="21"/>
          <w:lang w:eastAsia="zh-CN"/>
        </w:rPr>
        <w:t xml:space="preserve"> 0.0147 </w:t>
      </w:r>
      <w:r w:rsidRPr="00B80208">
        <w:rPr>
          <w:rFonts w:cs="Noto Serif CJK SC" w:hint="eastAsia"/>
          <w:szCs w:val="21"/>
          <w:lang w:eastAsia="zh-CN"/>
        </w:rPr>
        <w:t>增加至</w:t>
      </w:r>
      <w:r w:rsidRPr="00B80208">
        <w:rPr>
          <w:rFonts w:cs="Noto Serif CJK SC"/>
          <w:szCs w:val="21"/>
          <w:lang w:eastAsia="zh-CN"/>
        </w:rPr>
        <w:t xml:space="preserve"> 0.0384</w:t>
      </w:r>
      <w:r w:rsidRPr="00B80208">
        <w:rPr>
          <w:rFonts w:cs="Noto Serif CJK SC" w:hint="eastAsia"/>
          <w:szCs w:val="21"/>
          <w:lang w:eastAsia="zh-CN"/>
        </w:rPr>
        <w:t>，说明其集中制动过程需要更明显的油门调整。该结果反映了能量效率与执行器平滑性之间的权衡：</w:t>
      </w:r>
      <w:r w:rsidRPr="00B80208">
        <w:rPr>
          <w:rFonts w:cs="Noto Serif CJK SC"/>
          <w:szCs w:val="21"/>
          <w:lang w:eastAsia="zh-CN"/>
        </w:rPr>
        <w:t xml:space="preserve">Energy PPO </w:t>
      </w:r>
      <w:r w:rsidRPr="00B80208">
        <w:rPr>
          <w:rFonts w:cs="Noto Serif CJK SC" w:hint="eastAsia"/>
          <w:szCs w:val="21"/>
          <w:lang w:eastAsia="zh-CN"/>
        </w:rPr>
        <w:t>获得了更低的燃料消耗和更短的着陆时间，但后续仍需要加入动作变化率约束或执行器动态随机化，以降低对油门快速变化能力的依赖。</w:t>
      </w:r>
    </w:p>
    <w:p w14:paraId="68D8ECC6" w14:textId="77777777" w:rsidR="005D1B3C" w:rsidRPr="00B80208" w:rsidRDefault="005D1B3C" w:rsidP="005D1B3C">
      <w:pPr>
        <w:pStyle w:val="2"/>
        <w:jc w:val="left"/>
        <w:rPr>
          <w:rFonts w:ascii="Times New Roman" w:eastAsia="宋体" w:hAnsi="Times New Roman"/>
          <w:lang w:eastAsia="zh-CN"/>
        </w:rPr>
      </w:pPr>
      <w:bookmarkStart w:id="22" w:name="_Toc232930413"/>
      <w:r w:rsidRPr="00B80208">
        <w:rPr>
          <w:rFonts w:ascii="Times New Roman" w:eastAsia="宋体" w:hAnsi="Times New Roman" w:cs="Times New Roman"/>
          <w:szCs w:val="24"/>
          <w:lang w:eastAsia="zh-CN"/>
        </w:rPr>
        <w:t xml:space="preserve">4.6 </w:t>
      </w:r>
      <w:r w:rsidRPr="00B80208">
        <w:rPr>
          <w:rFonts w:ascii="Times New Roman" w:eastAsia="宋体" w:hAnsi="Times New Roman" w:cs="Times New Roman" w:hint="eastAsia"/>
          <w:szCs w:val="24"/>
          <w:lang w:eastAsia="zh-CN"/>
        </w:rPr>
        <w:t>统一</w:t>
      </w:r>
      <w:r w:rsidRPr="00B80208">
        <w:rPr>
          <w:rFonts w:ascii="Times New Roman" w:eastAsia="宋体" w:hAnsi="Times New Roman" w:cs="Times New Roman"/>
          <w:szCs w:val="24"/>
          <w:lang w:eastAsia="zh-CN"/>
        </w:rPr>
        <w:t xml:space="preserve"> 11 </w:t>
      </w:r>
      <w:r w:rsidRPr="00B80208">
        <w:rPr>
          <w:rFonts w:ascii="Times New Roman" w:eastAsia="宋体" w:hAnsi="Times New Roman" w:cs="Times New Roman" w:hint="eastAsia"/>
          <w:szCs w:val="24"/>
          <w:lang w:eastAsia="zh-CN"/>
        </w:rPr>
        <w:t>场景综合对比</w:t>
      </w:r>
      <w:bookmarkEnd w:id="22"/>
    </w:p>
    <w:p w14:paraId="65004AFC" w14:textId="3782C504" w:rsidR="00880C24" w:rsidRDefault="005D1B3C" w:rsidP="005D1B3C">
      <w:pPr>
        <w:jc w:val="left"/>
        <w:rPr>
          <w:rFonts w:cs="Noto Serif CJK SC"/>
          <w:szCs w:val="21"/>
          <w:lang w:eastAsia="zh-CN"/>
        </w:rPr>
      </w:pPr>
      <w:r w:rsidRPr="00B80208">
        <w:rPr>
          <w:rFonts w:cs="Noto Serif CJK SC" w:hint="eastAsia"/>
          <w:szCs w:val="21"/>
          <w:lang w:eastAsia="zh-CN"/>
        </w:rPr>
        <w:t>标准场景只能反映策略在训练分布附近的性能。为进一步比较两种</w:t>
      </w:r>
      <w:r w:rsidRPr="00B80208">
        <w:rPr>
          <w:rFonts w:cs="Noto Serif CJK SC"/>
          <w:szCs w:val="21"/>
          <w:lang w:eastAsia="zh-CN"/>
        </w:rPr>
        <w:t xml:space="preserve"> PPO </w:t>
      </w:r>
      <w:r w:rsidRPr="00B80208">
        <w:rPr>
          <w:rFonts w:cs="Noto Serif CJK SC" w:hint="eastAsia"/>
          <w:szCs w:val="21"/>
          <w:lang w:eastAsia="zh-CN"/>
        </w:rPr>
        <w:t>策略的鲁棒性和泛化能力，本实验采用统一的</w:t>
      </w:r>
      <w:r w:rsidRPr="00B80208">
        <w:rPr>
          <w:rFonts w:cs="Noto Serif CJK SC"/>
          <w:szCs w:val="21"/>
          <w:lang w:eastAsia="zh-CN"/>
        </w:rPr>
        <w:t xml:space="preserve"> 11 </w:t>
      </w:r>
      <w:r w:rsidRPr="00B80208">
        <w:rPr>
          <w:rFonts w:cs="Noto Serif CJK SC" w:hint="eastAsia"/>
          <w:szCs w:val="21"/>
          <w:lang w:eastAsia="zh-CN"/>
        </w:rPr>
        <w:t>场景评价协议。每个场景测试</w:t>
      </w:r>
      <w:r w:rsidRPr="00B80208">
        <w:rPr>
          <w:rFonts w:cs="Noto Serif CJK SC"/>
          <w:szCs w:val="21"/>
          <w:lang w:eastAsia="zh-CN"/>
        </w:rPr>
        <w:t xml:space="preserve"> 30 </w:t>
      </w:r>
      <w:r w:rsidRPr="00B80208">
        <w:rPr>
          <w:rFonts w:cs="Noto Serif CJK SC" w:hint="eastAsia"/>
          <w:szCs w:val="21"/>
          <w:lang w:eastAsia="zh-CN"/>
        </w:rPr>
        <w:t>回合，同一场景内的两种策略共享完全相同的</w:t>
      </w:r>
      <w:r w:rsidRPr="00B80208">
        <w:rPr>
          <w:rFonts w:cs="Noto Serif CJK SC"/>
          <w:szCs w:val="21"/>
          <w:lang w:eastAsia="zh-CN"/>
        </w:rPr>
        <w:t xml:space="preserve"> episode seed</w:t>
      </w:r>
      <w:r w:rsidRPr="00B80208">
        <w:rPr>
          <w:rFonts w:cs="Noto Serif CJK SC" w:hint="eastAsia"/>
          <w:szCs w:val="21"/>
          <w:lang w:eastAsia="zh-CN"/>
        </w:rPr>
        <w:t>。用于轨迹图比较的代表回合固定为</w:t>
      </w:r>
      <w:r w:rsidRPr="00B80208">
        <w:rPr>
          <w:rFonts w:cs="Noto Serif CJK SC"/>
          <w:szCs w:val="21"/>
          <w:lang w:eastAsia="zh-CN"/>
        </w:rPr>
        <w:t xml:space="preserve"> episode 0</w:t>
      </w:r>
      <w:r w:rsidRPr="00B80208">
        <w:rPr>
          <w:rFonts w:cs="Noto Serif CJK SC" w:hint="eastAsia"/>
          <w:szCs w:val="21"/>
          <w:lang w:eastAsia="zh-CN"/>
        </w:rPr>
        <w:t>，从而保证两条轨迹具有相同的初始条件和扰动参数。</w:t>
      </w:r>
    </w:p>
    <w:p w14:paraId="2ECCF7A1" w14:textId="77777777" w:rsidR="00880C24" w:rsidRDefault="00880C24">
      <w:pPr>
        <w:spacing w:line="240" w:lineRule="auto"/>
        <w:ind w:firstLine="0"/>
        <w:jc w:val="left"/>
        <w:rPr>
          <w:rFonts w:cs="Noto Serif CJK SC"/>
          <w:szCs w:val="21"/>
          <w:lang w:eastAsia="zh-CN"/>
        </w:rPr>
      </w:pPr>
      <w:r>
        <w:rPr>
          <w:rFonts w:cs="Noto Serif CJK SC"/>
          <w:szCs w:val="21"/>
          <w:lang w:eastAsia="zh-CN"/>
        </w:rPr>
        <w:br w:type="page"/>
      </w:r>
    </w:p>
    <w:p w14:paraId="1498730F" w14:textId="77777777" w:rsidR="005D1B3C" w:rsidRPr="00B80208" w:rsidRDefault="005D1B3C" w:rsidP="005D1B3C">
      <w:pPr>
        <w:jc w:val="left"/>
        <w:rPr>
          <w:lang w:eastAsia="zh-CN"/>
        </w:rPr>
      </w:pPr>
    </w:p>
    <w:p w14:paraId="57498454" w14:textId="77777777" w:rsidR="005D1B3C" w:rsidRPr="00B80208" w:rsidRDefault="005D1B3C" w:rsidP="005D1B3C">
      <w:pPr>
        <w:spacing w:before="120" w:after="80" w:line="240" w:lineRule="auto"/>
        <w:ind w:firstLine="0"/>
        <w:jc w:val="center"/>
      </w:pPr>
      <w:r w:rsidRPr="00B80208">
        <w:rPr>
          <w:rFonts w:hint="eastAsia"/>
          <w:sz w:val="18"/>
          <w:szCs w:val="18"/>
        </w:rPr>
        <w:t>表</w:t>
      </w:r>
      <w:r w:rsidRPr="00B80208">
        <w:rPr>
          <w:sz w:val="18"/>
          <w:szCs w:val="18"/>
        </w:rPr>
        <w:t xml:space="preserve"> 4-5 Standard PPO </w:t>
      </w:r>
      <w:r w:rsidRPr="00B80208">
        <w:rPr>
          <w:rFonts w:hint="eastAsia"/>
          <w:sz w:val="18"/>
          <w:szCs w:val="18"/>
        </w:rPr>
        <w:t>与</w:t>
      </w:r>
      <w:r w:rsidRPr="00B80208">
        <w:rPr>
          <w:sz w:val="18"/>
          <w:szCs w:val="18"/>
        </w:rPr>
        <w:t xml:space="preserve"> Energy PPO </w:t>
      </w:r>
      <w:r w:rsidRPr="00B80208">
        <w:rPr>
          <w:rFonts w:hint="eastAsia"/>
          <w:sz w:val="18"/>
          <w:szCs w:val="18"/>
        </w:rPr>
        <w:t>统一场景结果</w:t>
      </w:r>
    </w:p>
    <w:tbl>
      <w:tblPr>
        <w:tblW w:w="8280" w:type="dxa"/>
        <w:jc w:val="center"/>
        <w:tblLayout w:type="fixed"/>
        <w:tblLook w:val="04A0" w:firstRow="1" w:lastRow="0" w:firstColumn="1" w:lastColumn="0" w:noHBand="0" w:noVBand="1"/>
      </w:tblPr>
      <w:tblGrid>
        <w:gridCol w:w="1702"/>
        <w:gridCol w:w="1531"/>
        <w:gridCol w:w="1531"/>
        <w:gridCol w:w="1758"/>
        <w:gridCol w:w="1758"/>
      </w:tblGrid>
      <w:tr w:rsidR="005D1B3C" w:rsidRPr="00B80208" w14:paraId="374C52FB" w14:textId="77777777" w:rsidTr="000845CA">
        <w:trPr>
          <w:cantSplit/>
          <w:tblHeader/>
          <w:jc w:val="center"/>
        </w:trPr>
        <w:tc>
          <w:tcPr>
            <w:tcW w:w="1700" w:type="dxa"/>
            <w:tcBorders>
              <w:top w:val="single" w:sz="8" w:space="0" w:color="000000"/>
              <w:left w:val="nil"/>
              <w:bottom w:val="single" w:sz="6" w:space="0" w:color="000000"/>
              <w:right w:val="nil"/>
            </w:tcBorders>
            <w:vAlign w:val="center"/>
            <w:hideMark/>
          </w:tcPr>
          <w:p w14:paraId="3A66821A" w14:textId="77777777" w:rsidR="005D1B3C" w:rsidRPr="00B80208" w:rsidRDefault="005D1B3C" w:rsidP="000845CA">
            <w:pPr>
              <w:spacing w:line="240" w:lineRule="auto"/>
              <w:ind w:firstLine="0"/>
              <w:jc w:val="center"/>
            </w:pPr>
            <w:r w:rsidRPr="00B80208">
              <w:rPr>
                <w:rFonts w:hint="eastAsia"/>
                <w:b/>
                <w:sz w:val="16"/>
                <w:szCs w:val="16"/>
              </w:rPr>
              <w:t>场景</w:t>
            </w:r>
          </w:p>
        </w:tc>
        <w:tc>
          <w:tcPr>
            <w:tcW w:w="1530" w:type="dxa"/>
            <w:tcBorders>
              <w:top w:val="single" w:sz="8" w:space="0" w:color="000000"/>
              <w:left w:val="nil"/>
              <w:bottom w:val="single" w:sz="6" w:space="0" w:color="000000"/>
              <w:right w:val="nil"/>
            </w:tcBorders>
            <w:vAlign w:val="center"/>
            <w:hideMark/>
          </w:tcPr>
          <w:p w14:paraId="0999F564" w14:textId="77777777" w:rsidR="005D1B3C" w:rsidRPr="00B80208" w:rsidRDefault="005D1B3C" w:rsidP="000845CA">
            <w:pPr>
              <w:spacing w:line="240" w:lineRule="auto"/>
              <w:ind w:firstLine="0"/>
              <w:jc w:val="center"/>
            </w:pPr>
            <w:r w:rsidRPr="00B80208">
              <w:rPr>
                <w:b/>
                <w:sz w:val="16"/>
                <w:szCs w:val="16"/>
              </w:rPr>
              <w:t>Standard</w:t>
            </w:r>
            <w:r w:rsidRPr="00B80208">
              <w:rPr>
                <w:rFonts w:hint="eastAsia"/>
                <w:b/>
                <w:sz w:val="16"/>
                <w:szCs w:val="16"/>
              </w:rPr>
              <w:t>成功率</w:t>
            </w:r>
          </w:p>
        </w:tc>
        <w:tc>
          <w:tcPr>
            <w:tcW w:w="1530" w:type="dxa"/>
            <w:tcBorders>
              <w:top w:val="single" w:sz="8" w:space="0" w:color="000000"/>
              <w:left w:val="nil"/>
              <w:bottom w:val="single" w:sz="6" w:space="0" w:color="000000"/>
              <w:right w:val="nil"/>
            </w:tcBorders>
            <w:vAlign w:val="center"/>
            <w:hideMark/>
          </w:tcPr>
          <w:p w14:paraId="7267BDEA" w14:textId="77777777" w:rsidR="005D1B3C" w:rsidRPr="00B80208" w:rsidRDefault="005D1B3C" w:rsidP="000845CA">
            <w:pPr>
              <w:spacing w:line="240" w:lineRule="auto"/>
              <w:ind w:firstLine="0"/>
              <w:jc w:val="center"/>
            </w:pPr>
            <w:r w:rsidRPr="00B80208">
              <w:rPr>
                <w:b/>
                <w:sz w:val="16"/>
                <w:szCs w:val="16"/>
              </w:rPr>
              <w:t>Energy</w:t>
            </w:r>
            <w:r w:rsidRPr="00B80208">
              <w:rPr>
                <w:rFonts w:hint="eastAsia"/>
                <w:b/>
                <w:sz w:val="16"/>
                <w:szCs w:val="16"/>
              </w:rPr>
              <w:t>成功率</w:t>
            </w:r>
          </w:p>
        </w:tc>
        <w:tc>
          <w:tcPr>
            <w:tcW w:w="1757" w:type="dxa"/>
            <w:tcBorders>
              <w:top w:val="single" w:sz="8" w:space="0" w:color="000000"/>
              <w:left w:val="nil"/>
              <w:bottom w:val="single" w:sz="6" w:space="0" w:color="000000"/>
              <w:right w:val="nil"/>
            </w:tcBorders>
            <w:vAlign w:val="center"/>
            <w:hideMark/>
          </w:tcPr>
          <w:p w14:paraId="10EDA9E1" w14:textId="77777777" w:rsidR="005D1B3C" w:rsidRPr="00B80208" w:rsidRDefault="005D1B3C" w:rsidP="000845CA">
            <w:pPr>
              <w:spacing w:line="240" w:lineRule="auto"/>
              <w:ind w:firstLine="0"/>
              <w:jc w:val="center"/>
            </w:pPr>
            <w:r w:rsidRPr="00B80208">
              <w:rPr>
                <w:b/>
                <w:sz w:val="16"/>
                <w:szCs w:val="16"/>
              </w:rPr>
              <w:t>Standard</w:t>
            </w:r>
            <w:r w:rsidRPr="00B80208">
              <w:rPr>
                <w:rFonts w:hint="eastAsia"/>
                <w:b/>
                <w:sz w:val="16"/>
                <w:szCs w:val="16"/>
              </w:rPr>
              <w:t>速度误差</w:t>
            </w:r>
          </w:p>
        </w:tc>
        <w:tc>
          <w:tcPr>
            <w:tcW w:w="1757" w:type="dxa"/>
            <w:tcBorders>
              <w:top w:val="single" w:sz="8" w:space="0" w:color="000000"/>
              <w:left w:val="nil"/>
              <w:bottom w:val="single" w:sz="6" w:space="0" w:color="000000"/>
              <w:right w:val="nil"/>
            </w:tcBorders>
            <w:vAlign w:val="center"/>
            <w:hideMark/>
          </w:tcPr>
          <w:p w14:paraId="089AD790" w14:textId="77777777" w:rsidR="005D1B3C" w:rsidRPr="00B80208" w:rsidRDefault="005D1B3C" w:rsidP="000845CA">
            <w:pPr>
              <w:spacing w:line="240" w:lineRule="auto"/>
              <w:ind w:firstLine="0"/>
              <w:jc w:val="center"/>
            </w:pPr>
            <w:r w:rsidRPr="00B80208">
              <w:rPr>
                <w:b/>
                <w:sz w:val="16"/>
                <w:szCs w:val="16"/>
              </w:rPr>
              <w:t>Energy</w:t>
            </w:r>
            <w:r w:rsidRPr="00B80208">
              <w:rPr>
                <w:rFonts w:hint="eastAsia"/>
                <w:b/>
                <w:sz w:val="16"/>
                <w:szCs w:val="16"/>
              </w:rPr>
              <w:t>速度误差</w:t>
            </w:r>
          </w:p>
        </w:tc>
      </w:tr>
      <w:tr w:rsidR="005D1B3C" w:rsidRPr="00B80208" w14:paraId="7B646D61" w14:textId="77777777" w:rsidTr="000845CA">
        <w:trPr>
          <w:cantSplit/>
          <w:jc w:val="center"/>
        </w:trPr>
        <w:tc>
          <w:tcPr>
            <w:tcW w:w="1700" w:type="dxa"/>
            <w:vAlign w:val="center"/>
            <w:hideMark/>
          </w:tcPr>
          <w:p w14:paraId="06182C59" w14:textId="77777777" w:rsidR="005D1B3C" w:rsidRPr="00B80208" w:rsidRDefault="005D1B3C" w:rsidP="000845CA">
            <w:pPr>
              <w:spacing w:line="240" w:lineRule="auto"/>
              <w:ind w:firstLine="0"/>
              <w:jc w:val="center"/>
            </w:pPr>
            <w:r w:rsidRPr="00B80208">
              <w:rPr>
                <w:rFonts w:hint="eastAsia"/>
                <w:sz w:val="16"/>
                <w:szCs w:val="16"/>
              </w:rPr>
              <w:t>标准随机</w:t>
            </w:r>
          </w:p>
        </w:tc>
        <w:tc>
          <w:tcPr>
            <w:tcW w:w="1530" w:type="dxa"/>
            <w:vAlign w:val="center"/>
            <w:hideMark/>
          </w:tcPr>
          <w:p w14:paraId="6869F88B" w14:textId="77777777" w:rsidR="005D1B3C" w:rsidRPr="00B80208" w:rsidRDefault="005D1B3C" w:rsidP="000845CA">
            <w:pPr>
              <w:spacing w:line="240" w:lineRule="auto"/>
              <w:ind w:firstLine="0"/>
              <w:jc w:val="center"/>
            </w:pPr>
            <w:r w:rsidRPr="00B80208">
              <w:rPr>
                <w:sz w:val="16"/>
                <w:szCs w:val="16"/>
              </w:rPr>
              <w:t>100.0%</w:t>
            </w:r>
          </w:p>
        </w:tc>
        <w:tc>
          <w:tcPr>
            <w:tcW w:w="1530" w:type="dxa"/>
            <w:vAlign w:val="center"/>
            <w:hideMark/>
          </w:tcPr>
          <w:p w14:paraId="4470DEC3"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391EB8C1" w14:textId="77777777" w:rsidR="005D1B3C" w:rsidRPr="00B80208" w:rsidRDefault="005D1B3C" w:rsidP="000845CA">
            <w:pPr>
              <w:spacing w:line="240" w:lineRule="auto"/>
              <w:ind w:firstLine="0"/>
              <w:jc w:val="center"/>
            </w:pPr>
            <w:r w:rsidRPr="00B80208">
              <w:rPr>
                <w:sz w:val="16"/>
                <w:szCs w:val="16"/>
              </w:rPr>
              <w:t>1.151</w:t>
            </w:r>
          </w:p>
        </w:tc>
        <w:tc>
          <w:tcPr>
            <w:tcW w:w="1757" w:type="dxa"/>
            <w:vAlign w:val="center"/>
            <w:hideMark/>
          </w:tcPr>
          <w:p w14:paraId="6AA29CC0" w14:textId="77777777" w:rsidR="005D1B3C" w:rsidRPr="00B80208" w:rsidRDefault="005D1B3C" w:rsidP="000845CA">
            <w:pPr>
              <w:spacing w:line="240" w:lineRule="auto"/>
              <w:ind w:firstLine="0"/>
              <w:jc w:val="center"/>
            </w:pPr>
            <w:r w:rsidRPr="00B80208">
              <w:rPr>
                <w:sz w:val="16"/>
                <w:szCs w:val="16"/>
              </w:rPr>
              <w:t>0.294</w:t>
            </w:r>
          </w:p>
        </w:tc>
      </w:tr>
      <w:tr w:rsidR="005D1B3C" w:rsidRPr="00B80208" w14:paraId="2BAB7706" w14:textId="77777777" w:rsidTr="000845CA">
        <w:trPr>
          <w:cantSplit/>
          <w:jc w:val="center"/>
        </w:trPr>
        <w:tc>
          <w:tcPr>
            <w:tcW w:w="1700" w:type="dxa"/>
            <w:vAlign w:val="center"/>
            <w:hideMark/>
          </w:tcPr>
          <w:p w14:paraId="56C51733" w14:textId="77777777" w:rsidR="005D1B3C" w:rsidRPr="00B80208" w:rsidRDefault="005D1B3C" w:rsidP="000845CA">
            <w:pPr>
              <w:spacing w:line="240" w:lineRule="auto"/>
              <w:ind w:firstLine="0"/>
              <w:jc w:val="center"/>
            </w:pPr>
            <w:r w:rsidRPr="00B80208">
              <w:rPr>
                <w:rFonts w:hint="eastAsia"/>
                <w:sz w:val="16"/>
                <w:szCs w:val="16"/>
              </w:rPr>
              <w:t>随机高度</w:t>
            </w:r>
          </w:p>
        </w:tc>
        <w:tc>
          <w:tcPr>
            <w:tcW w:w="1530" w:type="dxa"/>
            <w:vAlign w:val="center"/>
            <w:hideMark/>
          </w:tcPr>
          <w:p w14:paraId="6217EE32" w14:textId="77777777" w:rsidR="005D1B3C" w:rsidRPr="00B80208" w:rsidRDefault="005D1B3C" w:rsidP="000845CA">
            <w:pPr>
              <w:spacing w:line="240" w:lineRule="auto"/>
              <w:ind w:firstLine="0"/>
              <w:jc w:val="center"/>
            </w:pPr>
            <w:r w:rsidRPr="00B80208">
              <w:rPr>
                <w:sz w:val="16"/>
                <w:szCs w:val="16"/>
              </w:rPr>
              <w:t>53.3%</w:t>
            </w:r>
          </w:p>
        </w:tc>
        <w:tc>
          <w:tcPr>
            <w:tcW w:w="1530" w:type="dxa"/>
            <w:vAlign w:val="center"/>
            <w:hideMark/>
          </w:tcPr>
          <w:p w14:paraId="4B19D8DE"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39A19B49" w14:textId="77777777" w:rsidR="005D1B3C" w:rsidRPr="00B80208" w:rsidRDefault="005D1B3C" w:rsidP="000845CA">
            <w:pPr>
              <w:spacing w:line="240" w:lineRule="auto"/>
              <w:ind w:firstLine="0"/>
              <w:jc w:val="center"/>
            </w:pPr>
            <w:r w:rsidRPr="00B80208">
              <w:rPr>
                <w:sz w:val="16"/>
                <w:szCs w:val="16"/>
              </w:rPr>
              <w:t>2.209</w:t>
            </w:r>
          </w:p>
        </w:tc>
        <w:tc>
          <w:tcPr>
            <w:tcW w:w="1757" w:type="dxa"/>
            <w:vAlign w:val="center"/>
            <w:hideMark/>
          </w:tcPr>
          <w:p w14:paraId="07CF02CF" w14:textId="77777777" w:rsidR="005D1B3C" w:rsidRPr="00B80208" w:rsidRDefault="005D1B3C" w:rsidP="000845CA">
            <w:pPr>
              <w:spacing w:line="240" w:lineRule="auto"/>
              <w:ind w:firstLine="0"/>
              <w:jc w:val="center"/>
            </w:pPr>
            <w:r w:rsidRPr="00B80208">
              <w:rPr>
                <w:sz w:val="16"/>
                <w:szCs w:val="16"/>
              </w:rPr>
              <w:t>0.273</w:t>
            </w:r>
          </w:p>
        </w:tc>
      </w:tr>
      <w:tr w:rsidR="005D1B3C" w:rsidRPr="00B80208" w14:paraId="129EBB4F" w14:textId="77777777" w:rsidTr="000845CA">
        <w:trPr>
          <w:cantSplit/>
          <w:jc w:val="center"/>
        </w:trPr>
        <w:tc>
          <w:tcPr>
            <w:tcW w:w="1700" w:type="dxa"/>
            <w:vAlign w:val="center"/>
            <w:hideMark/>
          </w:tcPr>
          <w:p w14:paraId="6C01E104" w14:textId="77777777" w:rsidR="005D1B3C" w:rsidRPr="00B80208" w:rsidRDefault="005D1B3C" w:rsidP="000845CA">
            <w:pPr>
              <w:spacing w:line="240" w:lineRule="auto"/>
              <w:ind w:firstLine="0"/>
              <w:jc w:val="center"/>
            </w:pPr>
            <w:r w:rsidRPr="00B80208">
              <w:rPr>
                <w:rFonts w:hint="eastAsia"/>
                <w:sz w:val="16"/>
                <w:szCs w:val="16"/>
              </w:rPr>
              <w:t>随机速度</w:t>
            </w:r>
          </w:p>
        </w:tc>
        <w:tc>
          <w:tcPr>
            <w:tcW w:w="1530" w:type="dxa"/>
            <w:vAlign w:val="center"/>
            <w:hideMark/>
          </w:tcPr>
          <w:p w14:paraId="1F224D5E" w14:textId="77777777" w:rsidR="005D1B3C" w:rsidRPr="00B80208" w:rsidRDefault="005D1B3C" w:rsidP="000845CA">
            <w:pPr>
              <w:spacing w:line="240" w:lineRule="auto"/>
              <w:ind w:firstLine="0"/>
              <w:jc w:val="center"/>
            </w:pPr>
            <w:r w:rsidRPr="00B80208">
              <w:rPr>
                <w:sz w:val="16"/>
                <w:szCs w:val="16"/>
              </w:rPr>
              <w:t>100.0%</w:t>
            </w:r>
          </w:p>
        </w:tc>
        <w:tc>
          <w:tcPr>
            <w:tcW w:w="1530" w:type="dxa"/>
            <w:vAlign w:val="center"/>
            <w:hideMark/>
          </w:tcPr>
          <w:p w14:paraId="01FECCD2"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27043436" w14:textId="77777777" w:rsidR="005D1B3C" w:rsidRPr="00B80208" w:rsidRDefault="005D1B3C" w:rsidP="000845CA">
            <w:pPr>
              <w:spacing w:line="240" w:lineRule="auto"/>
              <w:ind w:firstLine="0"/>
              <w:jc w:val="center"/>
            </w:pPr>
            <w:r w:rsidRPr="00B80208">
              <w:rPr>
                <w:sz w:val="16"/>
                <w:szCs w:val="16"/>
              </w:rPr>
              <w:t>1.125</w:t>
            </w:r>
          </w:p>
        </w:tc>
        <w:tc>
          <w:tcPr>
            <w:tcW w:w="1757" w:type="dxa"/>
            <w:vAlign w:val="center"/>
            <w:hideMark/>
          </w:tcPr>
          <w:p w14:paraId="6753BDA1" w14:textId="77777777" w:rsidR="005D1B3C" w:rsidRPr="00B80208" w:rsidRDefault="005D1B3C" w:rsidP="000845CA">
            <w:pPr>
              <w:spacing w:line="240" w:lineRule="auto"/>
              <w:ind w:firstLine="0"/>
              <w:jc w:val="center"/>
            </w:pPr>
            <w:r w:rsidRPr="00B80208">
              <w:rPr>
                <w:sz w:val="16"/>
                <w:szCs w:val="16"/>
              </w:rPr>
              <w:t>0.294</w:t>
            </w:r>
          </w:p>
        </w:tc>
      </w:tr>
      <w:tr w:rsidR="005D1B3C" w:rsidRPr="00B80208" w14:paraId="09E5BD15" w14:textId="77777777" w:rsidTr="000845CA">
        <w:trPr>
          <w:cantSplit/>
          <w:jc w:val="center"/>
        </w:trPr>
        <w:tc>
          <w:tcPr>
            <w:tcW w:w="1700" w:type="dxa"/>
            <w:vAlign w:val="center"/>
            <w:hideMark/>
          </w:tcPr>
          <w:p w14:paraId="6E8475CD" w14:textId="77777777" w:rsidR="005D1B3C" w:rsidRPr="00B80208" w:rsidRDefault="005D1B3C" w:rsidP="000845CA">
            <w:pPr>
              <w:spacing w:line="240" w:lineRule="auto"/>
              <w:ind w:firstLine="0"/>
              <w:jc w:val="center"/>
            </w:pPr>
            <w:r w:rsidRPr="00B80208">
              <w:rPr>
                <w:rFonts w:hint="eastAsia"/>
                <w:sz w:val="16"/>
                <w:szCs w:val="16"/>
              </w:rPr>
              <w:t>随机质量</w:t>
            </w:r>
          </w:p>
        </w:tc>
        <w:tc>
          <w:tcPr>
            <w:tcW w:w="1530" w:type="dxa"/>
            <w:vAlign w:val="center"/>
            <w:hideMark/>
          </w:tcPr>
          <w:p w14:paraId="6AA82AD6" w14:textId="77777777" w:rsidR="005D1B3C" w:rsidRPr="00B80208" w:rsidRDefault="005D1B3C" w:rsidP="000845CA">
            <w:pPr>
              <w:spacing w:line="240" w:lineRule="auto"/>
              <w:ind w:firstLine="0"/>
              <w:jc w:val="center"/>
            </w:pPr>
            <w:r w:rsidRPr="00B80208">
              <w:rPr>
                <w:sz w:val="16"/>
                <w:szCs w:val="16"/>
              </w:rPr>
              <w:t>90.0%</w:t>
            </w:r>
          </w:p>
        </w:tc>
        <w:tc>
          <w:tcPr>
            <w:tcW w:w="1530" w:type="dxa"/>
            <w:vAlign w:val="center"/>
            <w:hideMark/>
          </w:tcPr>
          <w:p w14:paraId="50804D33"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651E8839" w14:textId="77777777" w:rsidR="005D1B3C" w:rsidRPr="00B80208" w:rsidRDefault="005D1B3C" w:rsidP="000845CA">
            <w:pPr>
              <w:spacing w:line="240" w:lineRule="auto"/>
              <w:ind w:firstLine="0"/>
              <w:jc w:val="center"/>
            </w:pPr>
            <w:r w:rsidRPr="00B80208">
              <w:rPr>
                <w:sz w:val="16"/>
                <w:szCs w:val="16"/>
              </w:rPr>
              <w:t>1.493</w:t>
            </w:r>
          </w:p>
        </w:tc>
        <w:tc>
          <w:tcPr>
            <w:tcW w:w="1757" w:type="dxa"/>
            <w:vAlign w:val="center"/>
            <w:hideMark/>
          </w:tcPr>
          <w:p w14:paraId="5F5CE5B8" w14:textId="77777777" w:rsidR="005D1B3C" w:rsidRPr="00B80208" w:rsidRDefault="005D1B3C" w:rsidP="000845CA">
            <w:pPr>
              <w:spacing w:line="240" w:lineRule="auto"/>
              <w:ind w:firstLine="0"/>
              <w:jc w:val="center"/>
            </w:pPr>
            <w:r w:rsidRPr="00B80208">
              <w:rPr>
                <w:sz w:val="16"/>
                <w:szCs w:val="16"/>
              </w:rPr>
              <w:t>0.290</w:t>
            </w:r>
          </w:p>
        </w:tc>
      </w:tr>
      <w:tr w:rsidR="005D1B3C" w:rsidRPr="00B80208" w14:paraId="0644DECC" w14:textId="77777777" w:rsidTr="000845CA">
        <w:trPr>
          <w:cantSplit/>
          <w:jc w:val="center"/>
        </w:trPr>
        <w:tc>
          <w:tcPr>
            <w:tcW w:w="1700" w:type="dxa"/>
            <w:vAlign w:val="center"/>
            <w:hideMark/>
          </w:tcPr>
          <w:p w14:paraId="4D937E0F" w14:textId="77777777" w:rsidR="005D1B3C" w:rsidRPr="00B80208" w:rsidRDefault="005D1B3C" w:rsidP="000845CA">
            <w:pPr>
              <w:spacing w:line="240" w:lineRule="auto"/>
              <w:ind w:firstLine="0"/>
              <w:jc w:val="center"/>
            </w:pPr>
            <w:r w:rsidRPr="00B80208">
              <w:rPr>
                <w:rFonts w:hint="eastAsia"/>
                <w:sz w:val="16"/>
                <w:szCs w:val="16"/>
              </w:rPr>
              <w:t>随机燃料</w:t>
            </w:r>
          </w:p>
        </w:tc>
        <w:tc>
          <w:tcPr>
            <w:tcW w:w="1530" w:type="dxa"/>
            <w:vAlign w:val="center"/>
            <w:hideMark/>
          </w:tcPr>
          <w:p w14:paraId="2E57DE77" w14:textId="77777777" w:rsidR="005D1B3C" w:rsidRPr="00B80208" w:rsidRDefault="005D1B3C" w:rsidP="000845CA">
            <w:pPr>
              <w:spacing w:line="240" w:lineRule="auto"/>
              <w:ind w:firstLine="0"/>
              <w:jc w:val="center"/>
            </w:pPr>
            <w:r w:rsidRPr="00B80208">
              <w:rPr>
                <w:sz w:val="16"/>
                <w:szCs w:val="16"/>
              </w:rPr>
              <w:t>23.3%</w:t>
            </w:r>
          </w:p>
        </w:tc>
        <w:tc>
          <w:tcPr>
            <w:tcW w:w="1530" w:type="dxa"/>
            <w:vAlign w:val="center"/>
            <w:hideMark/>
          </w:tcPr>
          <w:p w14:paraId="7BFE4CF9"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65DBF32D" w14:textId="77777777" w:rsidR="005D1B3C" w:rsidRPr="00B80208" w:rsidRDefault="005D1B3C" w:rsidP="000845CA">
            <w:pPr>
              <w:spacing w:line="240" w:lineRule="auto"/>
              <w:ind w:firstLine="0"/>
              <w:jc w:val="center"/>
            </w:pPr>
            <w:r w:rsidRPr="00B80208">
              <w:rPr>
                <w:sz w:val="16"/>
                <w:szCs w:val="16"/>
              </w:rPr>
              <w:t>3.697</w:t>
            </w:r>
          </w:p>
        </w:tc>
        <w:tc>
          <w:tcPr>
            <w:tcW w:w="1757" w:type="dxa"/>
            <w:vAlign w:val="center"/>
            <w:hideMark/>
          </w:tcPr>
          <w:p w14:paraId="420CF5F7" w14:textId="77777777" w:rsidR="005D1B3C" w:rsidRPr="00B80208" w:rsidRDefault="005D1B3C" w:rsidP="000845CA">
            <w:pPr>
              <w:spacing w:line="240" w:lineRule="auto"/>
              <w:ind w:firstLine="0"/>
              <w:jc w:val="center"/>
            </w:pPr>
            <w:r w:rsidRPr="00B80208">
              <w:rPr>
                <w:sz w:val="16"/>
                <w:szCs w:val="16"/>
              </w:rPr>
              <w:t>0.310</w:t>
            </w:r>
          </w:p>
        </w:tc>
      </w:tr>
      <w:tr w:rsidR="005D1B3C" w:rsidRPr="00B80208" w14:paraId="287BA4F8" w14:textId="77777777" w:rsidTr="000845CA">
        <w:trPr>
          <w:cantSplit/>
          <w:jc w:val="center"/>
        </w:trPr>
        <w:tc>
          <w:tcPr>
            <w:tcW w:w="1700" w:type="dxa"/>
            <w:vAlign w:val="center"/>
            <w:hideMark/>
          </w:tcPr>
          <w:p w14:paraId="1B23F853" w14:textId="77777777" w:rsidR="005D1B3C" w:rsidRPr="00B80208" w:rsidRDefault="005D1B3C" w:rsidP="000845CA">
            <w:pPr>
              <w:spacing w:line="240" w:lineRule="auto"/>
              <w:ind w:firstLine="0"/>
              <w:jc w:val="center"/>
            </w:pPr>
            <w:r w:rsidRPr="00B80208">
              <w:rPr>
                <w:rFonts w:hint="eastAsia"/>
                <w:sz w:val="16"/>
                <w:szCs w:val="16"/>
              </w:rPr>
              <w:t>重力偏差</w:t>
            </w:r>
          </w:p>
        </w:tc>
        <w:tc>
          <w:tcPr>
            <w:tcW w:w="1530" w:type="dxa"/>
            <w:vAlign w:val="center"/>
            <w:hideMark/>
          </w:tcPr>
          <w:p w14:paraId="4DFA552E" w14:textId="77777777" w:rsidR="005D1B3C" w:rsidRPr="00B80208" w:rsidRDefault="005D1B3C" w:rsidP="000845CA">
            <w:pPr>
              <w:spacing w:line="240" w:lineRule="auto"/>
              <w:ind w:firstLine="0"/>
              <w:jc w:val="center"/>
            </w:pPr>
            <w:r w:rsidRPr="00B80208">
              <w:rPr>
                <w:sz w:val="16"/>
                <w:szCs w:val="16"/>
              </w:rPr>
              <w:t>93.3%</w:t>
            </w:r>
          </w:p>
        </w:tc>
        <w:tc>
          <w:tcPr>
            <w:tcW w:w="1530" w:type="dxa"/>
            <w:vAlign w:val="center"/>
            <w:hideMark/>
          </w:tcPr>
          <w:p w14:paraId="17A29510"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533D4800" w14:textId="77777777" w:rsidR="005D1B3C" w:rsidRPr="00B80208" w:rsidRDefault="005D1B3C" w:rsidP="000845CA">
            <w:pPr>
              <w:spacing w:line="240" w:lineRule="auto"/>
              <w:ind w:firstLine="0"/>
              <w:jc w:val="center"/>
            </w:pPr>
            <w:r w:rsidRPr="00B80208">
              <w:rPr>
                <w:sz w:val="16"/>
                <w:szCs w:val="16"/>
              </w:rPr>
              <w:t>1.275</w:t>
            </w:r>
          </w:p>
        </w:tc>
        <w:tc>
          <w:tcPr>
            <w:tcW w:w="1757" w:type="dxa"/>
            <w:vAlign w:val="center"/>
            <w:hideMark/>
          </w:tcPr>
          <w:p w14:paraId="710002E3" w14:textId="77777777" w:rsidR="005D1B3C" w:rsidRPr="00B80208" w:rsidRDefault="005D1B3C" w:rsidP="000845CA">
            <w:pPr>
              <w:spacing w:line="240" w:lineRule="auto"/>
              <w:ind w:firstLine="0"/>
              <w:jc w:val="center"/>
            </w:pPr>
            <w:r w:rsidRPr="00B80208">
              <w:rPr>
                <w:sz w:val="16"/>
                <w:szCs w:val="16"/>
              </w:rPr>
              <w:t>0.325</w:t>
            </w:r>
          </w:p>
        </w:tc>
      </w:tr>
      <w:tr w:rsidR="005D1B3C" w:rsidRPr="00B80208" w14:paraId="14DD21F8" w14:textId="77777777" w:rsidTr="000845CA">
        <w:trPr>
          <w:cantSplit/>
          <w:jc w:val="center"/>
        </w:trPr>
        <w:tc>
          <w:tcPr>
            <w:tcW w:w="1700" w:type="dxa"/>
            <w:vAlign w:val="center"/>
            <w:hideMark/>
          </w:tcPr>
          <w:p w14:paraId="2A748427" w14:textId="77777777" w:rsidR="005D1B3C" w:rsidRPr="00B80208" w:rsidRDefault="005D1B3C" w:rsidP="000845CA">
            <w:pPr>
              <w:spacing w:line="240" w:lineRule="auto"/>
              <w:ind w:firstLine="0"/>
              <w:jc w:val="center"/>
            </w:pPr>
            <w:r w:rsidRPr="00B80208">
              <w:rPr>
                <w:rFonts w:hint="eastAsia"/>
                <w:sz w:val="16"/>
                <w:szCs w:val="16"/>
              </w:rPr>
              <w:t>推力偏差</w:t>
            </w:r>
          </w:p>
        </w:tc>
        <w:tc>
          <w:tcPr>
            <w:tcW w:w="1530" w:type="dxa"/>
            <w:vAlign w:val="center"/>
            <w:hideMark/>
          </w:tcPr>
          <w:p w14:paraId="52FE9FA3" w14:textId="77777777" w:rsidR="005D1B3C" w:rsidRPr="00B80208" w:rsidRDefault="005D1B3C" w:rsidP="000845CA">
            <w:pPr>
              <w:spacing w:line="240" w:lineRule="auto"/>
              <w:ind w:firstLine="0"/>
              <w:jc w:val="center"/>
            </w:pPr>
            <w:r w:rsidRPr="00B80208">
              <w:rPr>
                <w:sz w:val="16"/>
                <w:szCs w:val="16"/>
              </w:rPr>
              <w:t>100.0%</w:t>
            </w:r>
          </w:p>
        </w:tc>
        <w:tc>
          <w:tcPr>
            <w:tcW w:w="1530" w:type="dxa"/>
            <w:vAlign w:val="center"/>
            <w:hideMark/>
          </w:tcPr>
          <w:p w14:paraId="0D3F1765"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487135BD" w14:textId="77777777" w:rsidR="005D1B3C" w:rsidRPr="00B80208" w:rsidRDefault="005D1B3C" w:rsidP="000845CA">
            <w:pPr>
              <w:spacing w:line="240" w:lineRule="auto"/>
              <w:ind w:firstLine="0"/>
              <w:jc w:val="center"/>
            </w:pPr>
            <w:r w:rsidRPr="00B80208">
              <w:rPr>
                <w:sz w:val="16"/>
                <w:szCs w:val="16"/>
              </w:rPr>
              <w:t>1.214</w:t>
            </w:r>
          </w:p>
        </w:tc>
        <w:tc>
          <w:tcPr>
            <w:tcW w:w="1757" w:type="dxa"/>
            <w:vAlign w:val="center"/>
            <w:hideMark/>
          </w:tcPr>
          <w:p w14:paraId="3A276868" w14:textId="77777777" w:rsidR="005D1B3C" w:rsidRPr="00B80208" w:rsidRDefault="005D1B3C" w:rsidP="000845CA">
            <w:pPr>
              <w:spacing w:line="240" w:lineRule="auto"/>
              <w:ind w:firstLine="0"/>
              <w:jc w:val="center"/>
            </w:pPr>
            <w:r w:rsidRPr="00B80208">
              <w:rPr>
                <w:sz w:val="16"/>
                <w:szCs w:val="16"/>
              </w:rPr>
              <w:t>0.268</w:t>
            </w:r>
          </w:p>
        </w:tc>
      </w:tr>
      <w:tr w:rsidR="005D1B3C" w:rsidRPr="00B80208" w14:paraId="583DB691" w14:textId="77777777" w:rsidTr="000845CA">
        <w:trPr>
          <w:cantSplit/>
          <w:jc w:val="center"/>
        </w:trPr>
        <w:tc>
          <w:tcPr>
            <w:tcW w:w="1700" w:type="dxa"/>
            <w:vAlign w:val="center"/>
            <w:hideMark/>
          </w:tcPr>
          <w:p w14:paraId="026CE5D0" w14:textId="77777777" w:rsidR="005D1B3C" w:rsidRPr="00B80208" w:rsidRDefault="005D1B3C" w:rsidP="000845CA">
            <w:pPr>
              <w:spacing w:line="240" w:lineRule="auto"/>
              <w:ind w:firstLine="0"/>
              <w:jc w:val="center"/>
            </w:pPr>
            <w:r w:rsidRPr="00B80208">
              <w:rPr>
                <w:rFonts w:hint="eastAsia"/>
                <w:sz w:val="16"/>
                <w:szCs w:val="16"/>
              </w:rPr>
              <w:t>传感器噪声</w:t>
            </w:r>
          </w:p>
        </w:tc>
        <w:tc>
          <w:tcPr>
            <w:tcW w:w="1530" w:type="dxa"/>
            <w:vAlign w:val="center"/>
            <w:hideMark/>
          </w:tcPr>
          <w:p w14:paraId="26B91150" w14:textId="77777777" w:rsidR="005D1B3C" w:rsidRPr="00B80208" w:rsidRDefault="005D1B3C" w:rsidP="000845CA">
            <w:pPr>
              <w:spacing w:line="240" w:lineRule="auto"/>
              <w:ind w:firstLine="0"/>
              <w:jc w:val="center"/>
            </w:pPr>
            <w:r w:rsidRPr="00B80208">
              <w:rPr>
                <w:sz w:val="16"/>
                <w:szCs w:val="16"/>
              </w:rPr>
              <w:t>83.3%</w:t>
            </w:r>
          </w:p>
        </w:tc>
        <w:tc>
          <w:tcPr>
            <w:tcW w:w="1530" w:type="dxa"/>
            <w:vAlign w:val="center"/>
            <w:hideMark/>
          </w:tcPr>
          <w:p w14:paraId="24D9FF1C"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5A1CA5DE" w14:textId="77777777" w:rsidR="005D1B3C" w:rsidRPr="00B80208" w:rsidRDefault="005D1B3C" w:rsidP="000845CA">
            <w:pPr>
              <w:spacing w:line="240" w:lineRule="auto"/>
              <w:ind w:firstLine="0"/>
              <w:jc w:val="center"/>
            </w:pPr>
            <w:r w:rsidRPr="00B80208">
              <w:rPr>
                <w:sz w:val="16"/>
                <w:szCs w:val="16"/>
              </w:rPr>
              <w:t>1.299</w:t>
            </w:r>
          </w:p>
        </w:tc>
        <w:tc>
          <w:tcPr>
            <w:tcW w:w="1757" w:type="dxa"/>
            <w:vAlign w:val="center"/>
            <w:hideMark/>
          </w:tcPr>
          <w:p w14:paraId="1814278B" w14:textId="77777777" w:rsidR="005D1B3C" w:rsidRPr="00B80208" w:rsidRDefault="005D1B3C" w:rsidP="000845CA">
            <w:pPr>
              <w:spacing w:line="240" w:lineRule="auto"/>
              <w:ind w:firstLine="0"/>
              <w:jc w:val="center"/>
            </w:pPr>
            <w:r w:rsidRPr="00B80208">
              <w:rPr>
                <w:sz w:val="16"/>
                <w:szCs w:val="16"/>
              </w:rPr>
              <w:t>0.364</w:t>
            </w:r>
          </w:p>
        </w:tc>
      </w:tr>
      <w:tr w:rsidR="005D1B3C" w:rsidRPr="00B80208" w14:paraId="6684DA20" w14:textId="77777777" w:rsidTr="000845CA">
        <w:trPr>
          <w:cantSplit/>
          <w:jc w:val="center"/>
        </w:trPr>
        <w:tc>
          <w:tcPr>
            <w:tcW w:w="1700" w:type="dxa"/>
            <w:vAlign w:val="center"/>
            <w:hideMark/>
          </w:tcPr>
          <w:p w14:paraId="5291C5EC" w14:textId="77777777" w:rsidR="005D1B3C" w:rsidRPr="00B80208" w:rsidRDefault="005D1B3C" w:rsidP="000845CA">
            <w:pPr>
              <w:spacing w:line="240" w:lineRule="auto"/>
              <w:ind w:firstLine="0"/>
              <w:jc w:val="center"/>
            </w:pPr>
            <w:r w:rsidRPr="00B80208">
              <w:rPr>
                <w:sz w:val="16"/>
                <w:szCs w:val="16"/>
              </w:rPr>
              <w:t>1</w:t>
            </w:r>
            <w:r w:rsidRPr="00B80208">
              <w:rPr>
                <w:rFonts w:hint="eastAsia"/>
                <w:sz w:val="16"/>
                <w:szCs w:val="16"/>
              </w:rPr>
              <w:t>步动作延迟</w:t>
            </w:r>
          </w:p>
        </w:tc>
        <w:tc>
          <w:tcPr>
            <w:tcW w:w="1530" w:type="dxa"/>
            <w:vAlign w:val="center"/>
            <w:hideMark/>
          </w:tcPr>
          <w:p w14:paraId="3D62C221" w14:textId="77777777" w:rsidR="005D1B3C" w:rsidRPr="00B80208" w:rsidRDefault="005D1B3C" w:rsidP="000845CA">
            <w:pPr>
              <w:spacing w:line="240" w:lineRule="auto"/>
              <w:ind w:firstLine="0"/>
              <w:jc w:val="center"/>
            </w:pPr>
            <w:r w:rsidRPr="00B80208">
              <w:rPr>
                <w:sz w:val="16"/>
                <w:szCs w:val="16"/>
              </w:rPr>
              <w:t>100.0%</w:t>
            </w:r>
          </w:p>
        </w:tc>
        <w:tc>
          <w:tcPr>
            <w:tcW w:w="1530" w:type="dxa"/>
            <w:vAlign w:val="center"/>
            <w:hideMark/>
          </w:tcPr>
          <w:p w14:paraId="10BE4C33"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6F7DFCB1" w14:textId="77777777" w:rsidR="005D1B3C" w:rsidRPr="00B80208" w:rsidRDefault="005D1B3C" w:rsidP="000845CA">
            <w:pPr>
              <w:spacing w:line="240" w:lineRule="auto"/>
              <w:ind w:firstLine="0"/>
              <w:jc w:val="center"/>
            </w:pPr>
            <w:r w:rsidRPr="00B80208">
              <w:rPr>
                <w:sz w:val="16"/>
                <w:szCs w:val="16"/>
              </w:rPr>
              <w:t>1.042</w:t>
            </w:r>
          </w:p>
        </w:tc>
        <w:tc>
          <w:tcPr>
            <w:tcW w:w="1757" w:type="dxa"/>
            <w:vAlign w:val="center"/>
            <w:hideMark/>
          </w:tcPr>
          <w:p w14:paraId="4F540D08" w14:textId="77777777" w:rsidR="005D1B3C" w:rsidRPr="00B80208" w:rsidRDefault="005D1B3C" w:rsidP="000845CA">
            <w:pPr>
              <w:spacing w:line="240" w:lineRule="auto"/>
              <w:ind w:firstLine="0"/>
              <w:jc w:val="center"/>
            </w:pPr>
            <w:r w:rsidRPr="00B80208">
              <w:rPr>
                <w:sz w:val="16"/>
                <w:szCs w:val="16"/>
              </w:rPr>
              <w:t>0.589</w:t>
            </w:r>
          </w:p>
        </w:tc>
      </w:tr>
      <w:tr w:rsidR="005D1B3C" w:rsidRPr="00B80208" w14:paraId="45BCC8EA" w14:textId="77777777" w:rsidTr="000845CA">
        <w:trPr>
          <w:cantSplit/>
          <w:jc w:val="center"/>
        </w:trPr>
        <w:tc>
          <w:tcPr>
            <w:tcW w:w="1700" w:type="dxa"/>
            <w:vAlign w:val="center"/>
            <w:hideMark/>
          </w:tcPr>
          <w:p w14:paraId="11B0DEE3" w14:textId="77777777" w:rsidR="005D1B3C" w:rsidRPr="00B80208" w:rsidRDefault="005D1B3C" w:rsidP="000845CA">
            <w:pPr>
              <w:spacing w:line="240" w:lineRule="auto"/>
              <w:ind w:firstLine="0"/>
              <w:jc w:val="center"/>
            </w:pPr>
            <w:r w:rsidRPr="00B80208">
              <w:rPr>
                <w:sz w:val="16"/>
                <w:szCs w:val="16"/>
              </w:rPr>
              <w:t>2</w:t>
            </w:r>
            <w:r w:rsidRPr="00B80208">
              <w:rPr>
                <w:rFonts w:hint="eastAsia"/>
                <w:sz w:val="16"/>
                <w:szCs w:val="16"/>
              </w:rPr>
              <w:t>步动作延迟</w:t>
            </w:r>
          </w:p>
        </w:tc>
        <w:tc>
          <w:tcPr>
            <w:tcW w:w="1530" w:type="dxa"/>
            <w:vAlign w:val="center"/>
            <w:hideMark/>
          </w:tcPr>
          <w:p w14:paraId="49635519" w14:textId="77777777" w:rsidR="005D1B3C" w:rsidRPr="00B80208" w:rsidRDefault="005D1B3C" w:rsidP="000845CA">
            <w:pPr>
              <w:spacing w:line="240" w:lineRule="auto"/>
              <w:ind w:firstLine="0"/>
              <w:jc w:val="center"/>
            </w:pPr>
            <w:r w:rsidRPr="00B80208">
              <w:rPr>
                <w:sz w:val="16"/>
                <w:szCs w:val="16"/>
              </w:rPr>
              <w:t>100.0%</w:t>
            </w:r>
          </w:p>
        </w:tc>
        <w:tc>
          <w:tcPr>
            <w:tcW w:w="1530" w:type="dxa"/>
            <w:vAlign w:val="center"/>
            <w:hideMark/>
          </w:tcPr>
          <w:p w14:paraId="02C4877D" w14:textId="77777777" w:rsidR="005D1B3C" w:rsidRPr="00B80208" w:rsidRDefault="005D1B3C" w:rsidP="000845CA">
            <w:pPr>
              <w:spacing w:line="240" w:lineRule="auto"/>
              <w:ind w:firstLine="0"/>
              <w:jc w:val="center"/>
            </w:pPr>
            <w:r w:rsidRPr="00B80208">
              <w:rPr>
                <w:sz w:val="16"/>
                <w:szCs w:val="16"/>
              </w:rPr>
              <w:t>100.0%</w:t>
            </w:r>
          </w:p>
        </w:tc>
        <w:tc>
          <w:tcPr>
            <w:tcW w:w="1757" w:type="dxa"/>
            <w:vAlign w:val="center"/>
            <w:hideMark/>
          </w:tcPr>
          <w:p w14:paraId="488E6CFF" w14:textId="77777777" w:rsidR="005D1B3C" w:rsidRPr="00B80208" w:rsidRDefault="005D1B3C" w:rsidP="000845CA">
            <w:pPr>
              <w:spacing w:line="240" w:lineRule="auto"/>
              <w:ind w:firstLine="0"/>
              <w:jc w:val="center"/>
            </w:pPr>
            <w:r w:rsidRPr="00B80208">
              <w:rPr>
                <w:sz w:val="16"/>
                <w:szCs w:val="16"/>
              </w:rPr>
              <w:t>1.001</w:t>
            </w:r>
          </w:p>
        </w:tc>
        <w:tc>
          <w:tcPr>
            <w:tcW w:w="1757" w:type="dxa"/>
            <w:vAlign w:val="center"/>
            <w:hideMark/>
          </w:tcPr>
          <w:p w14:paraId="1AF86163" w14:textId="77777777" w:rsidR="005D1B3C" w:rsidRPr="00B80208" w:rsidRDefault="005D1B3C" w:rsidP="000845CA">
            <w:pPr>
              <w:spacing w:line="240" w:lineRule="auto"/>
              <w:ind w:firstLine="0"/>
              <w:jc w:val="center"/>
            </w:pPr>
            <w:r w:rsidRPr="00B80208">
              <w:rPr>
                <w:sz w:val="16"/>
                <w:szCs w:val="16"/>
              </w:rPr>
              <w:t>1.026</w:t>
            </w:r>
          </w:p>
        </w:tc>
      </w:tr>
      <w:tr w:rsidR="005D1B3C" w:rsidRPr="00B80208" w14:paraId="53C1E89E" w14:textId="77777777" w:rsidTr="000845CA">
        <w:trPr>
          <w:cantSplit/>
          <w:jc w:val="center"/>
        </w:trPr>
        <w:tc>
          <w:tcPr>
            <w:tcW w:w="1700" w:type="dxa"/>
            <w:tcBorders>
              <w:top w:val="nil"/>
              <w:left w:val="nil"/>
              <w:bottom w:val="single" w:sz="8" w:space="0" w:color="000000"/>
              <w:right w:val="nil"/>
            </w:tcBorders>
            <w:vAlign w:val="center"/>
            <w:hideMark/>
          </w:tcPr>
          <w:p w14:paraId="76748A74" w14:textId="77777777" w:rsidR="005D1B3C" w:rsidRPr="00B80208" w:rsidRDefault="005D1B3C" w:rsidP="000845CA">
            <w:pPr>
              <w:spacing w:line="240" w:lineRule="auto"/>
              <w:ind w:firstLine="0"/>
              <w:jc w:val="center"/>
            </w:pPr>
            <w:r w:rsidRPr="00B80208">
              <w:rPr>
                <w:rFonts w:hint="eastAsia"/>
                <w:sz w:val="16"/>
                <w:szCs w:val="16"/>
              </w:rPr>
              <w:t>综合扰动</w:t>
            </w:r>
          </w:p>
        </w:tc>
        <w:tc>
          <w:tcPr>
            <w:tcW w:w="1530" w:type="dxa"/>
            <w:tcBorders>
              <w:top w:val="nil"/>
              <w:left w:val="nil"/>
              <w:bottom w:val="single" w:sz="8" w:space="0" w:color="000000"/>
              <w:right w:val="nil"/>
            </w:tcBorders>
            <w:vAlign w:val="center"/>
            <w:hideMark/>
          </w:tcPr>
          <w:p w14:paraId="6FF06EFC" w14:textId="77777777" w:rsidR="005D1B3C" w:rsidRPr="00B80208" w:rsidRDefault="005D1B3C" w:rsidP="000845CA">
            <w:pPr>
              <w:spacing w:line="240" w:lineRule="auto"/>
              <w:ind w:firstLine="0"/>
              <w:jc w:val="center"/>
            </w:pPr>
            <w:r w:rsidRPr="00B80208">
              <w:rPr>
                <w:sz w:val="16"/>
                <w:szCs w:val="16"/>
              </w:rPr>
              <w:t>40.0%</w:t>
            </w:r>
          </w:p>
        </w:tc>
        <w:tc>
          <w:tcPr>
            <w:tcW w:w="1530" w:type="dxa"/>
            <w:tcBorders>
              <w:top w:val="nil"/>
              <w:left w:val="nil"/>
              <w:bottom w:val="single" w:sz="8" w:space="0" w:color="000000"/>
              <w:right w:val="nil"/>
            </w:tcBorders>
            <w:vAlign w:val="center"/>
            <w:hideMark/>
          </w:tcPr>
          <w:p w14:paraId="75DEBAA5" w14:textId="77777777" w:rsidR="005D1B3C" w:rsidRPr="00B80208" w:rsidRDefault="005D1B3C" w:rsidP="000845CA">
            <w:pPr>
              <w:spacing w:line="240" w:lineRule="auto"/>
              <w:ind w:firstLine="0"/>
              <w:jc w:val="center"/>
            </w:pPr>
            <w:r w:rsidRPr="00B80208">
              <w:rPr>
                <w:sz w:val="16"/>
                <w:szCs w:val="16"/>
              </w:rPr>
              <w:t>100.0%</w:t>
            </w:r>
          </w:p>
        </w:tc>
        <w:tc>
          <w:tcPr>
            <w:tcW w:w="1757" w:type="dxa"/>
            <w:tcBorders>
              <w:top w:val="nil"/>
              <w:left w:val="nil"/>
              <w:bottom w:val="single" w:sz="8" w:space="0" w:color="000000"/>
              <w:right w:val="nil"/>
            </w:tcBorders>
            <w:vAlign w:val="center"/>
            <w:hideMark/>
          </w:tcPr>
          <w:p w14:paraId="7CAB4AF1" w14:textId="77777777" w:rsidR="005D1B3C" w:rsidRPr="00B80208" w:rsidRDefault="005D1B3C" w:rsidP="000845CA">
            <w:pPr>
              <w:spacing w:line="240" w:lineRule="auto"/>
              <w:ind w:firstLine="0"/>
              <w:jc w:val="center"/>
            </w:pPr>
            <w:r w:rsidRPr="00B80208">
              <w:rPr>
                <w:sz w:val="16"/>
                <w:szCs w:val="16"/>
              </w:rPr>
              <w:t>3.267</w:t>
            </w:r>
          </w:p>
        </w:tc>
        <w:tc>
          <w:tcPr>
            <w:tcW w:w="1757" w:type="dxa"/>
            <w:tcBorders>
              <w:top w:val="nil"/>
              <w:left w:val="nil"/>
              <w:bottom w:val="single" w:sz="8" w:space="0" w:color="000000"/>
              <w:right w:val="nil"/>
            </w:tcBorders>
            <w:vAlign w:val="center"/>
            <w:hideMark/>
          </w:tcPr>
          <w:p w14:paraId="5266FB42" w14:textId="77777777" w:rsidR="005D1B3C" w:rsidRPr="00B80208" w:rsidRDefault="005D1B3C" w:rsidP="000845CA">
            <w:pPr>
              <w:spacing w:line="240" w:lineRule="auto"/>
              <w:ind w:firstLine="0"/>
              <w:jc w:val="center"/>
            </w:pPr>
            <w:r w:rsidRPr="00B80208">
              <w:rPr>
                <w:sz w:val="16"/>
                <w:szCs w:val="16"/>
              </w:rPr>
              <w:t>0.610</w:t>
            </w:r>
          </w:p>
        </w:tc>
      </w:tr>
    </w:tbl>
    <w:p w14:paraId="5105E6D7" w14:textId="77777777" w:rsidR="005D1B3C" w:rsidRPr="00B80208" w:rsidRDefault="005D1B3C" w:rsidP="005D1B3C">
      <w:pPr>
        <w:spacing w:after="60" w:line="240" w:lineRule="auto"/>
      </w:pPr>
    </w:p>
    <w:p w14:paraId="6A75A018" w14:textId="77777777" w:rsidR="005D1B3C" w:rsidRPr="00B80208" w:rsidRDefault="005D1B3C" w:rsidP="005D1B3C">
      <w:pPr>
        <w:spacing w:before="80" w:line="240" w:lineRule="auto"/>
        <w:ind w:firstLine="0"/>
        <w:jc w:val="center"/>
      </w:pPr>
      <w:r w:rsidRPr="00B80208">
        <w:rPr>
          <w:noProof/>
        </w:rPr>
        <w:drawing>
          <wp:inline distT="0" distB="0" distL="0" distR="0" wp14:anchorId="468BB78F" wp14:editId="790DBC31">
            <wp:extent cx="5189220" cy="15316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89220" cy="1531620"/>
                    </a:xfrm>
                    <a:prstGeom prst="rect">
                      <a:avLst/>
                    </a:prstGeom>
                    <a:noFill/>
                    <a:ln>
                      <a:noFill/>
                    </a:ln>
                  </pic:spPr>
                </pic:pic>
              </a:graphicData>
            </a:graphic>
          </wp:inline>
        </w:drawing>
      </w:r>
    </w:p>
    <w:p w14:paraId="3D8B9854" w14:textId="77777777" w:rsidR="005D1B3C" w:rsidRPr="00B80208" w:rsidRDefault="005D1B3C" w:rsidP="005D1B3C">
      <w:pPr>
        <w:spacing w:before="80" w:after="120" w:line="240" w:lineRule="auto"/>
        <w:ind w:firstLine="0"/>
        <w:jc w:val="center"/>
      </w:pPr>
      <w:r w:rsidRPr="00B80208">
        <w:rPr>
          <w:rFonts w:hint="eastAsia"/>
          <w:sz w:val="18"/>
          <w:szCs w:val="18"/>
        </w:rPr>
        <w:t>图</w:t>
      </w:r>
      <w:r w:rsidRPr="00B80208">
        <w:rPr>
          <w:sz w:val="18"/>
          <w:szCs w:val="18"/>
        </w:rPr>
        <w:t xml:space="preserve"> 4-5 Standard PPO </w:t>
      </w:r>
      <w:r w:rsidRPr="00B80208">
        <w:rPr>
          <w:rFonts w:hint="eastAsia"/>
          <w:sz w:val="18"/>
          <w:szCs w:val="18"/>
        </w:rPr>
        <w:t>与</w:t>
      </w:r>
      <w:r w:rsidRPr="00B80208">
        <w:rPr>
          <w:sz w:val="18"/>
          <w:szCs w:val="18"/>
        </w:rPr>
        <w:t xml:space="preserve"> Energy PPO </w:t>
      </w:r>
      <w:r w:rsidRPr="00B80208">
        <w:rPr>
          <w:rFonts w:hint="eastAsia"/>
          <w:sz w:val="18"/>
          <w:szCs w:val="18"/>
        </w:rPr>
        <w:t>统一场景成功率</w:t>
      </w:r>
    </w:p>
    <w:p w14:paraId="2F5F9FAA" w14:textId="77777777" w:rsidR="005D1B3C" w:rsidRPr="00B80208" w:rsidRDefault="005D1B3C" w:rsidP="005D1B3C">
      <w:pPr>
        <w:spacing w:before="80" w:line="240" w:lineRule="auto"/>
        <w:ind w:firstLine="0"/>
        <w:jc w:val="center"/>
      </w:pPr>
      <w:r w:rsidRPr="00B80208">
        <w:rPr>
          <w:noProof/>
        </w:rPr>
        <w:drawing>
          <wp:inline distT="0" distB="0" distL="0" distR="0" wp14:anchorId="1EF99C70" wp14:editId="68F3393F">
            <wp:extent cx="5302588" cy="3600000"/>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2588" cy="3600000"/>
                    </a:xfrm>
                    <a:prstGeom prst="rect">
                      <a:avLst/>
                    </a:prstGeom>
                    <a:noFill/>
                    <a:ln>
                      <a:noFill/>
                    </a:ln>
                  </pic:spPr>
                </pic:pic>
              </a:graphicData>
            </a:graphic>
          </wp:inline>
        </w:drawing>
      </w:r>
    </w:p>
    <w:p w14:paraId="027D0BBC" w14:textId="77777777" w:rsidR="005D1B3C" w:rsidRPr="00B80208" w:rsidRDefault="005D1B3C" w:rsidP="005D1B3C">
      <w:pPr>
        <w:spacing w:before="80" w:after="120" w:line="240" w:lineRule="auto"/>
        <w:ind w:firstLine="0"/>
        <w:jc w:val="center"/>
        <w:rPr>
          <w:lang w:eastAsia="zh-CN"/>
        </w:rPr>
      </w:pPr>
      <w:r w:rsidRPr="00B80208">
        <w:rPr>
          <w:rFonts w:hint="eastAsia"/>
          <w:sz w:val="18"/>
          <w:szCs w:val="18"/>
          <w:lang w:eastAsia="zh-CN"/>
        </w:rPr>
        <w:t>图</w:t>
      </w:r>
      <w:r w:rsidRPr="00B80208">
        <w:rPr>
          <w:sz w:val="18"/>
          <w:szCs w:val="18"/>
          <w:lang w:eastAsia="zh-CN"/>
        </w:rPr>
        <w:t xml:space="preserve"> 4-6 </w:t>
      </w:r>
      <w:r w:rsidRPr="00B80208">
        <w:rPr>
          <w:rFonts w:hint="eastAsia"/>
          <w:sz w:val="18"/>
          <w:szCs w:val="18"/>
          <w:lang w:eastAsia="zh-CN"/>
        </w:rPr>
        <w:t>综合扰动下固定</w:t>
      </w:r>
      <w:r w:rsidRPr="00B80208">
        <w:rPr>
          <w:sz w:val="18"/>
          <w:szCs w:val="18"/>
          <w:lang w:eastAsia="zh-CN"/>
        </w:rPr>
        <w:t xml:space="preserve"> episode 0 </w:t>
      </w:r>
      <w:r w:rsidRPr="00B80208">
        <w:rPr>
          <w:rFonts w:hint="eastAsia"/>
          <w:sz w:val="18"/>
          <w:szCs w:val="18"/>
          <w:lang w:eastAsia="zh-CN"/>
        </w:rPr>
        <w:t>的同起点轨迹比较</w:t>
      </w:r>
    </w:p>
    <w:p w14:paraId="1237F002" w14:textId="77777777" w:rsidR="005D1B3C" w:rsidRPr="00B80208" w:rsidRDefault="005D1B3C" w:rsidP="005D1B3C">
      <w:pPr>
        <w:jc w:val="left"/>
        <w:rPr>
          <w:rFonts w:cs="Noto Serif CJK SC"/>
          <w:szCs w:val="21"/>
        </w:rPr>
      </w:pPr>
      <w:r w:rsidRPr="00B80208">
        <w:rPr>
          <w:rFonts w:cs="Noto Serif CJK SC" w:hint="eastAsia"/>
          <w:szCs w:val="21"/>
        </w:rPr>
        <w:t>在正式</w:t>
      </w:r>
      <w:r w:rsidRPr="00B80208">
        <w:rPr>
          <w:rFonts w:cs="Noto Serif CJK SC"/>
          <w:szCs w:val="21"/>
        </w:rPr>
        <w:t xml:space="preserve"> 30 </w:t>
      </w:r>
      <w:r w:rsidRPr="00B80208">
        <w:rPr>
          <w:rFonts w:cs="Noto Serif CJK SC" w:hint="eastAsia"/>
          <w:szCs w:val="21"/>
        </w:rPr>
        <w:t>回合测试中，</w:t>
      </w:r>
      <w:r w:rsidRPr="00B80208">
        <w:rPr>
          <w:rFonts w:cs="Noto Serif CJK SC"/>
          <w:szCs w:val="21"/>
        </w:rPr>
        <w:t xml:space="preserve">Energy PPO </w:t>
      </w:r>
      <w:r w:rsidRPr="00B80208">
        <w:rPr>
          <w:rFonts w:cs="Noto Serif CJK SC" w:hint="eastAsia"/>
          <w:szCs w:val="21"/>
        </w:rPr>
        <w:t>在全部</w:t>
      </w:r>
      <w:r w:rsidRPr="00B80208">
        <w:rPr>
          <w:rFonts w:cs="Noto Serif CJK SC"/>
          <w:szCs w:val="21"/>
        </w:rPr>
        <w:t xml:space="preserve"> 11 </w:t>
      </w:r>
      <w:r w:rsidRPr="00B80208">
        <w:rPr>
          <w:rFonts w:cs="Noto Serif CJK SC" w:hint="eastAsia"/>
          <w:szCs w:val="21"/>
        </w:rPr>
        <w:t>个场景中均取得</w:t>
      </w:r>
      <w:r w:rsidRPr="00B80208">
        <w:rPr>
          <w:rFonts w:cs="Noto Serif CJK SC"/>
          <w:szCs w:val="21"/>
        </w:rPr>
        <w:t xml:space="preserve"> 100.0% </w:t>
      </w:r>
      <w:r w:rsidRPr="00B80208">
        <w:rPr>
          <w:rFonts w:cs="Noto Serif CJK SC" w:hint="eastAsia"/>
          <w:szCs w:val="21"/>
        </w:rPr>
        <w:t>的成功率，平均成功率为</w:t>
      </w:r>
      <w:r w:rsidRPr="00B80208">
        <w:rPr>
          <w:rFonts w:cs="Noto Serif CJK SC"/>
          <w:szCs w:val="21"/>
        </w:rPr>
        <w:t xml:space="preserve"> 100.0%</w:t>
      </w:r>
      <w:r w:rsidRPr="00B80208">
        <w:rPr>
          <w:rFonts w:cs="Noto Serif CJK SC" w:hint="eastAsia"/>
          <w:szCs w:val="21"/>
        </w:rPr>
        <w:t>；</w:t>
      </w:r>
      <w:r w:rsidRPr="00B80208">
        <w:rPr>
          <w:rFonts w:cs="Noto Serif CJK SC"/>
          <w:szCs w:val="21"/>
        </w:rPr>
        <w:t xml:space="preserve">Standard PPO </w:t>
      </w:r>
      <w:r w:rsidRPr="00B80208">
        <w:rPr>
          <w:rFonts w:cs="Noto Serif CJK SC" w:hint="eastAsia"/>
          <w:szCs w:val="21"/>
        </w:rPr>
        <w:t>的平均成功率为</w:t>
      </w:r>
      <w:r w:rsidRPr="00B80208">
        <w:rPr>
          <w:rFonts w:cs="Noto Serif CJK SC"/>
          <w:szCs w:val="21"/>
        </w:rPr>
        <w:t xml:space="preserve"> 80.3%</w:t>
      </w:r>
      <w:r w:rsidRPr="00B80208">
        <w:rPr>
          <w:rFonts w:cs="Noto Serif CJK SC" w:hint="eastAsia"/>
          <w:szCs w:val="21"/>
        </w:rPr>
        <w:t>，最低结果为随机燃料场景的</w:t>
      </w:r>
      <w:r w:rsidRPr="00B80208">
        <w:rPr>
          <w:rFonts w:cs="Noto Serif CJK SC"/>
          <w:szCs w:val="21"/>
        </w:rPr>
        <w:t xml:space="preserve"> 23.3%</w:t>
      </w:r>
      <w:r w:rsidRPr="00B80208">
        <w:rPr>
          <w:rFonts w:cs="Noto Serif CJK SC" w:hint="eastAsia"/>
          <w:szCs w:val="21"/>
        </w:rPr>
        <w:t>。</w:t>
      </w:r>
    </w:p>
    <w:p w14:paraId="06FF45DD" w14:textId="77777777" w:rsidR="005D1B3C" w:rsidRPr="00B80208" w:rsidRDefault="005D1B3C" w:rsidP="005D1B3C">
      <w:pPr>
        <w:jc w:val="left"/>
        <w:rPr>
          <w:rFonts w:cs="Noto Serif CJK SC"/>
          <w:szCs w:val="21"/>
          <w:lang w:eastAsia="zh-CN"/>
        </w:rPr>
      </w:pPr>
      <w:r w:rsidRPr="00B80208">
        <w:rPr>
          <w:rFonts w:cs="Noto Serif CJK SC"/>
          <w:szCs w:val="21"/>
        </w:rPr>
        <w:lastRenderedPageBreak/>
        <w:t xml:space="preserve">Standard PPO </w:t>
      </w:r>
      <w:r w:rsidRPr="00B80208">
        <w:rPr>
          <w:rFonts w:cs="Noto Serif CJK SC" w:hint="eastAsia"/>
          <w:szCs w:val="21"/>
        </w:rPr>
        <w:t>在随机速度、推力偏差和动作延迟场景中仍保持较高成功率，说明其已经学习到基本的下降和制动控制规律。</w:t>
      </w:r>
      <w:r w:rsidRPr="00B80208">
        <w:rPr>
          <w:rFonts w:cs="Noto Serif CJK SC" w:hint="eastAsia"/>
          <w:szCs w:val="21"/>
          <w:lang w:eastAsia="zh-CN"/>
        </w:rPr>
        <w:t>但是，当随机高度改变可用制动距离、随机燃料改变制动资源，或者多种扰动同时出现时，其依赖标准高度—速度节奏的缺点会明显暴露。综合扰动场景下，</w:t>
      </w:r>
      <w:r w:rsidRPr="00B80208">
        <w:rPr>
          <w:rFonts w:cs="Noto Serif CJK SC"/>
          <w:szCs w:val="21"/>
          <w:lang w:eastAsia="zh-CN"/>
        </w:rPr>
        <w:t xml:space="preserve">Standard PPO </w:t>
      </w:r>
      <w:r w:rsidRPr="00B80208">
        <w:rPr>
          <w:rFonts w:cs="Noto Serif CJK SC" w:hint="eastAsia"/>
          <w:szCs w:val="21"/>
          <w:lang w:eastAsia="zh-CN"/>
        </w:rPr>
        <w:t>的成功率降至</w:t>
      </w:r>
      <w:r w:rsidRPr="00B80208">
        <w:rPr>
          <w:rFonts w:cs="Noto Serif CJK SC"/>
          <w:szCs w:val="21"/>
          <w:lang w:eastAsia="zh-CN"/>
        </w:rPr>
        <w:t xml:space="preserve"> 40.0%</w:t>
      </w:r>
      <w:r w:rsidRPr="00B80208">
        <w:rPr>
          <w:rFonts w:cs="Noto Serif CJK SC" w:hint="eastAsia"/>
          <w:szCs w:val="21"/>
          <w:lang w:eastAsia="zh-CN"/>
        </w:rPr>
        <w:t>，平均最终速度误差增至</w:t>
      </w:r>
      <w:r w:rsidRPr="00B80208">
        <w:rPr>
          <w:rFonts w:cs="Noto Serif CJK SC"/>
          <w:szCs w:val="21"/>
          <w:lang w:eastAsia="zh-CN"/>
        </w:rPr>
        <w:t xml:space="preserve"> 3.267 m/s</w:t>
      </w:r>
      <w:r w:rsidRPr="00B80208">
        <w:rPr>
          <w:rFonts w:cs="Noto Serif CJK SC" w:hint="eastAsia"/>
          <w:szCs w:val="21"/>
          <w:lang w:eastAsia="zh-CN"/>
        </w:rPr>
        <w:t>。</w:t>
      </w:r>
    </w:p>
    <w:p w14:paraId="0A27DE32" w14:textId="77777777" w:rsidR="005D1B3C" w:rsidRPr="00B80208" w:rsidRDefault="005D1B3C" w:rsidP="005D1B3C">
      <w:pPr>
        <w:jc w:val="left"/>
        <w:rPr>
          <w:rFonts w:cs="Noto Serif CJK SC"/>
          <w:szCs w:val="21"/>
          <w:lang w:eastAsia="zh-CN"/>
        </w:rPr>
      </w:pPr>
      <w:r w:rsidRPr="00B80208">
        <w:rPr>
          <w:rFonts w:cs="Noto Serif CJK SC"/>
          <w:szCs w:val="21"/>
          <w:lang w:eastAsia="zh-CN"/>
        </w:rPr>
        <w:t xml:space="preserve">Energy PPO </w:t>
      </w:r>
      <w:r w:rsidRPr="00B80208">
        <w:rPr>
          <w:rFonts w:cs="Noto Serif CJK SC" w:hint="eastAsia"/>
          <w:szCs w:val="21"/>
          <w:lang w:eastAsia="zh-CN"/>
        </w:rPr>
        <w:t>在随机高度和随机燃料场景中仍保持</w:t>
      </w:r>
      <w:r w:rsidRPr="00B80208">
        <w:rPr>
          <w:rFonts w:cs="Noto Serif CJK SC"/>
          <w:szCs w:val="21"/>
          <w:lang w:eastAsia="zh-CN"/>
        </w:rPr>
        <w:t xml:space="preserve"> 100.0% </w:t>
      </w:r>
      <w:r w:rsidRPr="00B80208">
        <w:rPr>
          <w:rFonts w:cs="Noto Serif CJK SC" w:hint="eastAsia"/>
          <w:szCs w:val="21"/>
          <w:lang w:eastAsia="zh-CN"/>
        </w:rPr>
        <w:t>的成功率，说明能量状态能够根据可用高度和燃料余量调整制动时机。在综合扰动场景中，</w:t>
      </w:r>
      <w:r w:rsidRPr="00B80208">
        <w:rPr>
          <w:rFonts w:cs="Noto Serif CJK SC"/>
          <w:szCs w:val="21"/>
          <w:lang w:eastAsia="zh-CN"/>
        </w:rPr>
        <w:t xml:space="preserve">Energy PPO </w:t>
      </w:r>
      <w:r w:rsidRPr="00B80208">
        <w:rPr>
          <w:rFonts w:cs="Noto Serif CJK SC" w:hint="eastAsia"/>
          <w:szCs w:val="21"/>
          <w:lang w:eastAsia="zh-CN"/>
        </w:rPr>
        <w:t>的平均最终速度误差为</w:t>
      </w:r>
      <w:r w:rsidRPr="00B80208">
        <w:rPr>
          <w:rFonts w:cs="Noto Serif CJK SC"/>
          <w:szCs w:val="21"/>
          <w:lang w:eastAsia="zh-CN"/>
        </w:rPr>
        <w:t xml:space="preserve"> 0.610 m/s</w:t>
      </w:r>
      <w:r w:rsidRPr="00B80208">
        <w:rPr>
          <w:rFonts w:cs="Noto Serif CJK SC" w:hint="eastAsia"/>
          <w:szCs w:val="21"/>
          <w:lang w:eastAsia="zh-CN"/>
        </w:rPr>
        <w:t>，明显低于</w:t>
      </w:r>
      <w:r w:rsidRPr="00B80208">
        <w:rPr>
          <w:rFonts w:cs="Noto Serif CJK SC"/>
          <w:szCs w:val="21"/>
          <w:lang w:eastAsia="zh-CN"/>
        </w:rPr>
        <w:t xml:space="preserve"> Standard PPO</w:t>
      </w:r>
      <w:r w:rsidRPr="00B80208">
        <w:rPr>
          <w:rFonts w:cs="Noto Serif CJK SC" w:hint="eastAsia"/>
          <w:szCs w:val="21"/>
          <w:lang w:eastAsia="zh-CN"/>
        </w:rPr>
        <w:t>。该结果表明，基于能量比值的状态表示比固定高度—速度关系具有更好的条件适应能力。</w:t>
      </w:r>
    </w:p>
    <w:p w14:paraId="3683CC67" w14:textId="77777777" w:rsidR="005D1B3C" w:rsidRPr="00B80208" w:rsidRDefault="005D1B3C" w:rsidP="005D1B3C">
      <w:pPr>
        <w:jc w:val="left"/>
        <w:rPr>
          <w:lang w:eastAsia="zh-CN"/>
        </w:rPr>
      </w:pPr>
      <w:r w:rsidRPr="00B80208">
        <w:rPr>
          <w:rFonts w:cs="Noto Serif CJK SC" w:hint="eastAsia"/>
          <w:szCs w:val="21"/>
          <w:lang w:eastAsia="zh-CN"/>
        </w:rPr>
        <w:t>在两步动作延迟场景中，</w:t>
      </w:r>
      <w:r w:rsidRPr="00B80208">
        <w:rPr>
          <w:rFonts w:cs="Noto Serif CJK SC"/>
          <w:szCs w:val="21"/>
          <w:lang w:eastAsia="zh-CN"/>
        </w:rPr>
        <w:t xml:space="preserve">Energy PPO </w:t>
      </w:r>
      <w:r w:rsidRPr="00B80208">
        <w:rPr>
          <w:rFonts w:cs="Noto Serif CJK SC" w:hint="eastAsia"/>
          <w:szCs w:val="21"/>
          <w:lang w:eastAsia="zh-CN"/>
        </w:rPr>
        <w:t>虽然保持</w:t>
      </w:r>
      <w:r w:rsidRPr="00B80208">
        <w:rPr>
          <w:rFonts w:cs="Noto Serif CJK SC"/>
          <w:szCs w:val="21"/>
          <w:lang w:eastAsia="zh-CN"/>
        </w:rPr>
        <w:t xml:space="preserve"> 100.0% </w:t>
      </w:r>
      <w:r w:rsidRPr="00B80208">
        <w:rPr>
          <w:rFonts w:cs="Noto Serif CJK SC" w:hint="eastAsia"/>
          <w:szCs w:val="21"/>
          <w:lang w:eastAsia="zh-CN"/>
        </w:rPr>
        <w:t>的成功率，但平均速度误差增至</w:t>
      </w:r>
      <w:r w:rsidRPr="00B80208">
        <w:rPr>
          <w:rFonts w:cs="Noto Serif CJK SC"/>
          <w:szCs w:val="21"/>
          <w:lang w:eastAsia="zh-CN"/>
        </w:rPr>
        <w:t xml:space="preserve"> 1.026 m/s</w:t>
      </w:r>
      <w:r w:rsidRPr="00B80208">
        <w:rPr>
          <w:rFonts w:cs="Noto Serif CJK SC" w:hint="eastAsia"/>
          <w:szCs w:val="21"/>
          <w:lang w:eastAsia="zh-CN"/>
        </w:rPr>
        <w:t>，明显高于其他场景。这说明</w:t>
      </w:r>
      <w:r w:rsidRPr="00B80208">
        <w:rPr>
          <w:rFonts w:cs="Noto Serif CJK SC"/>
          <w:szCs w:val="21"/>
          <w:lang w:eastAsia="zh-CN"/>
        </w:rPr>
        <w:t xml:space="preserve"> Energy PPO </w:t>
      </w:r>
      <w:r w:rsidRPr="00B80208">
        <w:rPr>
          <w:rFonts w:cs="Noto Serif CJK SC" w:hint="eastAsia"/>
          <w:szCs w:val="21"/>
          <w:lang w:eastAsia="zh-CN"/>
        </w:rPr>
        <w:t>对高度、燃料和动力学参数变化具有较强适应能力，但其集中制动方式仍会受到动作执行延迟的影响。</w:t>
      </w:r>
    </w:p>
    <w:p w14:paraId="794553A5" w14:textId="77777777" w:rsidR="005D1B3C" w:rsidRPr="00B80208" w:rsidRDefault="005D1B3C" w:rsidP="005D1B3C">
      <w:pPr>
        <w:pStyle w:val="2"/>
        <w:jc w:val="left"/>
        <w:rPr>
          <w:rFonts w:ascii="Times New Roman" w:eastAsia="宋体" w:hAnsi="Times New Roman"/>
          <w:lang w:eastAsia="zh-CN"/>
        </w:rPr>
      </w:pPr>
      <w:bookmarkStart w:id="23" w:name="_Toc232930414"/>
      <w:r w:rsidRPr="00B80208">
        <w:rPr>
          <w:rFonts w:ascii="Times New Roman" w:eastAsia="宋体" w:hAnsi="Times New Roman" w:cs="Times New Roman"/>
          <w:szCs w:val="24"/>
          <w:lang w:eastAsia="zh-CN"/>
        </w:rPr>
        <w:t xml:space="preserve">4.7 </w:t>
      </w:r>
      <w:r w:rsidRPr="00B80208">
        <w:rPr>
          <w:rFonts w:ascii="Times New Roman" w:eastAsia="宋体" w:hAnsi="Times New Roman" w:cs="Noto Serif CJK SC"/>
          <w:szCs w:val="21"/>
          <w:lang w:eastAsia="zh-CN"/>
        </w:rPr>
        <w:t>Energy PPO</w:t>
      </w:r>
      <w:r w:rsidRPr="00B80208">
        <w:rPr>
          <w:rFonts w:ascii="Times New Roman" w:eastAsia="宋体" w:hAnsi="Times New Roman" w:cs="Times New Roman" w:hint="eastAsia"/>
          <w:szCs w:val="24"/>
          <w:lang w:eastAsia="zh-CN"/>
        </w:rPr>
        <w:t>消融实验</w:t>
      </w:r>
      <w:bookmarkEnd w:id="23"/>
    </w:p>
    <w:p w14:paraId="73A6E50A" w14:textId="77777777" w:rsidR="005D1B3C" w:rsidRPr="00B80208" w:rsidRDefault="005D1B3C" w:rsidP="005D1B3C">
      <w:pPr>
        <w:jc w:val="left"/>
        <w:rPr>
          <w:lang w:eastAsia="zh-CN"/>
        </w:rPr>
      </w:pPr>
      <w:r w:rsidRPr="00B80208">
        <w:rPr>
          <w:rFonts w:cs="Noto Serif CJK SC" w:hint="eastAsia"/>
          <w:szCs w:val="21"/>
          <w:lang w:eastAsia="zh-CN"/>
        </w:rPr>
        <w:t>为验证</w:t>
      </w:r>
      <w:r w:rsidRPr="00B80208">
        <w:rPr>
          <w:rFonts w:cs="Noto Serif CJK SC"/>
          <w:szCs w:val="21"/>
          <w:lang w:eastAsia="zh-CN"/>
        </w:rPr>
        <w:t xml:space="preserve"> Energy PPO </w:t>
      </w:r>
      <w:r w:rsidRPr="00B80208">
        <w:rPr>
          <w:rFonts w:cs="Noto Serif CJK SC" w:hint="eastAsia"/>
          <w:szCs w:val="21"/>
          <w:lang w:eastAsia="zh-CN"/>
        </w:rPr>
        <w:t>的性能提升是否确实来源于能量状态表示，本实验设置了两组结构消融模型。</w:t>
      </w:r>
      <w:r w:rsidRPr="00B80208">
        <w:rPr>
          <w:rFonts w:cs="Noto Serif CJK SC"/>
          <w:szCs w:val="21"/>
          <w:lang w:eastAsia="zh-CN"/>
        </w:rPr>
        <w:t xml:space="preserve">Energy-NoEnergyObservation </w:t>
      </w:r>
      <w:r w:rsidRPr="00B80208">
        <w:rPr>
          <w:rFonts w:cs="Noto Serif CJK SC" w:hint="eastAsia"/>
          <w:szCs w:val="21"/>
          <w:lang w:eastAsia="zh-CN"/>
        </w:rPr>
        <w:t>移除能量观测，但保留相应的训练框架；</w:t>
      </w:r>
      <w:r w:rsidRPr="00B80208">
        <w:rPr>
          <w:rFonts w:cs="Noto Serif CJK SC"/>
          <w:szCs w:val="21"/>
          <w:lang w:eastAsia="zh-CN"/>
        </w:rPr>
        <w:t xml:space="preserve">Energy-PreTimeOptimization </w:t>
      </w:r>
      <w:r w:rsidRPr="00B80208">
        <w:rPr>
          <w:rFonts w:cs="Noto Serif CJK SC" w:hint="eastAsia"/>
          <w:szCs w:val="21"/>
          <w:lang w:eastAsia="zh-CN"/>
        </w:rPr>
        <w:t>表示时间效率优化前的</w:t>
      </w:r>
      <w:r w:rsidRPr="00B80208">
        <w:rPr>
          <w:rFonts w:cs="Noto Serif CJK SC"/>
          <w:szCs w:val="21"/>
          <w:lang w:eastAsia="zh-CN"/>
        </w:rPr>
        <w:t xml:space="preserve"> Energy PPO </w:t>
      </w:r>
      <w:r w:rsidRPr="00B80208">
        <w:rPr>
          <w:rFonts w:cs="Noto Serif CJK SC" w:hint="eastAsia"/>
          <w:szCs w:val="21"/>
          <w:lang w:eastAsia="zh-CN"/>
        </w:rPr>
        <w:t>版本，用于分析后续改进对燃料和着陆时间的影响。</w:t>
      </w:r>
    </w:p>
    <w:p w14:paraId="64AD9376" w14:textId="77777777" w:rsidR="005D1B3C" w:rsidRPr="00B80208" w:rsidRDefault="005D1B3C" w:rsidP="005D1B3C">
      <w:pPr>
        <w:spacing w:before="120" w:after="80" w:line="240" w:lineRule="auto"/>
        <w:ind w:firstLine="0"/>
        <w:jc w:val="center"/>
      </w:pPr>
      <w:r w:rsidRPr="00B80208">
        <w:rPr>
          <w:rFonts w:hint="eastAsia"/>
          <w:sz w:val="18"/>
          <w:szCs w:val="18"/>
        </w:rPr>
        <w:t>表</w:t>
      </w:r>
      <w:r w:rsidRPr="00B80208">
        <w:rPr>
          <w:sz w:val="18"/>
          <w:szCs w:val="18"/>
        </w:rPr>
        <w:t xml:space="preserve"> 4-6 Energy PPO </w:t>
      </w:r>
      <w:r w:rsidRPr="00B80208">
        <w:rPr>
          <w:rFonts w:hint="eastAsia"/>
          <w:sz w:val="18"/>
          <w:szCs w:val="18"/>
        </w:rPr>
        <w:t>结构消融结果</w:t>
      </w:r>
    </w:p>
    <w:tbl>
      <w:tblPr>
        <w:tblW w:w="8340" w:type="dxa"/>
        <w:jc w:val="center"/>
        <w:tblLayout w:type="fixed"/>
        <w:tblLook w:val="04A0" w:firstRow="1" w:lastRow="0" w:firstColumn="1" w:lastColumn="0" w:noHBand="0" w:noVBand="1"/>
      </w:tblPr>
      <w:tblGrid>
        <w:gridCol w:w="3573"/>
        <w:gridCol w:w="1589"/>
        <w:gridCol w:w="1589"/>
        <w:gridCol w:w="1589"/>
      </w:tblGrid>
      <w:tr w:rsidR="005D1B3C" w:rsidRPr="00B80208" w14:paraId="2E110AF3" w14:textId="77777777" w:rsidTr="000845CA">
        <w:trPr>
          <w:cantSplit/>
          <w:tblHeader/>
          <w:jc w:val="center"/>
        </w:trPr>
        <w:tc>
          <w:tcPr>
            <w:tcW w:w="3571" w:type="dxa"/>
            <w:tcBorders>
              <w:top w:val="single" w:sz="8" w:space="0" w:color="000000"/>
              <w:left w:val="nil"/>
              <w:bottom w:val="single" w:sz="6" w:space="0" w:color="000000"/>
              <w:right w:val="nil"/>
            </w:tcBorders>
            <w:vAlign w:val="center"/>
            <w:hideMark/>
          </w:tcPr>
          <w:p w14:paraId="71FF062F" w14:textId="77777777" w:rsidR="005D1B3C" w:rsidRPr="00B80208" w:rsidRDefault="005D1B3C" w:rsidP="000845CA">
            <w:pPr>
              <w:spacing w:line="240" w:lineRule="auto"/>
              <w:ind w:firstLine="0"/>
              <w:jc w:val="center"/>
            </w:pPr>
            <w:r w:rsidRPr="00B80208">
              <w:rPr>
                <w:rFonts w:hint="eastAsia"/>
                <w:b/>
                <w:sz w:val="16"/>
                <w:szCs w:val="16"/>
              </w:rPr>
              <w:t>方法</w:t>
            </w:r>
          </w:p>
        </w:tc>
        <w:tc>
          <w:tcPr>
            <w:tcW w:w="1587" w:type="dxa"/>
            <w:tcBorders>
              <w:top w:val="single" w:sz="8" w:space="0" w:color="000000"/>
              <w:left w:val="nil"/>
              <w:bottom w:val="single" w:sz="6" w:space="0" w:color="000000"/>
              <w:right w:val="nil"/>
            </w:tcBorders>
            <w:vAlign w:val="center"/>
            <w:hideMark/>
          </w:tcPr>
          <w:p w14:paraId="5F9D1DA0" w14:textId="77777777" w:rsidR="005D1B3C" w:rsidRPr="00B80208" w:rsidRDefault="005D1B3C" w:rsidP="000845CA">
            <w:pPr>
              <w:spacing w:line="240" w:lineRule="auto"/>
              <w:ind w:firstLine="0"/>
              <w:jc w:val="center"/>
            </w:pPr>
            <w:r w:rsidRPr="00B80208">
              <w:rPr>
                <w:rFonts w:hint="eastAsia"/>
                <w:b/>
                <w:sz w:val="16"/>
                <w:szCs w:val="16"/>
              </w:rPr>
              <w:t>平均成功率</w:t>
            </w:r>
          </w:p>
        </w:tc>
        <w:tc>
          <w:tcPr>
            <w:tcW w:w="1587" w:type="dxa"/>
            <w:tcBorders>
              <w:top w:val="single" w:sz="8" w:space="0" w:color="000000"/>
              <w:left w:val="nil"/>
              <w:bottom w:val="single" w:sz="6" w:space="0" w:color="000000"/>
              <w:right w:val="nil"/>
            </w:tcBorders>
            <w:vAlign w:val="center"/>
            <w:hideMark/>
          </w:tcPr>
          <w:p w14:paraId="29867A56" w14:textId="77777777" w:rsidR="005D1B3C" w:rsidRPr="00B80208" w:rsidRDefault="005D1B3C" w:rsidP="000845CA">
            <w:pPr>
              <w:spacing w:line="240" w:lineRule="auto"/>
              <w:ind w:firstLine="0"/>
              <w:jc w:val="center"/>
            </w:pPr>
            <w:r w:rsidRPr="00B80208">
              <w:rPr>
                <w:rFonts w:hint="eastAsia"/>
                <w:b/>
                <w:sz w:val="16"/>
                <w:szCs w:val="16"/>
              </w:rPr>
              <w:t>最低成功率</w:t>
            </w:r>
          </w:p>
        </w:tc>
        <w:tc>
          <w:tcPr>
            <w:tcW w:w="1587" w:type="dxa"/>
            <w:tcBorders>
              <w:top w:val="single" w:sz="8" w:space="0" w:color="000000"/>
              <w:left w:val="nil"/>
              <w:bottom w:val="single" w:sz="6" w:space="0" w:color="000000"/>
              <w:right w:val="nil"/>
            </w:tcBorders>
            <w:vAlign w:val="center"/>
            <w:hideMark/>
          </w:tcPr>
          <w:p w14:paraId="27100EB5" w14:textId="77777777" w:rsidR="005D1B3C" w:rsidRPr="00B80208" w:rsidRDefault="005D1B3C" w:rsidP="000845CA">
            <w:pPr>
              <w:spacing w:line="240" w:lineRule="auto"/>
              <w:ind w:firstLine="0"/>
              <w:jc w:val="center"/>
            </w:pPr>
            <w:r w:rsidRPr="00B80208">
              <w:rPr>
                <w:rFonts w:hint="eastAsia"/>
                <w:b/>
                <w:sz w:val="16"/>
                <w:szCs w:val="16"/>
              </w:rPr>
              <w:t>最低场景</w:t>
            </w:r>
          </w:p>
        </w:tc>
      </w:tr>
      <w:tr w:rsidR="005D1B3C" w:rsidRPr="00B80208" w14:paraId="332C9044" w14:textId="77777777" w:rsidTr="000845CA">
        <w:trPr>
          <w:cantSplit/>
          <w:jc w:val="center"/>
        </w:trPr>
        <w:tc>
          <w:tcPr>
            <w:tcW w:w="3571" w:type="dxa"/>
            <w:vAlign w:val="center"/>
            <w:hideMark/>
          </w:tcPr>
          <w:p w14:paraId="5EDDD3E8" w14:textId="77777777" w:rsidR="005D1B3C" w:rsidRPr="00B80208" w:rsidRDefault="005D1B3C" w:rsidP="000845CA">
            <w:pPr>
              <w:spacing w:line="240" w:lineRule="auto"/>
              <w:ind w:firstLine="0"/>
              <w:jc w:val="center"/>
            </w:pPr>
            <w:r w:rsidRPr="00B80208">
              <w:rPr>
                <w:sz w:val="16"/>
                <w:szCs w:val="16"/>
              </w:rPr>
              <w:t>Energy PPO</w:t>
            </w:r>
          </w:p>
        </w:tc>
        <w:tc>
          <w:tcPr>
            <w:tcW w:w="1587" w:type="dxa"/>
            <w:vAlign w:val="center"/>
            <w:hideMark/>
          </w:tcPr>
          <w:p w14:paraId="7F175DFE" w14:textId="77777777" w:rsidR="005D1B3C" w:rsidRPr="00B80208" w:rsidRDefault="005D1B3C" w:rsidP="000845CA">
            <w:pPr>
              <w:spacing w:line="240" w:lineRule="auto"/>
              <w:ind w:firstLine="0"/>
              <w:jc w:val="center"/>
            </w:pPr>
            <w:r w:rsidRPr="00B80208">
              <w:rPr>
                <w:sz w:val="16"/>
                <w:szCs w:val="16"/>
              </w:rPr>
              <w:t>100.0%</w:t>
            </w:r>
          </w:p>
        </w:tc>
        <w:tc>
          <w:tcPr>
            <w:tcW w:w="1587" w:type="dxa"/>
            <w:vAlign w:val="center"/>
            <w:hideMark/>
          </w:tcPr>
          <w:p w14:paraId="3E7DDCFF" w14:textId="77777777" w:rsidR="005D1B3C" w:rsidRPr="00B80208" w:rsidRDefault="005D1B3C" w:rsidP="000845CA">
            <w:pPr>
              <w:spacing w:line="240" w:lineRule="auto"/>
              <w:ind w:firstLine="0"/>
              <w:jc w:val="center"/>
            </w:pPr>
            <w:r w:rsidRPr="00B80208">
              <w:rPr>
                <w:sz w:val="16"/>
                <w:szCs w:val="16"/>
              </w:rPr>
              <w:t>100.0%</w:t>
            </w:r>
          </w:p>
        </w:tc>
        <w:tc>
          <w:tcPr>
            <w:tcW w:w="1587" w:type="dxa"/>
            <w:vAlign w:val="center"/>
            <w:hideMark/>
          </w:tcPr>
          <w:p w14:paraId="7D94090F" w14:textId="77777777" w:rsidR="005D1B3C" w:rsidRPr="00B80208" w:rsidRDefault="005D1B3C" w:rsidP="000845CA">
            <w:pPr>
              <w:spacing w:line="240" w:lineRule="auto"/>
              <w:ind w:firstLine="0"/>
              <w:jc w:val="center"/>
            </w:pPr>
            <w:r w:rsidRPr="00B80208">
              <w:rPr>
                <w:rFonts w:hint="eastAsia"/>
                <w:sz w:val="16"/>
                <w:szCs w:val="16"/>
              </w:rPr>
              <w:t>标准随机</w:t>
            </w:r>
          </w:p>
        </w:tc>
      </w:tr>
      <w:tr w:rsidR="005D1B3C" w:rsidRPr="00B80208" w14:paraId="62AB98D8" w14:textId="77777777" w:rsidTr="000845CA">
        <w:trPr>
          <w:cantSplit/>
          <w:jc w:val="center"/>
        </w:trPr>
        <w:tc>
          <w:tcPr>
            <w:tcW w:w="3571" w:type="dxa"/>
            <w:vAlign w:val="center"/>
            <w:hideMark/>
          </w:tcPr>
          <w:p w14:paraId="4FA75872" w14:textId="77777777" w:rsidR="005D1B3C" w:rsidRPr="00B80208" w:rsidRDefault="005D1B3C" w:rsidP="000845CA">
            <w:pPr>
              <w:spacing w:line="240" w:lineRule="auto"/>
              <w:ind w:firstLine="0"/>
              <w:jc w:val="center"/>
            </w:pPr>
            <w:r w:rsidRPr="00B80208">
              <w:rPr>
                <w:sz w:val="16"/>
                <w:szCs w:val="16"/>
              </w:rPr>
              <w:t>Energy-NoEnergyObservation</w:t>
            </w:r>
          </w:p>
        </w:tc>
        <w:tc>
          <w:tcPr>
            <w:tcW w:w="1587" w:type="dxa"/>
            <w:vAlign w:val="center"/>
            <w:hideMark/>
          </w:tcPr>
          <w:p w14:paraId="61F8DBCA" w14:textId="77777777" w:rsidR="005D1B3C" w:rsidRPr="00B80208" w:rsidRDefault="005D1B3C" w:rsidP="000845CA">
            <w:pPr>
              <w:spacing w:line="240" w:lineRule="auto"/>
              <w:ind w:firstLine="0"/>
              <w:jc w:val="center"/>
            </w:pPr>
            <w:r w:rsidRPr="00B80208">
              <w:rPr>
                <w:sz w:val="16"/>
                <w:szCs w:val="16"/>
              </w:rPr>
              <w:t>0.0%</w:t>
            </w:r>
          </w:p>
        </w:tc>
        <w:tc>
          <w:tcPr>
            <w:tcW w:w="1587" w:type="dxa"/>
            <w:vAlign w:val="center"/>
            <w:hideMark/>
          </w:tcPr>
          <w:p w14:paraId="2314AE13" w14:textId="77777777" w:rsidR="005D1B3C" w:rsidRPr="00B80208" w:rsidRDefault="005D1B3C" w:rsidP="000845CA">
            <w:pPr>
              <w:spacing w:line="240" w:lineRule="auto"/>
              <w:ind w:firstLine="0"/>
              <w:jc w:val="center"/>
            </w:pPr>
            <w:r w:rsidRPr="00B80208">
              <w:rPr>
                <w:sz w:val="16"/>
                <w:szCs w:val="16"/>
              </w:rPr>
              <w:t>0.0%</w:t>
            </w:r>
          </w:p>
        </w:tc>
        <w:tc>
          <w:tcPr>
            <w:tcW w:w="1587" w:type="dxa"/>
            <w:vAlign w:val="center"/>
            <w:hideMark/>
          </w:tcPr>
          <w:p w14:paraId="6B66D2A3" w14:textId="77777777" w:rsidR="005D1B3C" w:rsidRPr="00B80208" w:rsidRDefault="005D1B3C" w:rsidP="000845CA">
            <w:pPr>
              <w:spacing w:line="240" w:lineRule="auto"/>
              <w:ind w:firstLine="0"/>
              <w:jc w:val="center"/>
            </w:pPr>
            <w:r w:rsidRPr="00B80208">
              <w:rPr>
                <w:rFonts w:hint="eastAsia"/>
                <w:sz w:val="16"/>
                <w:szCs w:val="16"/>
              </w:rPr>
              <w:t>标准随机</w:t>
            </w:r>
          </w:p>
        </w:tc>
      </w:tr>
      <w:tr w:rsidR="005D1B3C" w:rsidRPr="00B80208" w14:paraId="26F46063" w14:textId="77777777" w:rsidTr="000845CA">
        <w:trPr>
          <w:cantSplit/>
          <w:jc w:val="center"/>
        </w:trPr>
        <w:tc>
          <w:tcPr>
            <w:tcW w:w="3571" w:type="dxa"/>
            <w:tcBorders>
              <w:top w:val="nil"/>
              <w:left w:val="nil"/>
              <w:bottom w:val="single" w:sz="8" w:space="0" w:color="000000"/>
              <w:right w:val="nil"/>
            </w:tcBorders>
            <w:vAlign w:val="center"/>
            <w:hideMark/>
          </w:tcPr>
          <w:p w14:paraId="6C138A61" w14:textId="77777777" w:rsidR="005D1B3C" w:rsidRPr="00B80208" w:rsidRDefault="005D1B3C" w:rsidP="000845CA">
            <w:pPr>
              <w:spacing w:line="240" w:lineRule="auto"/>
              <w:ind w:firstLine="0"/>
              <w:jc w:val="center"/>
            </w:pPr>
            <w:r w:rsidRPr="00B80208">
              <w:rPr>
                <w:sz w:val="16"/>
                <w:szCs w:val="16"/>
              </w:rPr>
              <w:t>Energy-PreTimeOptimization</w:t>
            </w:r>
          </w:p>
        </w:tc>
        <w:tc>
          <w:tcPr>
            <w:tcW w:w="1587" w:type="dxa"/>
            <w:tcBorders>
              <w:top w:val="nil"/>
              <w:left w:val="nil"/>
              <w:bottom w:val="single" w:sz="8" w:space="0" w:color="000000"/>
              <w:right w:val="nil"/>
            </w:tcBorders>
            <w:vAlign w:val="center"/>
            <w:hideMark/>
          </w:tcPr>
          <w:p w14:paraId="44B0AB5E" w14:textId="77777777" w:rsidR="005D1B3C" w:rsidRPr="00B80208" w:rsidRDefault="005D1B3C" w:rsidP="000845CA">
            <w:pPr>
              <w:spacing w:line="240" w:lineRule="auto"/>
              <w:ind w:firstLine="0"/>
              <w:jc w:val="center"/>
            </w:pPr>
            <w:r w:rsidRPr="00B80208">
              <w:rPr>
                <w:sz w:val="16"/>
                <w:szCs w:val="16"/>
              </w:rPr>
              <w:t>98.5%</w:t>
            </w:r>
          </w:p>
        </w:tc>
        <w:tc>
          <w:tcPr>
            <w:tcW w:w="1587" w:type="dxa"/>
            <w:tcBorders>
              <w:top w:val="nil"/>
              <w:left w:val="nil"/>
              <w:bottom w:val="single" w:sz="8" w:space="0" w:color="000000"/>
              <w:right w:val="nil"/>
            </w:tcBorders>
            <w:vAlign w:val="center"/>
            <w:hideMark/>
          </w:tcPr>
          <w:p w14:paraId="48AB0000" w14:textId="77777777" w:rsidR="005D1B3C" w:rsidRPr="00B80208" w:rsidRDefault="005D1B3C" w:rsidP="000845CA">
            <w:pPr>
              <w:spacing w:line="240" w:lineRule="auto"/>
              <w:ind w:firstLine="0"/>
              <w:jc w:val="center"/>
            </w:pPr>
            <w:r w:rsidRPr="00B80208">
              <w:rPr>
                <w:sz w:val="16"/>
                <w:szCs w:val="16"/>
              </w:rPr>
              <w:t>90.0%</w:t>
            </w:r>
          </w:p>
        </w:tc>
        <w:tc>
          <w:tcPr>
            <w:tcW w:w="1587" w:type="dxa"/>
            <w:tcBorders>
              <w:top w:val="nil"/>
              <w:left w:val="nil"/>
              <w:bottom w:val="single" w:sz="8" w:space="0" w:color="000000"/>
              <w:right w:val="nil"/>
            </w:tcBorders>
            <w:vAlign w:val="center"/>
            <w:hideMark/>
          </w:tcPr>
          <w:p w14:paraId="632BEB72" w14:textId="77777777" w:rsidR="005D1B3C" w:rsidRPr="00B80208" w:rsidRDefault="005D1B3C" w:rsidP="000845CA">
            <w:pPr>
              <w:spacing w:line="240" w:lineRule="auto"/>
              <w:ind w:firstLine="0"/>
              <w:jc w:val="center"/>
            </w:pPr>
            <w:r w:rsidRPr="00B80208">
              <w:rPr>
                <w:rFonts w:hint="eastAsia"/>
                <w:sz w:val="16"/>
                <w:szCs w:val="16"/>
              </w:rPr>
              <w:t>随机燃料</w:t>
            </w:r>
          </w:p>
        </w:tc>
      </w:tr>
    </w:tbl>
    <w:p w14:paraId="082285FE" w14:textId="77777777" w:rsidR="005D1B3C" w:rsidRPr="00B80208" w:rsidRDefault="005D1B3C" w:rsidP="005D1B3C">
      <w:pPr>
        <w:spacing w:after="60" w:line="240" w:lineRule="auto"/>
      </w:pPr>
    </w:p>
    <w:p w14:paraId="2F7B1473" w14:textId="77777777" w:rsidR="005D1B3C" w:rsidRPr="00B80208" w:rsidRDefault="005D1B3C" w:rsidP="005D1B3C">
      <w:pPr>
        <w:spacing w:before="80" w:line="240" w:lineRule="auto"/>
        <w:ind w:firstLine="0"/>
        <w:jc w:val="center"/>
      </w:pPr>
      <w:r w:rsidRPr="00B80208">
        <w:rPr>
          <w:noProof/>
        </w:rPr>
        <w:drawing>
          <wp:inline distT="0" distB="0" distL="0" distR="0" wp14:anchorId="55E80771" wp14:editId="417266EC">
            <wp:extent cx="5036820" cy="15697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6820" cy="1569720"/>
                    </a:xfrm>
                    <a:prstGeom prst="rect">
                      <a:avLst/>
                    </a:prstGeom>
                    <a:noFill/>
                    <a:ln>
                      <a:noFill/>
                    </a:ln>
                  </pic:spPr>
                </pic:pic>
              </a:graphicData>
            </a:graphic>
          </wp:inline>
        </w:drawing>
      </w:r>
    </w:p>
    <w:p w14:paraId="1FCC5BF1" w14:textId="77777777" w:rsidR="005D1B3C" w:rsidRPr="00B80208" w:rsidRDefault="005D1B3C" w:rsidP="005D1B3C">
      <w:pPr>
        <w:spacing w:before="80" w:after="120" w:line="240" w:lineRule="auto"/>
        <w:ind w:firstLine="0"/>
        <w:jc w:val="center"/>
        <w:rPr>
          <w:sz w:val="18"/>
          <w:szCs w:val="18"/>
          <w:lang w:eastAsia="zh-CN"/>
        </w:rPr>
      </w:pPr>
      <w:r w:rsidRPr="00B80208">
        <w:rPr>
          <w:rFonts w:hint="eastAsia"/>
          <w:sz w:val="18"/>
          <w:szCs w:val="18"/>
          <w:lang w:eastAsia="zh-CN"/>
        </w:rPr>
        <w:t>图</w:t>
      </w:r>
      <w:r w:rsidRPr="00B80208">
        <w:rPr>
          <w:sz w:val="18"/>
          <w:szCs w:val="18"/>
          <w:lang w:eastAsia="zh-CN"/>
        </w:rPr>
        <w:t xml:space="preserve"> 4-7 Energy PPO </w:t>
      </w:r>
      <w:r w:rsidRPr="00B80208">
        <w:rPr>
          <w:rFonts w:hint="eastAsia"/>
          <w:sz w:val="18"/>
          <w:szCs w:val="18"/>
          <w:lang w:eastAsia="zh-CN"/>
        </w:rPr>
        <w:t>结构消融的统一场景热图</w:t>
      </w:r>
    </w:p>
    <w:p w14:paraId="7DEFF00F" w14:textId="77777777" w:rsidR="005D1B3C" w:rsidRPr="00B80208" w:rsidRDefault="005D1B3C" w:rsidP="005D1B3C">
      <w:pPr>
        <w:jc w:val="left"/>
        <w:rPr>
          <w:rFonts w:cs="Noto Serif CJK SC"/>
          <w:szCs w:val="21"/>
          <w:lang w:eastAsia="zh-CN"/>
        </w:rPr>
      </w:pPr>
      <w:r w:rsidRPr="00B80208">
        <w:rPr>
          <w:rFonts w:cs="Noto Serif CJK SC"/>
          <w:szCs w:val="21"/>
          <w:lang w:eastAsia="zh-CN"/>
        </w:rPr>
        <w:t xml:space="preserve">Energy-NoEnergyObservation </w:t>
      </w:r>
      <w:r w:rsidRPr="00B80208">
        <w:rPr>
          <w:rFonts w:cs="Noto Serif CJK SC" w:hint="eastAsia"/>
          <w:szCs w:val="21"/>
          <w:lang w:eastAsia="zh-CN"/>
        </w:rPr>
        <w:t>在所有测试场景中的成功率均为</w:t>
      </w:r>
      <w:r w:rsidRPr="00B80208">
        <w:rPr>
          <w:rFonts w:cs="Noto Serif CJK SC"/>
          <w:szCs w:val="21"/>
          <w:lang w:eastAsia="zh-CN"/>
        </w:rPr>
        <w:t xml:space="preserve"> 0.0%</w:t>
      </w:r>
      <w:r w:rsidRPr="00B80208">
        <w:rPr>
          <w:rFonts w:cs="Noto Serif CJK SC" w:hint="eastAsia"/>
          <w:szCs w:val="21"/>
          <w:lang w:eastAsia="zh-CN"/>
        </w:rPr>
        <w:t>。该结果说明，能量奖励不能脱离对应的能量状态表示独立发挥作用。如果策略无法观察当前动能、剩余高度制动能力和燃料制动能力之间的关系，就难以判断能量奖励产生变化的原因，也无法形成稳定的点火和制动规律。</w:t>
      </w:r>
    </w:p>
    <w:p w14:paraId="78D96289" w14:textId="77777777" w:rsidR="005D1B3C" w:rsidRPr="00B80208" w:rsidRDefault="005D1B3C" w:rsidP="005D1B3C">
      <w:pPr>
        <w:jc w:val="left"/>
        <w:rPr>
          <w:rFonts w:cs="Noto Serif CJK SC"/>
          <w:szCs w:val="21"/>
          <w:lang w:eastAsia="zh-CN"/>
        </w:rPr>
      </w:pPr>
      <w:r w:rsidRPr="00B80208">
        <w:rPr>
          <w:rFonts w:cs="Noto Serif CJK SC"/>
          <w:szCs w:val="21"/>
          <w:lang w:eastAsia="zh-CN"/>
        </w:rPr>
        <w:t xml:space="preserve">Energy-PreTimeOptimization </w:t>
      </w:r>
      <w:r w:rsidRPr="00B80208">
        <w:rPr>
          <w:rFonts w:cs="Noto Serif CJK SC" w:hint="eastAsia"/>
          <w:szCs w:val="21"/>
          <w:lang w:eastAsia="zh-CN"/>
        </w:rPr>
        <w:t>的平均成功率为</w:t>
      </w:r>
      <w:r w:rsidRPr="00B80208">
        <w:rPr>
          <w:rFonts w:cs="Noto Serif CJK SC"/>
          <w:szCs w:val="21"/>
          <w:lang w:eastAsia="zh-CN"/>
        </w:rPr>
        <w:t xml:space="preserve"> 98.5%</w:t>
      </w:r>
      <w:r w:rsidRPr="00B80208">
        <w:rPr>
          <w:rFonts w:cs="Noto Serif CJK SC" w:hint="eastAsia"/>
          <w:szCs w:val="21"/>
          <w:lang w:eastAsia="zh-CN"/>
        </w:rPr>
        <w:t>，说明能量状态表示本身已经能够建立较强的鲁棒性；但该版本在随机燃料场景中的最低成功率为</w:t>
      </w:r>
      <w:r w:rsidRPr="00B80208">
        <w:rPr>
          <w:rFonts w:cs="Noto Serif CJK SC"/>
          <w:szCs w:val="21"/>
          <w:lang w:eastAsia="zh-CN"/>
        </w:rPr>
        <w:t xml:space="preserve"> 90.0%</w:t>
      </w:r>
      <w:r w:rsidRPr="00B80208">
        <w:rPr>
          <w:rFonts w:cs="Noto Serif CJK SC" w:hint="eastAsia"/>
          <w:szCs w:val="21"/>
          <w:lang w:eastAsia="zh-CN"/>
        </w:rPr>
        <w:t>，仍低于最终</w:t>
      </w:r>
      <w:r w:rsidRPr="00B80208">
        <w:rPr>
          <w:rFonts w:cs="Noto Serif CJK SC"/>
          <w:szCs w:val="21"/>
          <w:lang w:eastAsia="zh-CN"/>
        </w:rPr>
        <w:t xml:space="preserve"> Energy PPO</w:t>
      </w:r>
      <w:r w:rsidRPr="00B80208">
        <w:rPr>
          <w:rFonts w:cs="Noto Serif CJK SC" w:hint="eastAsia"/>
          <w:szCs w:val="21"/>
          <w:lang w:eastAsia="zh-CN"/>
        </w:rPr>
        <w:t>。最终版本在保持能量约束的基础上进一步调整了时间效率和燃料使用方式，使全部场景的成功率提高至</w:t>
      </w:r>
      <w:r w:rsidRPr="00B80208">
        <w:rPr>
          <w:rFonts w:cs="Noto Serif CJK SC"/>
          <w:szCs w:val="21"/>
          <w:lang w:eastAsia="zh-CN"/>
        </w:rPr>
        <w:t xml:space="preserve"> 100.0%</w:t>
      </w:r>
      <w:r w:rsidRPr="00B80208">
        <w:rPr>
          <w:rFonts w:cs="Noto Serif CJK SC" w:hint="eastAsia"/>
          <w:szCs w:val="21"/>
          <w:lang w:eastAsia="zh-CN"/>
        </w:rPr>
        <w:t>。</w:t>
      </w:r>
    </w:p>
    <w:p w14:paraId="46A621F9" w14:textId="77777777" w:rsidR="005D1B3C" w:rsidRPr="00B80208" w:rsidRDefault="005D1B3C" w:rsidP="005D1B3C">
      <w:pPr>
        <w:pStyle w:val="2"/>
        <w:jc w:val="left"/>
        <w:rPr>
          <w:rFonts w:ascii="Times New Roman" w:eastAsia="宋体" w:hAnsi="Times New Roman" w:cs="Times New Roman"/>
          <w:szCs w:val="24"/>
          <w:lang w:eastAsia="zh-CN"/>
        </w:rPr>
      </w:pPr>
      <w:bookmarkStart w:id="24" w:name="_Toc232930415"/>
      <w:r w:rsidRPr="00B80208">
        <w:rPr>
          <w:rFonts w:ascii="Times New Roman" w:eastAsia="宋体" w:hAnsi="Times New Roman" w:cs="Times New Roman"/>
          <w:szCs w:val="24"/>
          <w:lang w:eastAsia="zh-CN"/>
        </w:rPr>
        <w:lastRenderedPageBreak/>
        <w:t xml:space="preserve">4.8 </w:t>
      </w:r>
      <w:r w:rsidRPr="00B80208">
        <w:rPr>
          <w:rFonts w:ascii="Times New Roman" w:eastAsia="宋体" w:hAnsi="Times New Roman" w:cs="Times New Roman" w:hint="eastAsia"/>
          <w:szCs w:val="24"/>
          <w:lang w:eastAsia="zh-CN"/>
        </w:rPr>
        <w:t>多算法统一对比</w:t>
      </w:r>
      <w:bookmarkEnd w:id="24"/>
    </w:p>
    <w:p w14:paraId="6E721F34" w14:textId="77777777" w:rsidR="005D1B3C" w:rsidRPr="00B80208" w:rsidRDefault="005D1B3C" w:rsidP="005D1B3C">
      <w:pPr>
        <w:jc w:val="left"/>
        <w:rPr>
          <w:rFonts w:cs="Noto Serif CJK SC"/>
          <w:szCs w:val="21"/>
          <w:lang w:eastAsia="zh-CN"/>
        </w:rPr>
      </w:pPr>
      <w:r w:rsidRPr="00B80208">
        <w:rPr>
          <w:rFonts w:hint="eastAsia"/>
          <w:lang w:eastAsia="zh-CN"/>
        </w:rPr>
        <w:t>除结构消融外，本实验还将</w:t>
      </w:r>
      <w:r w:rsidRPr="00B80208">
        <w:rPr>
          <w:rFonts w:hint="eastAsia"/>
          <w:lang w:eastAsia="zh-CN"/>
        </w:rPr>
        <w:t xml:space="preserve"> Energy PPO </w:t>
      </w:r>
      <w:r w:rsidRPr="00B80208">
        <w:rPr>
          <w:rFonts w:hint="eastAsia"/>
          <w:lang w:eastAsia="zh-CN"/>
        </w:rPr>
        <w:t>与其他强化学习算法及传统控制器进行统一比较。所有方法均在相同的</w:t>
      </w:r>
      <w:r w:rsidRPr="00B80208">
        <w:rPr>
          <w:rFonts w:hint="eastAsia"/>
          <w:lang w:eastAsia="zh-CN"/>
        </w:rPr>
        <w:t xml:space="preserve"> 11 </w:t>
      </w:r>
      <w:r w:rsidRPr="00B80208">
        <w:rPr>
          <w:rFonts w:hint="eastAsia"/>
          <w:lang w:eastAsia="zh-CN"/>
        </w:rPr>
        <w:t>类测试场景、每场景</w:t>
      </w:r>
      <w:r w:rsidRPr="00B80208">
        <w:rPr>
          <w:rFonts w:hint="eastAsia"/>
          <w:lang w:eastAsia="zh-CN"/>
        </w:rPr>
        <w:t xml:space="preserve"> 30 </w:t>
      </w:r>
      <w:r w:rsidRPr="00B80208">
        <w:rPr>
          <w:rFonts w:hint="eastAsia"/>
          <w:lang w:eastAsia="zh-CN"/>
        </w:rPr>
        <w:t>回合和统一随机种子协议下进行评价，以降低初始条件差异对比较结果的影响。表</w:t>
      </w:r>
      <w:r w:rsidRPr="00B80208">
        <w:rPr>
          <w:rFonts w:hint="eastAsia"/>
          <w:lang w:eastAsia="zh-CN"/>
        </w:rPr>
        <w:t xml:space="preserve"> 4-7 </w:t>
      </w:r>
      <w:r w:rsidRPr="00B80208">
        <w:rPr>
          <w:rFonts w:hint="eastAsia"/>
          <w:lang w:eastAsia="zh-CN"/>
        </w:rPr>
        <w:t>列出了主要代表方法的平均成功率、最低场景成功率和对应最低场景。</w:t>
      </w:r>
    </w:p>
    <w:p w14:paraId="2B23EE40" w14:textId="77777777" w:rsidR="005D1B3C" w:rsidRPr="00B80208" w:rsidRDefault="005D1B3C" w:rsidP="005D1B3C">
      <w:pPr>
        <w:spacing w:before="120" w:after="80" w:line="240" w:lineRule="auto"/>
        <w:ind w:firstLine="0"/>
        <w:jc w:val="center"/>
        <w:rPr>
          <w:lang w:eastAsia="zh-CN"/>
        </w:rPr>
      </w:pPr>
      <w:r w:rsidRPr="00B80208">
        <w:rPr>
          <w:rFonts w:hint="eastAsia"/>
          <w:sz w:val="18"/>
          <w:szCs w:val="18"/>
          <w:lang w:eastAsia="zh-CN"/>
        </w:rPr>
        <w:t>表</w:t>
      </w:r>
      <w:r w:rsidRPr="00B80208">
        <w:rPr>
          <w:sz w:val="18"/>
          <w:szCs w:val="18"/>
          <w:lang w:eastAsia="zh-CN"/>
        </w:rPr>
        <w:t xml:space="preserve"> 4-7 </w:t>
      </w:r>
      <w:r w:rsidRPr="00B80208">
        <w:rPr>
          <w:rFonts w:hint="eastAsia"/>
          <w:sz w:val="18"/>
          <w:szCs w:val="18"/>
          <w:lang w:eastAsia="zh-CN"/>
        </w:rPr>
        <w:t>主要控制方法统一场景对比结果</w:t>
      </w:r>
    </w:p>
    <w:tbl>
      <w:tblPr>
        <w:tblW w:w="7710" w:type="dxa"/>
        <w:jc w:val="center"/>
        <w:tblLayout w:type="fixed"/>
        <w:tblLook w:val="04A0" w:firstRow="1" w:lastRow="0" w:firstColumn="1" w:lastColumn="0" w:noHBand="0" w:noVBand="1"/>
      </w:tblPr>
      <w:tblGrid>
        <w:gridCol w:w="2439"/>
        <w:gridCol w:w="1757"/>
        <w:gridCol w:w="1757"/>
        <w:gridCol w:w="1757"/>
      </w:tblGrid>
      <w:tr w:rsidR="005D1B3C" w:rsidRPr="00B80208" w14:paraId="4FE33CB9" w14:textId="77777777" w:rsidTr="000845CA">
        <w:trPr>
          <w:cantSplit/>
          <w:tblHeader/>
          <w:jc w:val="center"/>
        </w:trPr>
        <w:tc>
          <w:tcPr>
            <w:tcW w:w="2437" w:type="dxa"/>
            <w:tcBorders>
              <w:top w:val="single" w:sz="8" w:space="0" w:color="000000"/>
              <w:left w:val="nil"/>
              <w:bottom w:val="single" w:sz="6" w:space="0" w:color="000000"/>
              <w:right w:val="nil"/>
            </w:tcBorders>
            <w:vAlign w:val="center"/>
            <w:hideMark/>
          </w:tcPr>
          <w:p w14:paraId="1C77D782" w14:textId="77777777" w:rsidR="005D1B3C" w:rsidRPr="00B80208" w:rsidRDefault="005D1B3C" w:rsidP="000845CA">
            <w:pPr>
              <w:spacing w:line="240" w:lineRule="auto"/>
              <w:ind w:firstLine="0"/>
              <w:jc w:val="center"/>
            </w:pPr>
            <w:r w:rsidRPr="00B80208">
              <w:rPr>
                <w:rFonts w:hint="eastAsia"/>
                <w:b/>
                <w:sz w:val="18"/>
                <w:szCs w:val="18"/>
              </w:rPr>
              <w:t>方法</w:t>
            </w:r>
          </w:p>
        </w:tc>
        <w:tc>
          <w:tcPr>
            <w:tcW w:w="1757" w:type="dxa"/>
            <w:tcBorders>
              <w:top w:val="single" w:sz="8" w:space="0" w:color="000000"/>
              <w:left w:val="nil"/>
              <w:bottom w:val="single" w:sz="6" w:space="0" w:color="000000"/>
              <w:right w:val="nil"/>
            </w:tcBorders>
            <w:vAlign w:val="center"/>
            <w:hideMark/>
          </w:tcPr>
          <w:p w14:paraId="3C9349ED" w14:textId="77777777" w:rsidR="005D1B3C" w:rsidRPr="00B80208" w:rsidRDefault="005D1B3C" w:rsidP="000845CA">
            <w:pPr>
              <w:spacing w:line="240" w:lineRule="auto"/>
              <w:ind w:firstLine="0"/>
              <w:jc w:val="center"/>
            </w:pPr>
            <w:r w:rsidRPr="00B80208">
              <w:rPr>
                <w:rFonts w:hint="eastAsia"/>
                <w:b/>
                <w:sz w:val="18"/>
                <w:szCs w:val="18"/>
              </w:rPr>
              <w:t>平均成功率</w:t>
            </w:r>
          </w:p>
        </w:tc>
        <w:tc>
          <w:tcPr>
            <w:tcW w:w="1757" w:type="dxa"/>
            <w:tcBorders>
              <w:top w:val="single" w:sz="8" w:space="0" w:color="000000"/>
              <w:left w:val="nil"/>
              <w:bottom w:val="single" w:sz="6" w:space="0" w:color="000000"/>
              <w:right w:val="nil"/>
            </w:tcBorders>
            <w:vAlign w:val="center"/>
            <w:hideMark/>
          </w:tcPr>
          <w:p w14:paraId="7987EFAC" w14:textId="77777777" w:rsidR="005D1B3C" w:rsidRPr="00B80208" w:rsidRDefault="005D1B3C" w:rsidP="000845CA">
            <w:pPr>
              <w:spacing w:line="240" w:lineRule="auto"/>
              <w:ind w:firstLine="0"/>
              <w:jc w:val="center"/>
            </w:pPr>
            <w:r w:rsidRPr="00B80208">
              <w:rPr>
                <w:rFonts w:hint="eastAsia"/>
                <w:b/>
                <w:sz w:val="18"/>
                <w:szCs w:val="18"/>
              </w:rPr>
              <w:t>最低成功率</w:t>
            </w:r>
          </w:p>
        </w:tc>
        <w:tc>
          <w:tcPr>
            <w:tcW w:w="1757" w:type="dxa"/>
            <w:tcBorders>
              <w:top w:val="single" w:sz="8" w:space="0" w:color="000000"/>
              <w:left w:val="nil"/>
              <w:bottom w:val="single" w:sz="6" w:space="0" w:color="000000"/>
              <w:right w:val="nil"/>
            </w:tcBorders>
            <w:vAlign w:val="center"/>
            <w:hideMark/>
          </w:tcPr>
          <w:p w14:paraId="6F028CDF" w14:textId="77777777" w:rsidR="005D1B3C" w:rsidRPr="00B80208" w:rsidRDefault="005D1B3C" w:rsidP="000845CA">
            <w:pPr>
              <w:spacing w:line="240" w:lineRule="auto"/>
              <w:ind w:firstLine="0"/>
              <w:jc w:val="center"/>
            </w:pPr>
            <w:r w:rsidRPr="00B80208">
              <w:rPr>
                <w:rFonts w:hint="eastAsia"/>
                <w:b/>
                <w:sz w:val="18"/>
                <w:szCs w:val="18"/>
              </w:rPr>
              <w:t>最低场景</w:t>
            </w:r>
          </w:p>
        </w:tc>
      </w:tr>
      <w:tr w:rsidR="005D1B3C" w:rsidRPr="00B80208" w14:paraId="08278765" w14:textId="77777777" w:rsidTr="000845CA">
        <w:trPr>
          <w:cantSplit/>
          <w:jc w:val="center"/>
        </w:trPr>
        <w:tc>
          <w:tcPr>
            <w:tcW w:w="2437" w:type="dxa"/>
            <w:vAlign w:val="center"/>
            <w:hideMark/>
          </w:tcPr>
          <w:p w14:paraId="5B9D6CD5" w14:textId="77777777" w:rsidR="005D1B3C" w:rsidRPr="00B80208" w:rsidRDefault="005D1B3C" w:rsidP="000845CA">
            <w:pPr>
              <w:spacing w:line="240" w:lineRule="auto"/>
              <w:ind w:firstLine="0"/>
              <w:jc w:val="center"/>
            </w:pPr>
            <w:r w:rsidRPr="00B80208">
              <w:rPr>
                <w:sz w:val="18"/>
                <w:szCs w:val="18"/>
              </w:rPr>
              <w:t>Energy PPO</w:t>
            </w:r>
          </w:p>
        </w:tc>
        <w:tc>
          <w:tcPr>
            <w:tcW w:w="1757" w:type="dxa"/>
            <w:vAlign w:val="center"/>
            <w:hideMark/>
          </w:tcPr>
          <w:p w14:paraId="4165093C" w14:textId="77777777" w:rsidR="005D1B3C" w:rsidRPr="00B80208" w:rsidRDefault="005D1B3C" w:rsidP="000845CA">
            <w:pPr>
              <w:spacing w:line="240" w:lineRule="auto"/>
              <w:ind w:firstLine="0"/>
              <w:jc w:val="center"/>
            </w:pPr>
            <w:r w:rsidRPr="00B80208">
              <w:rPr>
                <w:sz w:val="18"/>
                <w:szCs w:val="18"/>
              </w:rPr>
              <w:t>100.0%</w:t>
            </w:r>
          </w:p>
        </w:tc>
        <w:tc>
          <w:tcPr>
            <w:tcW w:w="1757" w:type="dxa"/>
            <w:vAlign w:val="center"/>
            <w:hideMark/>
          </w:tcPr>
          <w:p w14:paraId="5C20252D" w14:textId="77777777" w:rsidR="005D1B3C" w:rsidRPr="00B80208" w:rsidRDefault="005D1B3C" w:rsidP="000845CA">
            <w:pPr>
              <w:spacing w:line="240" w:lineRule="auto"/>
              <w:ind w:firstLine="0"/>
              <w:jc w:val="center"/>
            </w:pPr>
            <w:r w:rsidRPr="00B80208">
              <w:rPr>
                <w:sz w:val="18"/>
                <w:szCs w:val="18"/>
              </w:rPr>
              <w:t>100.0%</w:t>
            </w:r>
          </w:p>
        </w:tc>
        <w:tc>
          <w:tcPr>
            <w:tcW w:w="1757" w:type="dxa"/>
            <w:vAlign w:val="center"/>
            <w:hideMark/>
          </w:tcPr>
          <w:p w14:paraId="583F1C24" w14:textId="77777777" w:rsidR="005D1B3C" w:rsidRPr="00B80208" w:rsidRDefault="005D1B3C" w:rsidP="000845CA">
            <w:pPr>
              <w:spacing w:line="240" w:lineRule="auto"/>
              <w:ind w:firstLine="0"/>
              <w:jc w:val="center"/>
            </w:pPr>
            <w:r w:rsidRPr="00B80208">
              <w:rPr>
                <w:rFonts w:hint="eastAsia"/>
                <w:sz w:val="18"/>
                <w:szCs w:val="18"/>
              </w:rPr>
              <w:t>标准随机</w:t>
            </w:r>
          </w:p>
        </w:tc>
      </w:tr>
      <w:tr w:rsidR="005D1B3C" w:rsidRPr="00B80208" w14:paraId="192A3EE7" w14:textId="77777777" w:rsidTr="000845CA">
        <w:trPr>
          <w:cantSplit/>
          <w:jc w:val="center"/>
        </w:trPr>
        <w:tc>
          <w:tcPr>
            <w:tcW w:w="2437" w:type="dxa"/>
            <w:vAlign w:val="center"/>
            <w:hideMark/>
          </w:tcPr>
          <w:p w14:paraId="6F81D9E6" w14:textId="77777777" w:rsidR="005D1B3C" w:rsidRPr="00B80208" w:rsidRDefault="005D1B3C" w:rsidP="000845CA">
            <w:pPr>
              <w:spacing w:line="240" w:lineRule="auto"/>
              <w:ind w:firstLine="0"/>
              <w:jc w:val="center"/>
            </w:pPr>
            <w:r w:rsidRPr="00B80208">
              <w:rPr>
                <w:sz w:val="18"/>
                <w:szCs w:val="18"/>
              </w:rPr>
              <w:t>Standard PPO</w:t>
            </w:r>
          </w:p>
        </w:tc>
        <w:tc>
          <w:tcPr>
            <w:tcW w:w="1757" w:type="dxa"/>
            <w:vAlign w:val="center"/>
            <w:hideMark/>
          </w:tcPr>
          <w:p w14:paraId="63912CD6" w14:textId="77777777" w:rsidR="005D1B3C" w:rsidRPr="00B80208" w:rsidRDefault="005D1B3C" w:rsidP="000845CA">
            <w:pPr>
              <w:spacing w:line="240" w:lineRule="auto"/>
              <w:ind w:firstLine="0"/>
              <w:jc w:val="center"/>
            </w:pPr>
            <w:r w:rsidRPr="00B80208">
              <w:rPr>
                <w:sz w:val="18"/>
                <w:szCs w:val="18"/>
              </w:rPr>
              <w:t>80.3%</w:t>
            </w:r>
          </w:p>
        </w:tc>
        <w:tc>
          <w:tcPr>
            <w:tcW w:w="1757" w:type="dxa"/>
            <w:vAlign w:val="center"/>
            <w:hideMark/>
          </w:tcPr>
          <w:p w14:paraId="5371F751" w14:textId="77777777" w:rsidR="005D1B3C" w:rsidRPr="00B80208" w:rsidRDefault="005D1B3C" w:rsidP="000845CA">
            <w:pPr>
              <w:spacing w:line="240" w:lineRule="auto"/>
              <w:ind w:firstLine="0"/>
              <w:jc w:val="center"/>
            </w:pPr>
            <w:r w:rsidRPr="00B80208">
              <w:rPr>
                <w:sz w:val="18"/>
                <w:szCs w:val="18"/>
              </w:rPr>
              <w:t>23.3%</w:t>
            </w:r>
          </w:p>
        </w:tc>
        <w:tc>
          <w:tcPr>
            <w:tcW w:w="1757" w:type="dxa"/>
            <w:vAlign w:val="center"/>
            <w:hideMark/>
          </w:tcPr>
          <w:p w14:paraId="5629B5A4" w14:textId="77777777" w:rsidR="005D1B3C" w:rsidRPr="00B80208" w:rsidRDefault="005D1B3C" w:rsidP="000845CA">
            <w:pPr>
              <w:spacing w:line="240" w:lineRule="auto"/>
              <w:ind w:firstLine="0"/>
              <w:jc w:val="center"/>
            </w:pPr>
            <w:r w:rsidRPr="00B80208">
              <w:rPr>
                <w:rFonts w:hint="eastAsia"/>
                <w:sz w:val="18"/>
                <w:szCs w:val="18"/>
              </w:rPr>
              <w:t>随机燃料</w:t>
            </w:r>
          </w:p>
        </w:tc>
      </w:tr>
      <w:tr w:rsidR="005D1B3C" w:rsidRPr="00B80208" w14:paraId="131B017C" w14:textId="77777777" w:rsidTr="000845CA">
        <w:trPr>
          <w:cantSplit/>
          <w:jc w:val="center"/>
        </w:trPr>
        <w:tc>
          <w:tcPr>
            <w:tcW w:w="2437" w:type="dxa"/>
            <w:vAlign w:val="center"/>
            <w:hideMark/>
          </w:tcPr>
          <w:p w14:paraId="04BBF418" w14:textId="77777777" w:rsidR="005D1B3C" w:rsidRPr="00B80208" w:rsidRDefault="005D1B3C" w:rsidP="000845CA">
            <w:pPr>
              <w:spacing w:line="240" w:lineRule="auto"/>
              <w:ind w:firstLine="0"/>
              <w:jc w:val="center"/>
            </w:pPr>
            <w:r w:rsidRPr="00B80208">
              <w:rPr>
                <w:sz w:val="18"/>
                <w:szCs w:val="18"/>
              </w:rPr>
              <w:t>SAC</w:t>
            </w:r>
          </w:p>
        </w:tc>
        <w:tc>
          <w:tcPr>
            <w:tcW w:w="1757" w:type="dxa"/>
            <w:vAlign w:val="center"/>
            <w:hideMark/>
          </w:tcPr>
          <w:p w14:paraId="398FFDD5" w14:textId="77777777" w:rsidR="005D1B3C" w:rsidRPr="00B80208" w:rsidRDefault="005D1B3C" w:rsidP="000845CA">
            <w:pPr>
              <w:spacing w:line="240" w:lineRule="auto"/>
              <w:ind w:firstLine="0"/>
              <w:jc w:val="center"/>
            </w:pPr>
            <w:r w:rsidRPr="00B80208">
              <w:rPr>
                <w:sz w:val="18"/>
                <w:szCs w:val="18"/>
              </w:rPr>
              <w:t>75.8%</w:t>
            </w:r>
          </w:p>
        </w:tc>
        <w:tc>
          <w:tcPr>
            <w:tcW w:w="1757" w:type="dxa"/>
            <w:vAlign w:val="center"/>
            <w:hideMark/>
          </w:tcPr>
          <w:p w14:paraId="6409A84C" w14:textId="77777777" w:rsidR="005D1B3C" w:rsidRPr="00B80208" w:rsidRDefault="005D1B3C" w:rsidP="000845CA">
            <w:pPr>
              <w:spacing w:line="240" w:lineRule="auto"/>
              <w:ind w:firstLine="0"/>
              <w:jc w:val="center"/>
            </w:pPr>
            <w:r w:rsidRPr="00B80208">
              <w:rPr>
                <w:sz w:val="18"/>
                <w:szCs w:val="18"/>
              </w:rPr>
              <w:t>3.3%</w:t>
            </w:r>
          </w:p>
        </w:tc>
        <w:tc>
          <w:tcPr>
            <w:tcW w:w="1757" w:type="dxa"/>
            <w:vAlign w:val="center"/>
            <w:hideMark/>
          </w:tcPr>
          <w:p w14:paraId="618A563B" w14:textId="77777777" w:rsidR="005D1B3C" w:rsidRPr="00B80208" w:rsidRDefault="005D1B3C" w:rsidP="000845CA">
            <w:pPr>
              <w:spacing w:line="240" w:lineRule="auto"/>
              <w:ind w:firstLine="0"/>
              <w:jc w:val="center"/>
            </w:pPr>
            <w:r w:rsidRPr="00B80208">
              <w:rPr>
                <w:rFonts w:hint="eastAsia"/>
                <w:sz w:val="18"/>
                <w:szCs w:val="18"/>
              </w:rPr>
              <w:t>传感器噪声</w:t>
            </w:r>
          </w:p>
        </w:tc>
      </w:tr>
      <w:tr w:rsidR="005D1B3C" w:rsidRPr="00B80208" w14:paraId="75A86312" w14:textId="77777777" w:rsidTr="000845CA">
        <w:trPr>
          <w:cantSplit/>
          <w:jc w:val="center"/>
        </w:trPr>
        <w:tc>
          <w:tcPr>
            <w:tcW w:w="2437" w:type="dxa"/>
            <w:vAlign w:val="center"/>
            <w:hideMark/>
          </w:tcPr>
          <w:p w14:paraId="0E14A2AE" w14:textId="77777777" w:rsidR="005D1B3C" w:rsidRPr="00B80208" w:rsidRDefault="005D1B3C" w:rsidP="000845CA">
            <w:pPr>
              <w:spacing w:line="240" w:lineRule="auto"/>
              <w:ind w:firstLine="0"/>
              <w:jc w:val="center"/>
            </w:pPr>
            <w:r w:rsidRPr="00B80208">
              <w:rPr>
                <w:sz w:val="18"/>
                <w:szCs w:val="18"/>
              </w:rPr>
              <w:t>TD3</w:t>
            </w:r>
          </w:p>
        </w:tc>
        <w:tc>
          <w:tcPr>
            <w:tcW w:w="1757" w:type="dxa"/>
            <w:vAlign w:val="center"/>
            <w:hideMark/>
          </w:tcPr>
          <w:p w14:paraId="48B19C44" w14:textId="77777777" w:rsidR="005D1B3C" w:rsidRPr="00B80208" w:rsidRDefault="005D1B3C" w:rsidP="000845CA">
            <w:pPr>
              <w:spacing w:line="240" w:lineRule="auto"/>
              <w:ind w:firstLine="0"/>
              <w:jc w:val="center"/>
            </w:pPr>
            <w:r w:rsidRPr="00B80208">
              <w:rPr>
                <w:sz w:val="18"/>
                <w:szCs w:val="18"/>
              </w:rPr>
              <w:t>34.2%</w:t>
            </w:r>
          </w:p>
        </w:tc>
        <w:tc>
          <w:tcPr>
            <w:tcW w:w="1757" w:type="dxa"/>
            <w:vAlign w:val="center"/>
            <w:hideMark/>
          </w:tcPr>
          <w:p w14:paraId="60C4B93D" w14:textId="77777777" w:rsidR="005D1B3C" w:rsidRPr="00B80208" w:rsidRDefault="005D1B3C" w:rsidP="000845CA">
            <w:pPr>
              <w:spacing w:line="240" w:lineRule="auto"/>
              <w:ind w:firstLine="0"/>
              <w:jc w:val="center"/>
            </w:pPr>
            <w:r w:rsidRPr="00B80208">
              <w:rPr>
                <w:sz w:val="18"/>
                <w:szCs w:val="18"/>
              </w:rPr>
              <w:t>10.0%</w:t>
            </w:r>
          </w:p>
        </w:tc>
        <w:tc>
          <w:tcPr>
            <w:tcW w:w="1757" w:type="dxa"/>
            <w:vAlign w:val="center"/>
            <w:hideMark/>
          </w:tcPr>
          <w:p w14:paraId="76033F82" w14:textId="77777777" w:rsidR="005D1B3C" w:rsidRPr="00B80208" w:rsidRDefault="005D1B3C" w:rsidP="000845CA">
            <w:pPr>
              <w:spacing w:line="240" w:lineRule="auto"/>
              <w:ind w:firstLine="0"/>
              <w:jc w:val="center"/>
            </w:pPr>
            <w:r w:rsidRPr="00B80208">
              <w:rPr>
                <w:rFonts w:hint="eastAsia"/>
                <w:sz w:val="18"/>
                <w:szCs w:val="18"/>
              </w:rPr>
              <w:t>随机高度</w:t>
            </w:r>
          </w:p>
        </w:tc>
      </w:tr>
      <w:tr w:rsidR="005D1B3C" w:rsidRPr="00B80208" w14:paraId="1F09849D" w14:textId="77777777" w:rsidTr="000845CA">
        <w:trPr>
          <w:cantSplit/>
          <w:jc w:val="center"/>
        </w:trPr>
        <w:tc>
          <w:tcPr>
            <w:tcW w:w="2437" w:type="dxa"/>
            <w:vAlign w:val="center"/>
            <w:hideMark/>
          </w:tcPr>
          <w:p w14:paraId="57EDABB0" w14:textId="77777777" w:rsidR="005D1B3C" w:rsidRPr="00B80208" w:rsidRDefault="005D1B3C" w:rsidP="000845CA">
            <w:pPr>
              <w:spacing w:line="240" w:lineRule="auto"/>
              <w:ind w:firstLine="0"/>
              <w:jc w:val="center"/>
            </w:pPr>
            <w:r w:rsidRPr="00B80208">
              <w:rPr>
                <w:sz w:val="18"/>
                <w:szCs w:val="18"/>
              </w:rPr>
              <w:t>PID</w:t>
            </w:r>
          </w:p>
        </w:tc>
        <w:tc>
          <w:tcPr>
            <w:tcW w:w="1757" w:type="dxa"/>
            <w:vAlign w:val="center"/>
            <w:hideMark/>
          </w:tcPr>
          <w:p w14:paraId="53E06C68" w14:textId="77777777" w:rsidR="005D1B3C" w:rsidRPr="00B80208" w:rsidRDefault="005D1B3C" w:rsidP="000845CA">
            <w:pPr>
              <w:spacing w:line="240" w:lineRule="auto"/>
              <w:ind w:firstLine="0"/>
              <w:jc w:val="center"/>
            </w:pPr>
            <w:r w:rsidRPr="00B80208">
              <w:rPr>
                <w:sz w:val="18"/>
                <w:szCs w:val="18"/>
              </w:rPr>
              <w:t>97.9%</w:t>
            </w:r>
          </w:p>
        </w:tc>
        <w:tc>
          <w:tcPr>
            <w:tcW w:w="1757" w:type="dxa"/>
            <w:vAlign w:val="center"/>
            <w:hideMark/>
          </w:tcPr>
          <w:p w14:paraId="63ABBA14" w14:textId="77777777" w:rsidR="005D1B3C" w:rsidRPr="00B80208" w:rsidRDefault="005D1B3C" w:rsidP="000845CA">
            <w:pPr>
              <w:spacing w:line="240" w:lineRule="auto"/>
              <w:ind w:firstLine="0"/>
              <w:jc w:val="center"/>
            </w:pPr>
            <w:r w:rsidRPr="00B80208">
              <w:rPr>
                <w:sz w:val="18"/>
                <w:szCs w:val="18"/>
              </w:rPr>
              <w:t>86.7%</w:t>
            </w:r>
          </w:p>
        </w:tc>
        <w:tc>
          <w:tcPr>
            <w:tcW w:w="1757" w:type="dxa"/>
            <w:vAlign w:val="center"/>
            <w:hideMark/>
          </w:tcPr>
          <w:p w14:paraId="4E0E8B79" w14:textId="77777777" w:rsidR="005D1B3C" w:rsidRPr="00B80208" w:rsidRDefault="005D1B3C" w:rsidP="000845CA">
            <w:pPr>
              <w:spacing w:line="240" w:lineRule="auto"/>
              <w:ind w:firstLine="0"/>
              <w:jc w:val="center"/>
            </w:pPr>
            <w:r w:rsidRPr="00B80208">
              <w:rPr>
                <w:rFonts w:hint="eastAsia"/>
                <w:sz w:val="18"/>
                <w:szCs w:val="18"/>
              </w:rPr>
              <w:t>综合扰动</w:t>
            </w:r>
          </w:p>
        </w:tc>
      </w:tr>
      <w:tr w:rsidR="005D1B3C" w:rsidRPr="00B80208" w14:paraId="5E4CB09B" w14:textId="77777777" w:rsidTr="000845CA">
        <w:trPr>
          <w:cantSplit/>
          <w:jc w:val="center"/>
        </w:trPr>
        <w:tc>
          <w:tcPr>
            <w:tcW w:w="2437" w:type="dxa"/>
            <w:vAlign w:val="center"/>
            <w:hideMark/>
          </w:tcPr>
          <w:p w14:paraId="4B3144D7" w14:textId="77777777" w:rsidR="005D1B3C" w:rsidRPr="00B80208" w:rsidRDefault="005D1B3C" w:rsidP="000845CA">
            <w:pPr>
              <w:spacing w:line="240" w:lineRule="auto"/>
              <w:ind w:firstLine="0"/>
              <w:jc w:val="center"/>
            </w:pPr>
            <w:r w:rsidRPr="00B80208">
              <w:rPr>
                <w:sz w:val="18"/>
                <w:szCs w:val="18"/>
              </w:rPr>
              <w:t>MPC</w:t>
            </w:r>
          </w:p>
        </w:tc>
        <w:tc>
          <w:tcPr>
            <w:tcW w:w="1757" w:type="dxa"/>
            <w:vAlign w:val="center"/>
            <w:hideMark/>
          </w:tcPr>
          <w:p w14:paraId="3C2AC2B9" w14:textId="77777777" w:rsidR="005D1B3C" w:rsidRPr="00B80208" w:rsidRDefault="005D1B3C" w:rsidP="000845CA">
            <w:pPr>
              <w:spacing w:line="240" w:lineRule="auto"/>
              <w:ind w:firstLine="0"/>
              <w:jc w:val="center"/>
            </w:pPr>
            <w:r w:rsidRPr="00B80208">
              <w:rPr>
                <w:sz w:val="18"/>
                <w:szCs w:val="18"/>
              </w:rPr>
              <w:t>9.4%</w:t>
            </w:r>
          </w:p>
        </w:tc>
        <w:tc>
          <w:tcPr>
            <w:tcW w:w="1757" w:type="dxa"/>
            <w:vAlign w:val="center"/>
            <w:hideMark/>
          </w:tcPr>
          <w:p w14:paraId="4F7D0C25" w14:textId="77777777" w:rsidR="005D1B3C" w:rsidRPr="00B80208" w:rsidRDefault="005D1B3C" w:rsidP="000845CA">
            <w:pPr>
              <w:spacing w:line="240" w:lineRule="auto"/>
              <w:ind w:firstLine="0"/>
              <w:jc w:val="center"/>
            </w:pPr>
            <w:r w:rsidRPr="00B80208">
              <w:rPr>
                <w:sz w:val="18"/>
                <w:szCs w:val="18"/>
              </w:rPr>
              <w:t>0.0%</w:t>
            </w:r>
          </w:p>
        </w:tc>
        <w:tc>
          <w:tcPr>
            <w:tcW w:w="1757" w:type="dxa"/>
            <w:vAlign w:val="center"/>
            <w:hideMark/>
          </w:tcPr>
          <w:p w14:paraId="0B47D896" w14:textId="77777777" w:rsidR="005D1B3C" w:rsidRPr="00B80208" w:rsidRDefault="005D1B3C" w:rsidP="000845CA">
            <w:pPr>
              <w:spacing w:line="240" w:lineRule="auto"/>
              <w:ind w:firstLine="0"/>
              <w:jc w:val="center"/>
            </w:pPr>
            <w:r w:rsidRPr="00B80208">
              <w:rPr>
                <w:rFonts w:hint="eastAsia"/>
                <w:sz w:val="18"/>
                <w:szCs w:val="18"/>
              </w:rPr>
              <w:t>标准随机</w:t>
            </w:r>
          </w:p>
        </w:tc>
      </w:tr>
      <w:tr w:rsidR="005D1B3C" w:rsidRPr="00B80208" w14:paraId="637CD850" w14:textId="77777777" w:rsidTr="000845CA">
        <w:trPr>
          <w:cantSplit/>
          <w:jc w:val="center"/>
        </w:trPr>
        <w:tc>
          <w:tcPr>
            <w:tcW w:w="2437" w:type="dxa"/>
            <w:tcBorders>
              <w:top w:val="nil"/>
              <w:left w:val="nil"/>
              <w:bottom w:val="single" w:sz="8" w:space="0" w:color="000000"/>
              <w:right w:val="nil"/>
            </w:tcBorders>
            <w:vAlign w:val="center"/>
            <w:hideMark/>
          </w:tcPr>
          <w:p w14:paraId="3F201A67" w14:textId="77777777" w:rsidR="005D1B3C" w:rsidRPr="00B80208" w:rsidRDefault="005D1B3C" w:rsidP="000845CA">
            <w:pPr>
              <w:spacing w:line="240" w:lineRule="auto"/>
              <w:ind w:firstLine="0"/>
              <w:jc w:val="center"/>
            </w:pPr>
            <w:r w:rsidRPr="00B80208">
              <w:rPr>
                <w:sz w:val="18"/>
                <w:szCs w:val="18"/>
              </w:rPr>
              <w:t>ET-MPC</w:t>
            </w:r>
          </w:p>
        </w:tc>
        <w:tc>
          <w:tcPr>
            <w:tcW w:w="1757" w:type="dxa"/>
            <w:tcBorders>
              <w:top w:val="nil"/>
              <w:left w:val="nil"/>
              <w:bottom w:val="single" w:sz="8" w:space="0" w:color="000000"/>
              <w:right w:val="nil"/>
            </w:tcBorders>
            <w:vAlign w:val="center"/>
            <w:hideMark/>
          </w:tcPr>
          <w:p w14:paraId="4DA1B111" w14:textId="77777777" w:rsidR="005D1B3C" w:rsidRPr="00B80208" w:rsidRDefault="005D1B3C" w:rsidP="000845CA">
            <w:pPr>
              <w:spacing w:line="240" w:lineRule="auto"/>
              <w:ind w:firstLine="0"/>
              <w:jc w:val="center"/>
            </w:pPr>
            <w:r w:rsidRPr="00B80208">
              <w:rPr>
                <w:sz w:val="18"/>
                <w:szCs w:val="18"/>
              </w:rPr>
              <w:t>0.0%</w:t>
            </w:r>
          </w:p>
        </w:tc>
        <w:tc>
          <w:tcPr>
            <w:tcW w:w="1757" w:type="dxa"/>
            <w:tcBorders>
              <w:top w:val="nil"/>
              <w:left w:val="nil"/>
              <w:bottom w:val="single" w:sz="8" w:space="0" w:color="000000"/>
              <w:right w:val="nil"/>
            </w:tcBorders>
            <w:vAlign w:val="center"/>
            <w:hideMark/>
          </w:tcPr>
          <w:p w14:paraId="4F12B63C" w14:textId="77777777" w:rsidR="005D1B3C" w:rsidRPr="00B80208" w:rsidRDefault="005D1B3C" w:rsidP="000845CA">
            <w:pPr>
              <w:spacing w:line="240" w:lineRule="auto"/>
              <w:ind w:firstLine="0"/>
              <w:jc w:val="center"/>
            </w:pPr>
            <w:r w:rsidRPr="00B80208">
              <w:rPr>
                <w:sz w:val="18"/>
                <w:szCs w:val="18"/>
              </w:rPr>
              <w:t>0.0%</w:t>
            </w:r>
          </w:p>
        </w:tc>
        <w:tc>
          <w:tcPr>
            <w:tcW w:w="1757" w:type="dxa"/>
            <w:tcBorders>
              <w:top w:val="nil"/>
              <w:left w:val="nil"/>
              <w:bottom w:val="single" w:sz="8" w:space="0" w:color="000000"/>
              <w:right w:val="nil"/>
            </w:tcBorders>
            <w:vAlign w:val="center"/>
            <w:hideMark/>
          </w:tcPr>
          <w:p w14:paraId="1BE60C91" w14:textId="77777777" w:rsidR="005D1B3C" w:rsidRPr="00B80208" w:rsidRDefault="005D1B3C" w:rsidP="000845CA">
            <w:pPr>
              <w:spacing w:line="240" w:lineRule="auto"/>
              <w:ind w:firstLine="0"/>
              <w:jc w:val="center"/>
            </w:pPr>
            <w:r w:rsidRPr="00B80208">
              <w:rPr>
                <w:rFonts w:hint="eastAsia"/>
                <w:sz w:val="18"/>
                <w:szCs w:val="18"/>
              </w:rPr>
              <w:t>标准随机</w:t>
            </w:r>
          </w:p>
        </w:tc>
      </w:tr>
    </w:tbl>
    <w:p w14:paraId="47835366" w14:textId="77777777" w:rsidR="005D1B3C" w:rsidRPr="00B80208" w:rsidRDefault="005D1B3C" w:rsidP="005D1B3C">
      <w:pPr>
        <w:spacing w:after="60" w:line="240" w:lineRule="auto"/>
        <w:rPr>
          <w:lang w:eastAsia="zh-CN"/>
        </w:rPr>
      </w:pPr>
    </w:p>
    <w:p w14:paraId="14233DD5" w14:textId="77777777" w:rsidR="005D1B3C" w:rsidRPr="00B80208" w:rsidRDefault="005D1B3C" w:rsidP="005D1B3C">
      <w:pPr>
        <w:spacing w:beforeLines="100" w:before="240" w:line="276" w:lineRule="auto"/>
        <w:ind w:firstLine="0"/>
        <w:jc w:val="left"/>
        <w:rPr>
          <w:b/>
          <w:bCs/>
          <w:szCs w:val="21"/>
          <w:lang w:eastAsia="zh-CN"/>
        </w:rPr>
      </w:pPr>
      <w:r w:rsidRPr="00B80208">
        <w:rPr>
          <w:rFonts w:hint="eastAsia"/>
          <w:b/>
          <w:bCs/>
          <w:szCs w:val="21"/>
          <w:lang w:eastAsia="zh-CN"/>
        </w:rPr>
        <w:t xml:space="preserve">4.8.1 </w:t>
      </w:r>
      <w:r w:rsidRPr="00B80208">
        <w:rPr>
          <w:rFonts w:hint="eastAsia"/>
          <w:b/>
          <w:bCs/>
          <w:szCs w:val="21"/>
          <w:lang w:eastAsia="zh-CN"/>
        </w:rPr>
        <w:t>与传统控制算法对比</w:t>
      </w:r>
    </w:p>
    <w:p w14:paraId="2707DCB0" w14:textId="77777777" w:rsidR="005D1B3C" w:rsidRPr="00B80208" w:rsidRDefault="005D1B3C" w:rsidP="005D1B3C">
      <w:pPr>
        <w:jc w:val="left"/>
        <w:rPr>
          <w:szCs w:val="21"/>
          <w:lang w:eastAsia="zh-CN"/>
        </w:rPr>
      </w:pPr>
      <w:r w:rsidRPr="00B80208">
        <w:rPr>
          <w:rFonts w:hint="eastAsia"/>
          <w:szCs w:val="21"/>
          <w:lang w:eastAsia="zh-CN"/>
        </w:rPr>
        <w:t>为观察强化学习策略与传统控制方法在实际控制过程中的差异，本实验选取标准场景下的代表回合，对</w:t>
      </w:r>
      <w:r w:rsidRPr="00B80208">
        <w:rPr>
          <w:rFonts w:hint="eastAsia"/>
          <w:szCs w:val="21"/>
          <w:lang w:eastAsia="zh-CN"/>
        </w:rPr>
        <w:t xml:space="preserve"> Energy PPO</w:t>
      </w:r>
      <w:r w:rsidRPr="00B80208">
        <w:rPr>
          <w:rFonts w:hint="eastAsia"/>
          <w:szCs w:val="21"/>
          <w:lang w:eastAsia="zh-CN"/>
        </w:rPr>
        <w:t>、</w:t>
      </w:r>
      <w:r w:rsidRPr="00B80208">
        <w:rPr>
          <w:rFonts w:hint="eastAsia"/>
          <w:szCs w:val="21"/>
          <w:lang w:eastAsia="zh-CN"/>
        </w:rPr>
        <w:t>Standard PPO</w:t>
      </w:r>
      <w:r w:rsidRPr="00B80208">
        <w:rPr>
          <w:rFonts w:hint="eastAsia"/>
          <w:szCs w:val="21"/>
          <w:lang w:eastAsia="zh-CN"/>
        </w:rPr>
        <w:t>、</w:t>
      </w:r>
      <w:r w:rsidRPr="00B80208">
        <w:rPr>
          <w:rFonts w:hint="eastAsia"/>
          <w:szCs w:val="21"/>
          <w:lang w:eastAsia="zh-CN"/>
        </w:rPr>
        <w:t>PID</w:t>
      </w:r>
      <w:r w:rsidRPr="00B80208">
        <w:rPr>
          <w:rFonts w:hint="eastAsia"/>
          <w:szCs w:val="21"/>
          <w:lang w:eastAsia="zh-CN"/>
        </w:rPr>
        <w:t>、</w:t>
      </w:r>
      <w:r w:rsidRPr="00B80208">
        <w:rPr>
          <w:rFonts w:hint="eastAsia"/>
          <w:szCs w:val="21"/>
          <w:lang w:eastAsia="zh-CN"/>
        </w:rPr>
        <w:t>MPC</w:t>
      </w:r>
      <w:r w:rsidRPr="00B80208">
        <w:rPr>
          <w:rFonts w:hint="eastAsia"/>
          <w:szCs w:val="21"/>
          <w:lang w:eastAsia="zh-CN"/>
        </w:rPr>
        <w:t>（轻量实现）和</w:t>
      </w:r>
      <w:r w:rsidRPr="00B80208">
        <w:rPr>
          <w:rFonts w:hint="eastAsia"/>
          <w:szCs w:val="21"/>
          <w:lang w:eastAsia="zh-CN"/>
        </w:rPr>
        <w:t xml:space="preserve"> ET-MPC</w:t>
      </w:r>
      <w:r w:rsidRPr="00B80208">
        <w:rPr>
          <w:rFonts w:hint="eastAsia"/>
          <w:szCs w:val="21"/>
          <w:lang w:eastAsia="zh-CN"/>
        </w:rPr>
        <w:t>（轻量实现）的轨迹进行比较。图</w:t>
      </w:r>
      <w:r w:rsidRPr="00B80208">
        <w:rPr>
          <w:rFonts w:hint="eastAsia"/>
          <w:szCs w:val="21"/>
          <w:lang w:eastAsia="zh-CN"/>
        </w:rPr>
        <w:t xml:space="preserve"> 4-8 </w:t>
      </w:r>
      <w:r w:rsidRPr="00B80208">
        <w:rPr>
          <w:rFonts w:hint="eastAsia"/>
          <w:szCs w:val="21"/>
          <w:lang w:eastAsia="zh-CN"/>
        </w:rPr>
        <w:t>分别记录了高度、速度、油门开度和剩余燃料随时间的变化。</w:t>
      </w:r>
    </w:p>
    <w:p w14:paraId="73AA0A46" w14:textId="77777777" w:rsidR="005D1B3C" w:rsidRPr="00B80208" w:rsidRDefault="005D1B3C" w:rsidP="005D1B3C">
      <w:pPr>
        <w:spacing w:line="240" w:lineRule="auto"/>
        <w:ind w:firstLine="0"/>
        <w:jc w:val="center"/>
        <w:rPr>
          <w:szCs w:val="21"/>
          <w:lang w:eastAsia="zh-CN"/>
        </w:rPr>
      </w:pPr>
      <w:r w:rsidRPr="00B80208">
        <w:rPr>
          <w:noProof/>
          <w:szCs w:val="21"/>
          <w:lang w:eastAsia="zh-CN"/>
        </w:rPr>
        <w:drawing>
          <wp:inline distT="0" distB="0" distL="0" distR="0" wp14:anchorId="5CE342A6" wp14:editId="1580CF1F">
            <wp:extent cx="5291704" cy="3600000"/>
            <wp:effectExtent l="0" t="0" r="444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1704" cy="3600000"/>
                    </a:xfrm>
                    <a:prstGeom prst="rect">
                      <a:avLst/>
                    </a:prstGeom>
                    <a:noFill/>
                    <a:ln>
                      <a:noFill/>
                    </a:ln>
                  </pic:spPr>
                </pic:pic>
              </a:graphicData>
            </a:graphic>
          </wp:inline>
        </w:drawing>
      </w:r>
    </w:p>
    <w:p w14:paraId="5D59246D" w14:textId="77777777" w:rsidR="005D1B3C" w:rsidRPr="00B80208" w:rsidRDefault="005D1B3C" w:rsidP="005D1B3C">
      <w:pPr>
        <w:spacing w:before="80" w:after="120" w:line="240" w:lineRule="auto"/>
        <w:ind w:firstLine="0"/>
        <w:jc w:val="center"/>
        <w:rPr>
          <w:sz w:val="18"/>
          <w:szCs w:val="18"/>
          <w:lang w:eastAsia="zh-CN"/>
        </w:rPr>
      </w:pPr>
      <w:r w:rsidRPr="00B80208">
        <w:rPr>
          <w:rFonts w:hint="eastAsia"/>
          <w:sz w:val="18"/>
          <w:szCs w:val="18"/>
          <w:lang w:eastAsia="zh-CN"/>
        </w:rPr>
        <w:t>图</w:t>
      </w:r>
      <w:r w:rsidRPr="00B80208">
        <w:rPr>
          <w:rFonts w:hint="eastAsia"/>
          <w:sz w:val="18"/>
          <w:szCs w:val="18"/>
          <w:lang w:eastAsia="zh-CN"/>
        </w:rPr>
        <w:t xml:space="preserve"> 4-8 PPO </w:t>
      </w:r>
      <w:r w:rsidRPr="00B80208">
        <w:rPr>
          <w:rFonts w:hint="eastAsia"/>
          <w:sz w:val="18"/>
          <w:szCs w:val="18"/>
          <w:lang w:eastAsia="zh-CN"/>
        </w:rPr>
        <w:t>策略与传统控制算法的标准场景轨迹对比</w:t>
      </w:r>
    </w:p>
    <w:p w14:paraId="3FD75352" w14:textId="77777777" w:rsidR="005D1B3C" w:rsidRPr="00B80208" w:rsidRDefault="005D1B3C" w:rsidP="005D1B3C">
      <w:pPr>
        <w:jc w:val="left"/>
        <w:rPr>
          <w:szCs w:val="21"/>
          <w:lang w:eastAsia="zh-CN"/>
        </w:rPr>
      </w:pPr>
      <w:r w:rsidRPr="00B80208">
        <w:rPr>
          <w:rFonts w:hint="eastAsia"/>
          <w:szCs w:val="21"/>
          <w:lang w:eastAsia="zh-CN"/>
        </w:rPr>
        <w:t>从图</w:t>
      </w:r>
      <w:r w:rsidRPr="00B80208">
        <w:rPr>
          <w:rFonts w:hint="eastAsia"/>
          <w:szCs w:val="21"/>
          <w:lang w:eastAsia="zh-CN"/>
        </w:rPr>
        <w:t xml:space="preserve"> 4-8 </w:t>
      </w:r>
      <w:r w:rsidRPr="00B80208">
        <w:rPr>
          <w:rFonts w:hint="eastAsia"/>
          <w:szCs w:val="21"/>
          <w:lang w:eastAsia="zh-CN"/>
        </w:rPr>
        <w:t>可以看出，</w:t>
      </w:r>
      <w:r w:rsidRPr="00B80208">
        <w:rPr>
          <w:rFonts w:hint="eastAsia"/>
          <w:szCs w:val="21"/>
          <w:lang w:eastAsia="zh-CN"/>
        </w:rPr>
        <w:t>Standard PPO</w:t>
      </w:r>
      <w:r w:rsidRPr="00B80208">
        <w:rPr>
          <w:rFonts w:hint="eastAsia"/>
          <w:szCs w:val="21"/>
          <w:lang w:eastAsia="zh-CN"/>
        </w:rPr>
        <w:t>、</w:t>
      </w:r>
      <w:r w:rsidRPr="00B80208">
        <w:rPr>
          <w:rFonts w:hint="eastAsia"/>
          <w:szCs w:val="21"/>
          <w:lang w:eastAsia="zh-CN"/>
        </w:rPr>
        <w:t xml:space="preserve">Energy PPO </w:t>
      </w:r>
      <w:r w:rsidRPr="00B80208">
        <w:rPr>
          <w:rFonts w:hint="eastAsia"/>
          <w:szCs w:val="21"/>
          <w:lang w:eastAsia="zh-CN"/>
        </w:rPr>
        <w:t>和</w:t>
      </w:r>
      <w:r w:rsidRPr="00B80208">
        <w:rPr>
          <w:rFonts w:hint="eastAsia"/>
          <w:szCs w:val="21"/>
          <w:lang w:eastAsia="zh-CN"/>
        </w:rPr>
        <w:t xml:space="preserve"> PID </w:t>
      </w:r>
      <w:r w:rsidRPr="00B80208">
        <w:rPr>
          <w:rFonts w:hint="eastAsia"/>
          <w:szCs w:val="21"/>
          <w:lang w:eastAsia="zh-CN"/>
        </w:rPr>
        <w:t>均能够在该代表场景中完成软着陆，但三者的控制节奏并不相同。</w:t>
      </w:r>
      <w:r w:rsidRPr="00B80208">
        <w:rPr>
          <w:rFonts w:hint="eastAsia"/>
          <w:szCs w:val="21"/>
          <w:lang w:eastAsia="zh-CN"/>
        </w:rPr>
        <w:t xml:space="preserve">Standard PPO </w:t>
      </w:r>
      <w:r w:rsidRPr="00B80208">
        <w:rPr>
          <w:rFonts w:hint="eastAsia"/>
          <w:szCs w:val="21"/>
          <w:lang w:eastAsia="zh-CN"/>
        </w:rPr>
        <w:t>更倾向于较早进入制动阶段，并通过较长时间的推力调节逐步降低下降速度；</w:t>
      </w:r>
      <w:r w:rsidRPr="00B80208">
        <w:rPr>
          <w:rFonts w:hint="eastAsia"/>
          <w:szCs w:val="21"/>
          <w:lang w:eastAsia="zh-CN"/>
        </w:rPr>
        <w:t xml:space="preserve">Energy PPO </w:t>
      </w:r>
      <w:r w:rsidRPr="00B80208">
        <w:rPr>
          <w:rFonts w:hint="eastAsia"/>
          <w:szCs w:val="21"/>
          <w:lang w:eastAsia="zh-CN"/>
        </w:rPr>
        <w:t>则在前段保留燃料，随后根据能量状态进行集中制动，因此着陆时间更短，燃料使用也更加集中。</w:t>
      </w:r>
    </w:p>
    <w:p w14:paraId="42A455F1" w14:textId="77777777" w:rsidR="005D1B3C" w:rsidRPr="00B80208" w:rsidRDefault="005D1B3C" w:rsidP="005D1B3C">
      <w:pPr>
        <w:jc w:val="left"/>
        <w:rPr>
          <w:szCs w:val="21"/>
          <w:lang w:eastAsia="zh-CN"/>
        </w:rPr>
      </w:pPr>
      <w:r w:rsidRPr="00B80208">
        <w:rPr>
          <w:rFonts w:hint="eastAsia"/>
          <w:szCs w:val="21"/>
          <w:lang w:eastAsia="zh-CN"/>
        </w:rPr>
        <w:lastRenderedPageBreak/>
        <w:t xml:space="preserve">PID </w:t>
      </w:r>
      <w:r w:rsidRPr="00B80208">
        <w:rPr>
          <w:rFonts w:hint="eastAsia"/>
          <w:szCs w:val="21"/>
          <w:lang w:eastAsia="zh-CN"/>
        </w:rPr>
        <w:t>控制器在该场景中同样能够完成着陆，说明经过合理参数设计的反馈控制器在一维软着陆任务中具有较好的稳定性。但与</w:t>
      </w:r>
      <w:r w:rsidRPr="00B80208">
        <w:rPr>
          <w:rFonts w:hint="eastAsia"/>
          <w:szCs w:val="21"/>
          <w:lang w:eastAsia="zh-CN"/>
        </w:rPr>
        <w:t xml:space="preserve"> Energy PPO </w:t>
      </w:r>
      <w:r w:rsidRPr="00B80208">
        <w:rPr>
          <w:rFonts w:hint="eastAsia"/>
          <w:szCs w:val="21"/>
          <w:lang w:eastAsia="zh-CN"/>
        </w:rPr>
        <w:t>相比，</w:t>
      </w:r>
      <w:r w:rsidRPr="00B80208">
        <w:rPr>
          <w:rFonts w:hint="eastAsia"/>
          <w:szCs w:val="21"/>
          <w:lang w:eastAsia="zh-CN"/>
        </w:rPr>
        <w:t xml:space="preserve">PID </w:t>
      </w:r>
      <w:r w:rsidRPr="00B80208">
        <w:rPr>
          <w:rFonts w:hint="eastAsia"/>
          <w:szCs w:val="21"/>
          <w:lang w:eastAsia="zh-CN"/>
        </w:rPr>
        <w:t>的下降过程更依赖固定控制规律，对燃料状态和能量余量的自适应调整能力较弱。表</w:t>
      </w:r>
      <w:r w:rsidRPr="00B80208">
        <w:rPr>
          <w:rFonts w:hint="eastAsia"/>
          <w:szCs w:val="21"/>
          <w:lang w:eastAsia="zh-CN"/>
        </w:rPr>
        <w:t xml:space="preserve"> 4-7 </w:t>
      </w:r>
      <w:r w:rsidRPr="00B80208">
        <w:rPr>
          <w:rFonts w:hint="eastAsia"/>
          <w:szCs w:val="21"/>
          <w:lang w:eastAsia="zh-CN"/>
        </w:rPr>
        <w:t>中</w:t>
      </w:r>
      <w:r w:rsidRPr="00B80208">
        <w:rPr>
          <w:rFonts w:hint="eastAsia"/>
          <w:szCs w:val="21"/>
          <w:lang w:eastAsia="zh-CN"/>
        </w:rPr>
        <w:t xml:space="preserve"> PID </w:t>
      </w:r>
      <w:r w:rsidRPr="00B80208">
        <w:rPr>
          <w:rFonts w:hint="eastAsia"/>
          <w:szCs w:val="21"/>
          <w:lang w:eastAsia="zh-CN"/>
        </w:rPr>
        <w:t>的平均成功率达到</w:t>
      </w:r>
      <w:r w:rsidRPr="00B80208">
        <w:rPr>
          <w:rFonts w:hint="eastAsia"/>
          <w:szCs w:val="21"/>
          <w:lang w:eastAsia="zh-CN"/>
        </w:rPr>
        <w:t xml:space="preserve"> 97.9%</w:t>
      </w:r>
      <w:r w:rsidRPr="00B80208">
        <w:rPr>
          <w:rFonts w:hint="eastAsia"/>
          <w:szCs w:val="21"/>
          <w:lang w:eastAsia="zh-CN"/>
        </w:rPr>
        <w:t>，最低场景成功率为</w:t>
      </w:r>
      <w:r w:rsidRPr="00B80208">
        <w:rPr>
          <w:rFonts w:hint="eastAsia"/>
          <w:szCs w:val="21"/>
          <w:lang w:eastAsia="zh-CN"/>
        </w:rPr>
        <w:t xml:space="preserve"> 86.7%</w:t>
      </w:r>
      <w:r w:rsidRPr="00B80208">
        <w:rPr>
          <w:rFonts w:hint="eastAsia"/>
          <w:szCs w:val="21"/>
          <w:lang w:eastAsia="zh-CN"/>
        </w:rPr>
        <w:t>，说明它是表现较强的传统基线；而</w:t>
      </w:r>
      <w:r w:rsidRPr="00B80208">
        <w:rPr>
          <w:rFonts w:hint="eastAsia"/>
          <w:szCs w:val="21"/>
          <w:lang w:eastAsia="zh-CN"/>
        </w:rPr>
        <w:t xml:space="preserve"> Energy PPO </w:t>
      </w:r>
      <w:r w:rsidRPr="00B80208">
        <w:rPr>
          <w:rFonts w:hint="eastAsia"/>
          <w:szCs w:val="21"/>
          <w:lang w:eastAsia="zh-CN"/>
        </w:rPr>
        <w:t>在平均成功率和最低场景成功率上均达到</w:t>
      </w:r>
      <w:r w:rsidRPr="00B80208">
        <w:rPr>
          <w:rFonts w:hint="eastAsia"/>
          <w:szCs w:val="21"/>
          <w:lang w:eastAsia="zh-CN"/>
        </w:rPr>
        <w:t xml:space="preserve"> 100.0%</w:t>
      </w:r>
      <w:r w:rsidRPr="00B80208">
        <w:rPr>
          <w:rFonts w:hint="eastAsia"/>
          <w:szCs w:val="21"/>
          <w:lang w:eastAsia="zh-CN"/>
        </w:rPr>
        <w:t>，说明其在当前统一测试协议下具有更好的综合表现。</w:t>
      </w:r>
    </w:p>
    <w:p w14:paraId="3581E0A2" w14:textId="77777777" w:rsidR="005D1B3C" w:rsidRPr="00B80208" w:rsidRDefault="005D1B3C" w:rsidP="005D1B3C">
      <w:pPr>
        <w:jc w:val="left"/>
        <w:rPr>
          <w:szCs w:val="21"/>
          <w:lang w:eastAsia="zh-CN"/>
        </w:rPr>
      </w:pPr>
      <w:r w:rsidRPr="00B80208">
        <w:rPr>
          <w:rFonts w:hint="eastAsia"/>
          <w:szCs w:val="21"/>
          <w:lang w:eastAsia="zh-CN"/>
        </w:rPr>
        <w:t>当前</w:t>
      </w:r>
      <w:r w:rsidRPr="00B80208">
        <w:rPr>
          <w:rFonts w:hint="eastAsia"/>
          <w:szCs w:val="21"/>
          <w:lang w:eastAsia="zh-CN"/>
        </w:rPr>
        <w:t xml:space="preserve"> MPC </w:t>
      </w:r>
      <w:r w:rsidRPr="00B80208">
        <w:rPr>
          <w:rFonts w:hint="eastAsia"/>
          <w:szCs w:val="21"/>
          <w:lang w:eastAsia="zh-CN"/>
        </w:rPr>
        <w:t>和</w:t>
      </w:r>
      <w:r w:rsidRPr="00B80208">
        <w:rPr>
          <w:rFonts w:hint="eastAsia"/>
          <w:szCs w:val="21"/>
          <w:lang w:eastAsia="zh-CN"/>
        </w:rPr>
        <w:t xml:space="preserve"> ET-MPC </w:t>
      </w:r>
      <w:r w:rsidRPr="00B80208">
        <w:rPr>
          <w:rFonts w:hint="eastAsia"/>
          <w:szCs w:val="21"/>
          <w:lang w:eastAsia="zh-CN"/>
        </w:rPr>
        <w:t>采用的是课程项目范围内的轻量实现，在该代表回合和统一测试中表现较弱。其失败主要与预测窗口、代价函数、终端约束、模型误差和参数调节范围有关。因此，这里的结果只反映当前实现和测试协议下的表现，不能据此认为</w:t>
      </w:r>
      <w:r w:rsidRPr="00B80208">
        <w:rPr>
          <w:rFonts w:hint="eastAsia"/>
          <w:szCs w:val="21"/>
          <w:lang w:eastAsia="zh-CN"/>
        </w:rPr>
        <w:t xml:space="preserve"> MPC </w:t>
      </w:r>
      <w:r w:rsidRPr="00B80208">
        <w:rPr>
          <w:rFonts w:hint="eastAsia"/>
          <w:szCs w:val="21"/>
          <w:lang w:eastAsia="zh-CN"/>
        </w:rPr>
        <w:t>类方法本身不适用于软着陆控制。</w:t>
      </w:r>
    </w:p>
    <w:p w14:paraId="529377C6" w14:textId="77777777" w:rsidR="005D1B3C" w:rsidRPr="00B80208" w:rsidRDefault="005D1B3C" w:rsidP="005D1B3C">
      <w:pPr>
        <w:spacing w:beforeLines="100" w:before="240" w:line="276" w:lineRule="auto"/>
        <w:ind w:firstLine="0"/>
        <w:jc w:val="left"/>
        <w:rPr>
          <w:b/>
          <w:bCs/>
          <w:szCs w:val="21"/>
          <w:lang w:eastAsia="zh-CN"/>
        </w:rPr>
      </w:pPr>
      <w:r w:rsidRPr="00B80208">
        <w:rPr>
          <w:rFonts w:hint="eastAsia"/>
          <w:b/>
          <w:bCs/>
          <w:szCs w:val="21"/>
          <w:lang w:eastAsia="zh-CN"/>
        </w:rPr>
        <w:t xml:space="preserve">4.8.2 </w:t>
      </w:r>
      <w:r w:rsidRPr="00B80208">
        <w:rPr>
          <w:rFonts w:hint="eastAsia"/>
          <w:b/>
          <w:bCs/>
          <w:szCs w:val="21"/>
          <w:lang w:eastAsia="zh-CN"/>
        </w:rPr>
        <w:t>与其他强化学习算法对比</w:t>
      </w:r>
    </w:p>
    <w:p w14:paraId="7E66C75C" w14:textId="77777777" w:rsidR="005D1B3C" w:rsidRPr="00B80208" w:rsidRDefault="005D1B3C" w:rsidP="005D1B3C">
      <w:pPr>
        <w:jc w:val="left"/>
        <w:rPr>
          <w:szCs w:val="21"/>
          <w:lang w:eastAsia="zh-CN"/>
        </w:rPr>
      </w:pPr>
      <w:r w:rsidRPr="00B80208">
        <w:rPr>
          <w:rFonts w:hint="eastAsia"/>
          <w:szCs w:val="21"/>
          <w:lang w:eastAsia="zh-CN"/>
        </w:rPr>
        <w:t>为进一步比较不同强化学习算法在该任务中的控制差异，本实验选取标准场景下的代表回合，对</w:t>
      </w:r>
      <w:r w:rsidRPr="00B80208">
        <w:rPr>
          <w:rFonts w:hint="eastAsia"/>
          <w:szCs w:val="21"/>
          <w:lang w:eastAsia="zh-CN"/>
        </w:rPr>
        <w:t xml:space="preserve"> Energy PPO</w:t>
      </w:r>
      <w:r w:rsidRPr="00B80208">
        <w:rPr>
          <w:rFonts w:hint="eastAsia"/>
          <w:szCs w:val="21"/>
          <w:lang w:eastAsia="zh-CN"/>
        </w:rPr>
        <w:t>、</w:t>
      </w:r>
      <w:r w:rsidRPr="00B80208">
        <w:rPr>
          <w:rFonts w:hint="eastAsia"/>
          <w:szCs w:val="21"/>
          <w:lang w:eastAsia="zh-CN"/>
        </w:rPr>
        <w:t>Standard PPO</w:t>
      </w:r>
      <w:r w:rsidRPr="00B80208">
        <w:rPr>
          <w:rFonts w:hint="eastAsia"/>
          <w:szCs w:val="21"/>
          <w:lang w:eastAsia="zh-CN"/>
        </w:rPr>
        <w:t>、</w:t>
      </w:r>
      <w:r w:rsidRPr="00B80208">
        <w:rPr>
          <w:rFonts w:hint="eastAsia"/>
          <w:szCs w:val="21"/>
          <w:lang w:eastAsia="zh-CN"/>
        </w:rPr>
        <w:t xml:space="preserve">SAC </w:t>
      </w:r>
      <w:r w:rsidRPr="00B80208">
        <w:rPr>
          <w:rFonts w:hint="eastAsia"/>
          <w:szCs w:val="21"/>
          <w:lang w:eastAsia="zh-CN"/>
        </w:rPr>
        <w:t>和</w:t>
      </w:r>
      <w:r w:rsidRPr="00B80208">
        <w:rPr>
          <w:rFonts w:hint="eastAsia"/>
          <w:szCs w:val="21"/>
          <w:lang w:eastAsia="zh-CN"/>
        </w:rPr>
        <w:t xml:space="preserve"> TD3 </w:t>
      </w:r>
      <w:r w:rsidRPr="00B80208">
        <w:rPr>
          <w:rFonts w:hint="eastAsia"/>
          <w:szCs w:val="21"/>
          <w:lang w:eastAsia="zh-CN"/>
        </w:rPr>
        <w:t>进行轨迹比较。图</w:t>
      </w:r>
      <w:r w:rsidRPr="00B80208">
        <w:rPr>
          <w:rFonts w:hint="eastAsia"/>
          <w:szCs w:val="21"/>
          <w:lang w:eastAsia="zh-CN"/>
        </w:rPr>
        <w:t xml:space="preserve"> 4-9 </w:t>
      </w:r>
      <w:r w:rsidRPr="00B80208">
        <w:rPr>
          <w:rFonts w:hint="eastAsia"/>
          <w:szCs w:val="21"/>
          <w:lang w:eastAsia="zh-CN"/>
        </w:rPr>
        <w:t>展示了各方法在高度、速度、油门开度和剩余燃料上的变化过程。</w:t>
      </w:r>
    </w:p>
    <w:p w14:paraId="47FB0BDC" w14:textId="77777777" w:rsidR="005D1B3C" w:rsidRPr="00B80208" w:rsidRDefault="005D1B3C" w:rsidP="005D1B3C">
      <w:pPr>
        <w:spacing w:line="240" w:lineRule="auto"/>
        <w:ind w:firstLine="0"/>
        <w:jc w:val="center"/>
        <w:rPr>
          <w:szCs w:val="21"/>
          <w:lang w:eastAsia="zh-CN"/>
        </w:rPr>
      </w:pPr>
      <w:r w:rsidRPr="00B80208">
        <w:rPr>
          <w:noProof/>
        </w:rPr>
        <w:drawing>
          <wp:inline distT="0" distB="0" distL="0" distR="0" wp14:anchorId="0996928F" wp14:editId="70813790">
            <wp:extent cx="5293090" cy="3600000"/>
            <wp:effectExtent l="0" t="0" r="317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3090" cy="3600000"/>
                    </a:xfrm>
                    <a:prstGeom prst="rect">
                      <a:avLst/>
                    </a:prstGeom>
                    <a:noFill/>
                    <a:ln>
                      <a:noFill/>
                    </a:ln>
                  </pic:spPr>
                </pic:pic>
              </a:graphicData>
            </a:graphic>
          </wp:inline>
        </w:drawing>
      </w:r>
    </w:p>
    <w:p w14:paraId="0502BF15" w14:textId="77777777" w:rsidR="005D1B3C" w:rsidRPr="00B80208" w:rsidRDefault="005D1B3C" w:rsidP="005D1B3C">
      <w:pPr>
        <w:spacing w:before="80" w:after="120" w:line="240" w:lineRule="auto"/>
        <w:ind w:firstLine="0"/>
        <w:jc w:val="center"/>
        <w:rPr>
          <w:sz w:val="18"/>
          <w:szCs w:val="18"/>
          <w:lang w:eastAsia="zh-CN"/>
        </w:rPr>
      </w:pPr>
      <w:r w:rsidRPr="00B80208">
        <w:rPr>
          <w:rFonts w:hint="eastAsia"/>
          <w:sz w:val="18"/>
          <w:szCs w:val="18"/>
          <w:lang w:eastAsia="zh-CN"/>
        </w:rPr>
        <w:t>图</w:t>
      </w:r>
      <w:r w:rsidRPr="00B80208">
        <w:rPr>
          <w:rFonts w:hint="eastAsia"/>
          <w:sz w:val="18"/>
          <w:szCs w:val="18"/>
          <w:lang w:eastAsia="zh-CN"/>
        </w:rPr>
        <w:t xml:space="preserve"> 4-9 PPO </w:t>
      </w:r>
      <w:r w:rsidRPr="00B80208">
        <w:rPr>
          <w:rFonts w:hint="eastAsia"/>
          <w:sz w:val="18"/>
          <w:szCs w:val="18"/>
          <w:lang w:eastAsia="zh-CN"/>
        </w:rPr>
        <w:t>策略与其他强化学习算法的标准场景轨迹对比</w:t>
      </w:r>
    </w:p>
    <w:p w14:paraId="55693908" w14:textId="77777777" w:rsidR="005D1B3C" w:rsidRPr="00B80208" w:rsidRDefault="005D1B3C" w:rsidP="005D1B3C">
      <w:pPr>
        <w:jc w:val="left"/>
        <w:rPr>
          <w:szCs w:val="21"/>
          <w:lang w:eastAsia="zh-CN"/>
        </w:rPr>
      </w:pPr>
      <w:r w:rsidRPr="00B80208">
        <w:rPr>
          <w:rFonts w:hint="eastAsia"/>
          <w:szCs w:val="21"/>
          <w:lang w:eastAsia="zh-CN"/>
        </w:rPr>
        <w:t>从图</w:t>
      </w:r>
      <w:r w:rsidRPr="00B80208">
        <w:rPr>
          <w:rFonts w:hint="eastAsia"/>
          <w:szCs w:val="21"/>
          <w:lang w:eastAsia="zh-CN"/>
        </w:rPr>
        <w:t xml:space="preserve"> 4-9 </w:t>
      </w:r>
      <w:r w:rsidRPr="00B80208">
        <w:rPr>
          <w:rFonts w:hint="eastAsia"/>
          <w:szCs w:val="21"/>
          <w:lang w:eastAsia="zh-CN"/>
        </w:rPr>
        <w:t>可以看出，</w:t>
      </w:r>
      <w:r w:rsidRPr="00B80208">
        <w:rPr>
          <w:rFonts w:hint="eastAsia"/>
          <w:szCs w:val="21"/>
          <w:lang w:eastAsia="zh-CN"/>
        </w:rPr>
        <w:t>Energy PPO</w:t>
      </w:r>
      <w:r w:rsidRPr="00B80208">
        <w:rPr>
          <w:rFonts w:hint="eastAsia"/>
          <w:szCs w:val="21"/>
          <w:lang w:eastAsia="zh-CN"/>
        </w:rPr>
        <w:t>、</w:t>
      </w:r>
      <w:r w:rsidRPr="00B80208">
        <w:rPr>
          <w:rFonts w:hint="eastAsia"/>
          <w:szCs w:val="21"/>
          <w:lang w:eastAsia="zh-CN"/>
        </w:rPr>
        <w:t xml:space="preserve">Standard PPO </w:t>
      </w:r>
      <w:r w:rsidRPr="00B80208">
        <w:rPr>
          <w:rFonts w:hint="eastAsia"/>
          <w:szCs w:val="21"/>
          <w:lang w:eastAsia="zh-CN"/>
        </w:rPr>
        <w:t>和</w:t>
      </w:r>
      <w:r w:rsidRPr="00B80208">
        <w:rPr>
          <w:rFonts w:hint="eastAsia"/>
          <w:szCs w:val="21"/>
          <w:lang w:eastAsia="zh-CN"/>
        </w:rPr>
        <w:t xml:space="preserve"> SAC </w:t>
      </w:r>
      <w:r w:rsidRPr="00B80208">
        <w:rPr>
          <w:rFonts w:hint="eastAsia"/>
          <w:szCs w:val="21"/>
          <w:lang w:eastAsia="zh-CN"/>
        </w:rPr>
        <w:t>在该代表场景中均能够完成软着陆，但策略行为存在明显差异。</w:t>
      </w:r>
      <w:r w:rsidRPr="00B80208">
        <w:rPr>
          <w:rFonts w:hint="eastAsia"/>
          <w:szCs w:val="21"/>
          <w:lang w:eastAsia="zh-CN"/>
        </w:rPr>
        <w:t xml:space="preserve">Standard PPO </w:t>
      </w:r>
      <w:r w:rsidRPr="00B80208">
        <w:rPr>
          <w:rFonts w:hint="eastAsia"/>
          <w:szCs w:val="21"/>
          <w:lang w:eastAsia="zh-CN"/>
        </w:rPr>
        <w:t>的制动过程相对平缓，落地时间较长；</w:t>
      </w:r>
      <w:r w:rsidRPr="00B80208">
        <w:rPr>
          <w:rFonts w:hint="eastAsia"/>
          <w:szCs w:val="21"/>
          <w:lang w:eastAsia="zh-CN"/>
        </w:rPr>
        <w:t xml:space="preserve">Energy PPO </w:t>
      </w:r>
      <w:r w:rsidRPr="00B80208">
        <w:rPr>
          <w:rFonts w:hint="eastAsia"/>
          <w:szCs w:val="21"/>
          <w:lang w:eastAsia="zh-CN"/>
        </w:rPr>
        <w:t>的制动阶段更加集中，能够在较短时间内完成速度修正并实现安全触地。</w:t>
      </w:r>
      <w:r w:rsidRPr="00B80208">
        <w:rPr>
          <w:rFonts w:hint="eastAsia"/>
          <w:szCs w:val="21"/>
          <w:lang w:eastAsia="zh-CN"/>
        </w:rPr>
        <w:t xml:space="preserve">SAC </w:t>
      </w:r>
      <w:r w:rsidRPr="00B80208">
        <w:rPr>
          <w:rFonts w:hint="eastAsia"/>
          <w:szCs w:val="21"/>
          <w:lang w:eastAsia="zh-CN"/>
        </w:rPr>
        <w:t>虽然在该回合中成功着陆，但油门曲线变化较为剧烈，说明其控制输出稳定性仍有改进空间。</w:t>
      </w:r>
    </w:p>
    <w:p w14:paraId="40BDCEC8" w14:textId="77777777" w:rsidR="005D1B3C" w:rsidRPr="00B80208" w:rsidRDefault="005D1B3C" w:rsidP="005D1B3C">
      <w:pPr>
        <w:jc w:val="left"/>
        <w:rPr>
          <w:szCs w:val="21"/>
          <w:lang w:eastAsia="zh-CN"/>
        </w:rPr>
      </w:pPr>
      <w:r w:rsidRPr="00B80208">
        <w:rPr>
          <w:rFonts w:hint="eastAsia"/>
          <w:szCs w:val="21"/>
          <w:lang w:eastAsia="zh-CN"/>
        </w:rPr>
        <w:t xml:space="preserve">TD3 </w:t>
      </w:r>
      <w:r w:rsidRPr="00B80208">
        <w:rPr>
          <w:rFonts w:hint="eastAsia"/>
          <w:szCs w:val="21"/>
          <w:lang w:eastAsia="zh-CN"/>
        </w:rPr>
        <w:t>在该代表回合中未能完成软着陆，说明当前训练设置下其策略尚未形成稳定的末端制动规律。结合表</w:t>
      </w:r>
      <w:r w:rsidRPr="00B80208">
        <w:rPr>
          <w:rFonts w:hint="eastAsia"/>
          <w:szCs w:val="21"/>
          <w:lang w:eastAsia="zh-CN"/>
        </w:rPr>
        <w:t xml:space="preserve"> 4-7 </w:t>
      </w:r>
      <w:r w:rsidRPr="00B80208">
        <w:rPr>
          <w:rFonts w:hint="eastAsia"/>
          <w:szCs w:val="21"/>
          <w:lang w:eastAsia="zh-CN"/>
        </w:rPr>
        <w:t>可知，</w:t>
      </w:r>
      <w:r w:rsidRPr="00B80208">
        <w:rPr>
          <w:rFonts w:hint="eastAsia"/>
          <w:szCs w:val="21"/>
          <w:lang w:eastAsia="zh-CN"/>
        </w:rPr>
        <w:t xml:space="preserve">TD3 </w:t>
      </w:r>
      <w:r w:rsidRPr="00B80208">
        <w:rPr>
          <w:rFonts w:hint="eastAsia"/>
          <w:szCs w:val="21"/>
          <w:lang w:eastAsia="zh-CN"/>
        </w:rPr>
        <w:t>在统一</w:t>
      </w:r>
      <w:r w:rsidRPr="00B80208">
        <w:rPr>
          <w:rFonts w:hint="eastAsia"/>
          <w:szCs w:val="21"/>
          <w:lang w:eastAsia="zh-CN"/>
        </w:rPr>
        <w:t xml:space="preserve"> 11 </w:t>
      </w:r>
      <w:r w:rsidRPr="00B80208">
        <w:rPr>
          <w:rFonts w:hint="eastAsia"/>
          <w:szCs w:val="21"/>
          <w:lang w:eastAsia="zh-CN"/>
        </w:rPr>
        <w:t>场景中的平均成功率为</w:t>
      </w:r>
      <w:r w:rsidRPr="00B80208">
        <w:rPr>
          <w:rFonts w:hint="eastAsia"/>
          <w:szCs w:val="21"/>
          <w:lang w:eastAsia="zh-CN"/>
        </w:rPr>
        <w:t xml:space="preserve"> 34.2%</w:t>
      </w:r>
      <w:r w:rsidRPr="00B80208">
        <w:rPr>
          <w:rFonts w:hint="eastAsia"/>
          <w:szCs w:val="21"/>
          <w:lang w:eastAsia="zh-CN"/>
        </w:rPr>
        <w:t>，最低场景成功率为</w:t>
      </w:r>
      <w:r w:rsidRPr="00B80208">
        <w:rPr>
          <w:rFonts w:hint="eastAsia"/>
          <w:szCs w:val="21"/>
          <w:lang w:eastAsia="zh-CN"/>
        </w:rPr>
        <w:t xml:space="preserve"> 10.0%</w:t>
      </w:r>
      <w:r w:rsidRPr="00B80208">
        <w:rPr>
          <w:rFonts w:hint="eastAsia"/>
          <w:szCs w:val="21"/>
          <w:lang w:eastAsia="zh-CN"/>
        </w:rPr>
        <w:t>，其跨场景稳定性明显不足。</w:t>
      </w:r>
      <w:r w:rsidRPr="00B80208">
        <w:rPr>
          <w:rFonts w:hint="eastAsia"/>
          <w:szCs w:val="21"/>
          <w:lang w:eastAsia="zh-CN"/>
        </w:rPr>
        <w:t xml:space="preserve">SAC </w:t>
      </w:r>
      <w:r w:rsidRPr="00B80208">
        <w:rPr>
          <w:rFonts w:hint="eastAsia"/>
          <w:szCs w:val="21"/>
          <w:lang w:eastAsia="zh-CN"/>
        </w:rPr>
        <w:t>的平均成功率为</w:t>
      </w:r>
      <w:r w:rsidRPr="00B80208">
        <w:rPr>
          <w:rFonts w:hint="eastAsia"/>
          <w:szCs w:val="21"/>
          <w:lang w:eastAsia="zh-CN"/>
        </w:rPr>
        <w:t xml:space="preserve"> 75.8%</w:t>
      </w:r>
      <w:r w:rsidRPr="00B80208">
        <w:rPr>
          <w:rFonts w:hint="eastAsia"/>
          <w:szCs w:val="21"/>
          <w:lang w:eastAsia="zh-CN"/>
        </w:rPr>
        <w:t>，但在传感器噪声场景中的最低成功率仅为</w:t>
      </w:r>
      <w:r w:rsidRPr="00B80208">
        <w:rPr>
          <w:rFonts w:hint="eastAsia"/>
          <w:szCs w:val="21"/>
          <w:lang w:eastAsia="zh-CN"/>
        </w:rPr>
        <w:t xml:space="preserve"> 3.3%</w:t>
      </w:r>
      <w:r w:rsidRPr="00B80208">
        <w:rPr>
          <w:rFonts w:hint="eastAsia"/>
          <w:szCs w:val="21"/>
          <w:lang w:eastAsia="zh-CN"/>
        </w:rPr>
        <w:t>，说明该模型对观测误差较为敏感。</w:t>
      </w:r>
    </w:p>
    <w:p w14:paraId="4CB2B78E" w14:textId="77777777" w:rsidR="005D1B3C" w:rsidRPr="00B80208" w:rsidRDefault="005D1B3C" w:rsidP="005D1B3C">
      <w:pPr>
        <w:jc w:val="left"/>
        <w:rPr>
          <w:szCs w:val="21"/>
          <w:lang w:eastAsia="zh-CN"/>
        </w:rPr>
      </w:pPr>
      <w:r w:rsidRPr="00B80208">
        <w:rPr>
          <w:rFonts w:hint="eastAsia"/>
          <w:szCs w:val="21"/>
          <w:lang w:eastAsia="zh-CN"/>
        </w:rPr>
        <w:lastRenderedPageBreak/>
        <w:t>相比之下，</w:t>
      </w:r>
      <w:r w:rsidRPr="00B80208">
        <w:rPr>
          <w:rFonts w:hint="eastAsia"/>
          <w:szCs w:val="21"/>
          <w:lang w:eastAsia="zh-CN"/>
        </w:rPr>
        <w:t xml:space="preserve">Energy PPO </w:t>
      </w:r>
      <w:r w:rsidRPr="00B80208">
        <w:rPr>
          <w:rFonts w:hint="eastAsia"/>
          <w:szCs w:val="21"/>
          <w:lang w:eastAsia="zh-CN"/>
        </w:rPr>
        <w:t>在全部</w:t>
      </w:r>
      <w:r w:rsidRPr="00B80208">
        <w:rPr>
          <w:rFonts w:hint="eastAsia"/>
          <w:szCs w:val="21"/>
          <w:lang w:eastAsia="zh-CN"/>
        </w:rPr>
        <w:t xml:space="preserve"> 11 </w:t>
      </w:r>
      <w:r w:rsidRPr="00B80208">
        <w:rPr>
          <w:rFonts w:hint="eastAsia"/>
          <w:szCs w:val="21"/>
          <w:lang w:eastAsia="zh-CN"/>
        </w:rPr>
        <w:t>类场景中均取得</w:t>
      </w:r>
      <w:r w:rsidRPr="00B80208">
        <w:rPr>
          <w:rFonts w:hint="eastAsia"/>
          <w:szCs w:val="21"/>
          <w:lang w:eastAsia="zh-CN"/>
        </w:rPr>
        <w:t xml:space="preserve"> 100.0% </w:t>
      </w:r>
      <w:r w:rsidRPr="00B80208">
        <w:rPr>
          <w:rFonts w:hint="eastAsia"/>
          <w:szCs w:val="21"/>
          <w:lang w:eastAsia="zh-CN"/>
        </w:rPr>
        <w:t>的成功率。该结果说明，将当前动能、剩余高度制动能力、燃料制动能力和安全触地能量引入策略状态后，</w:t>
      </w:r>
      <w:r w:rsidRPr="00B80208">
        <w:rPr>
          <w:rFonts w:hint="eastAsia"/>
          <w:szCs w:val="21"/>
          <w:lang w:eastAsia="zh-CN"/>
        </w:rPr>
        <w:t xml:space="preserve">PPO </w:t>
      </w:r>
      <w:r w:rsidRPr="00B80208">
        <w:rPr>
          <w:rFonts w:hint="eastAsia"/>
          <w:szCs w:val="21"/>
          <w:lang w:eastAsia="zh-CN"/>
        </w:rPr>
        <w:t>不再只依赖固定的高度—速度经验关系，而能够根据当前资源约束调整制动时机和燃料使用方式。因此，</w:t>
      </w:r>
      <w:r w:rsidRPr="00B80208">
        <w:rPr>
          <w:rFonts w:hint="eastAsia"/>
          <w:szCs w:val="21"/>
          <w:lang w:eastAsia="zh-CN"/>
        </w:rPr>
        <w:t xml:space="preserve">Energy PPO </w:t>
      </w:r>
      <w:r w:rsidRPr="00B80208">
        <w:rPr>
          <w:rFonts w:hint="eastAsia"/>
          <w:szCs w:val="21"/>
          <w:lang w:eastAsia="zh-CN"/>
        </w:rPr>
        <w:t>相比</w:t>
      </w:r>
      <w:r w:rsidRPr="00B80208">
        <w:rPr>
          <w:rFonts w:hint="eastAsia"/>
          <w:szCs w:val="21"/>
          <w:lang w:eastAsia="zh-CN"/>
        </w:rPr>
        <w:t xml:space="preserve"> Standard PPO</w:t>
      </w:r>
      <w:r w:rsidRPr="00B80208">
        <w:rPr>
          <w:rFonts w:hint="eastAsia"/>
          <w:szCs w:val="21"/>
          <w:lang w:eastAsia="zh-CN"/>
        </w:rPr>
        <w:t>、</w:t>
      </w:r>
      <w:r w:rsidRPr="00B80208">
        <w:rPr>
          <w:rFonts w:hint="eastAsia"/>
          <w:szCs w:val="21"/>
          <w:lang w:eastAsia="zh-CN"/>
        </w:rPr>
        <w:t xml:space="preserve">SAC </w:t>
      </w:r>
      <w:r w:rsidRPr="00B80208">
        <w:rPr>
          <w:rFonts w:hint="eastAsia"/>
          <w:szCs w:val="21"/>
          <w:lang w:eastAsia="zh-CN"/>
        </w:rPr>
        <w:t>和</w:t>
      </w:r>
      <w:r w:rsidRPr="00B80208">
        <w:rPr>
          <w:rFonts w:hint="eastAsia"/>
          <w:szCs w:val="21"/>
          <w:lang w:eastAsia="zh-CN"/>
        </w:rPr>
        <w:t xml:space="preserve"> TD3 </w:t>
      </w:r>
      <w:r w:rsidRPr="00B80208">
        <w:rPr>
          <w:rFonts w:hint="eastAsia"/>
          <w:szCs w:val="21"/>
          <w:lang w:eastAsia="zh-CN"/>
        </w:rPr>
        <w:t>具有更好的跨场景适应能力。</w:t>
      </w:r>
    </w:p>
    <w:p w14:paraId="7F38A7CF" w14:textId="77777777" w:rsidR="005D1B3C" w:rsidRPr="00B80208" w:rsidRDefault="005D1B3C" w:rsidP="005D1B3C">
      <w:pPr>
        <w:spacing w:beforeLines="100" w:before="240" w:line="276" w:lineRule="auto"/>
        <w:ind w:firstLine="0"/>
        <w:jc w:val="left"/>
        <w:rPr>
          <w:b/>
          <w:bCs/>
          <w:szCs w:val="21"/>
          <w:lang w:eastAsia="zh-CN"/>
        </w:rPr>
      </w:pPr>
      <w:r w:rsidRPr="00B80208">
        <w:rPr>
          <w:b/>
          <w:bCs/>
          <w:szCs w:val="21"/>
          <w:lang w:eastAsia="zh-CN"/>
        </w:rPr>
        <w:t xml:space="preserve">4.8.3 </w:t>
      </w:r>
      <w:r w:rsidRPr="00B80208">
        <w:rPr>
          <w:b/>
          <w:bCs/>
          <w:szCs w:val="21"/>
          <w:lang w:eastAsia="zh-CN"/>
        </w:rPr>
        <w:t>统一成功率总对比</w:t>
      </w:r>
    </w:p>
    <w:p w14:paraId="3B8ABF9D" w14:textId="77777777" w:rsidR="005D1B3C" w:rsidRPr="00B80208" w:rsidRDefault="005D1B3C" w:rsidP="005D1B3C">
      <w:pPr>
        <w:jc w:val="left"/>
        <w:rPr>
          <w:szCs w:val="21"/>
          <w:lang w:eastAsia="zh-CN"/>
        </w:rPr>
      </w:pPr>
      <w:r w:rsidRPr="00B80208">
        <w:rPr>
          <w:rFonts w:hint="eastAsia"/>
          <w:szCs w:val="21"/>
          <w:lang w:eastAsia="zh-CN"/>
        </w:rPr>
        <w:t>图</w:t>
      </w:r>
      <w:r w:rsidRPr="00B80208">
        <w:rPr>
          <w:rFonts w:hint="eastAsia"/>
          <w:szCs w:val="21"/>
          <w:lang w:eastAsia="zh-CN"/>
        </w:rPr>
        <w:t xml:space="preserve"> 4-10 </w:t>
      </w:r>
      <w:r w:rsidRPr="00B80208">
        <w:rPr>
          <w:rFonts w:hint="eastAsia"/>
          <w:szCs w:val="21"/>
          <w:lang w:eastAsia="zh-CN"/>
        </w:rPr>
        <w:t>展示了全部</w:t>
      </w:r>
      <w:r w:rsidRPr="00B80208">
        <w:rPr>
          <w:rFonts w:hint="eastAsia"/>
          <w:szCs w:val="21"/>
          <w:lang w:eastAsia="zh-CN"/>
        </w:rPr>
        <w:t xml:space="preserve"> 15 </w:t>
      </w:r>
      <w:r w:rsidRPr="00B80208">
        <w:rPr>
          <w:rFonts w:hint="eastAsia"/>
          <w:szCs w:val="21"/>
          <w:lang w:eastAsia="zh-CN"/>
        </w:rPr>
        <w:t>种方法在</w:t>
      </w:r>
      <w:r w:rsidRPr="00B80208">
        <w:rPr>
          <w:rFonts w:hint="eastAsia"/>
          <w:szCs w:val="21"/>
          <w:lang w:eastAsia="zh-CN"/>
        </w:rPr>
        <w:t xml:space="preserve"> 11 </w:t>
      </w:r>
      <w:r w:rsidRPr="00B80208">
        <w:rPr>
          <w:rFonts w:hint="eastAsia"/>
          <w:szCs w:val="21"/>
          <w:lang w:eastAsia="zh-CN"/>
        </w:rPr>
        <w:t>类测试场景中的成功率分布。与前两组标准场景轨迹图不同，统一成功率热图用于观察各方法在多种初始条件和扰动条件下的整体稳定性，包括随机高度、随机速度、随机质量、随机燃料、重力偏差、推力偏差、传感器噪声、动作延迟和综合扰动等情况。</w:t>
      </w:r>
    </w:p>
    <w:p w14:paraId="54E5B6FC" w14:textId="77777777" w:rsidR="005D1B3C" w:rsidRPr="00B80208" w:rsidRDefault="005D1B3C" w:rsidP="005D1B3C">
      <w:pPr>
        <w:spacing w:before="80" w:line="240" w:lineRule="auto"/>
        <w:ind w:firstLine="0"/>
        <w:jc w:val="center"/>
      </w:pPr>
      <w:r w:rsidRPr="00B80208">
        <w:rPr>
          <w:noProof/>
        </w:rPr>
        <w:drawing>
          <wp:inline distT="0" distB="0" distL="0" distR="0" wp14:anchorId="283D7152" wp14:editId="583120BE">
            <wp:extent cx="5257800" cy="29870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7800" cy="2987040"/>
                    </a:xfrm>
                    <a:prstGeom prst="rect">
                      <a:avLst/>
                    </a:prstGeom>
                    <a:noFill/>
                    <a:ln>
                      <a:noFill/>
                    </a:ln>
                  </pic:spPr>
                </pic:pic>
              </a:graphicData>
            </a:graphic>
          </wp:inline>
        </w:drawing>
      </w:r>
    </w:p>
    <w:p w14:paraId="0BA9D04B" w14:textId="77777777" w:rsidR="005D1B3C" w:rsidRPr="00B80208" w:rsidRDefault="005D1B3C" w:rsidP="005D1B3C">
      <w:pPr>
        <w:spacing w:before="80" w:after="120" w:line="240" w:lineRule="auto"/>
        <w:ind w:firstLine="0"/>
        <w:jc w:val="center"/>
        <w:rPr>
          <w:sz w:val="18"/>
          <w:szCs w:val="18"/>
          <w:lang w:eastAsia="zh-CN"/>
        </w:rPr>
      </w:pPr>
      <w:r w:rsidRPr="00B80208">
        <w:rPr>
          <w:rFonts w:hint="eastAsia"/>
          <w:sz w:val="18"/>
          <w:szCs w:val="18"/>
          <w:lang w:eastAsia="zh-CN"/>
        </w:rPr>
        <w:t>图</w:t>
      </w:r>
      <w:r w:rsidRPr="00B80208">
        <w:rPr>
          <w:sz w:val="18"/>
          <w:szCs w:val="18"/>
          <w:lang w:eastAsia="zh-CN"/>
        </w:rPr>
        <w:t xml:space="preserve"> 4-10 15 </w:t>
      </w:r>
      <w:r w:rsidRPr="00B80208">
        <w:rPr>
          <w:rFonts w:hint="eastAsia"/>
          <w:sz w:val="18"/>
          <w:szCs w:val="18"/>
          <w:lang w:eastAsia="zh-CN"/>
        </w:rPr>
        <w:t>种方法</w:t>
      </w:r>
      <w:r w:rsidRPr="00B80208">
        <w:rPr>
          <w:sz w:val="18"/>
          <w:szCs w:val="18"/>
          <w:lang w:eastAsia="zh-CN"/>
        </w:rPr>
        <w:t xml:space="preserve"> × 11 </w:t>
      </w:r>
      <w:r w:rsidRPr="00B80208">
        <w:rPr>
          <w:rFonts w:hint="eastAsia"/>
          <w:sz w:val="18"/>
          <w:szCs w:val="18"/>
          <w:lang w:eastAsia="zh-CN"/>
        </w:rPr>
        <w:t>场景统一成功率热图</w:t>
      </w:r>
    </w:p>
    <w:p w14:paraId="0CA8928F" w14:textId="77777777" w:rsidR="005D1B3C" w:rsidRPr="00B80208" w:rsidRDefault="005D1B3C" w:rsidP="005D1B3C">
      <w:pPr>
        <w:jc w:val="left"/>
        <w:rPr>
          <w:szCs w:val="21"/>
          <w:lang w:eastAsia="zh-CN"/>
        </w:rPr>
      </w:pPr>
      <w:r w:rsidRPr="00B80208">
        <w:rPr>
          <w:rFonts w:hint="eastAsia"/>
          <w:szCs w:val="21"/>
          <w:lang w:eastAsia="zh-CN"/>
        </w:rPr>
        <w:t>从整体结果看，</w:t>
      </w:r>
      <w:r w:rsidRPr="00B80208">
        <w:rPr>
          <w:rFonts w:hint="eastAsia"/>
          <w:szCs w:val="21"/>
          <w:lang w:eastAsia="zh-CN"/>
        </w:rPr>
        <w:t xml:space="preserve">Energy PPO </w:t>
      </w:r>
      <w:r w:rsidRPr="00B80208">
        <w:rPr>
          <w:rFonts w:hint="eastAsia"/>
          <w:szCs w:val="21"/>
          <w:lang w:eastAsia="zh-CN"/>
        </w:rPr>
        <w:t>在全部场景中均保持</w:t>
      </w:r>
      <w:r w:rsidRPr="00B80208">
        <w:rPr>
          <w:rFonts w:hint="eastAsia"/>
          <w:szCs w:val="21"/>
          <w:lang w:eastAsia="zh-CN"/>
        </w:rPr>
        <w:t xml:space="preserve"> 100.0% </w:t>
      </w:r>
      <w:r w:rsidRPr="00B80208">
        <w:rPr>
          <w:rFonts w:hint="eastAsia"/>
          <w:szCs w:val="21"/>
          <w:lang w:eastAsia="zh-CN"/>
        </w:rPr>
        <w:t>的成功率，是当前测试协议下综合表现最稳定的方法。</w:t>
      </w:r>
      <w:r w:rsidRPr="00B80208">
        <w:rPr>
          <w:rFonts w:hint="eastAsia"/>
          <w:szCs w:val="21"/>
          <w:lang w:eastAsia="zh-CN"/>
        </w:rPr>
        <w:t xml:space="preserve">Standard PPO </w:t>
      </w:r>
      <w:r w:rsidRPr="00B80208">
        <w:rPr>
          <w:rFonts w:hint="eastAsia"/>
          <w:szCs w:val="21"/>
          <w:lang w:eastAsia="zh-CN"/>
        </w:rPr>
        <w:t>在标准随机、随机速度、推力偏差和动作延迟场景中表现较好，说明其已经学习到基本的下降和制动控制规律；但在随机燃料和综合扰动场景下成功率明显下降，表明其对训练分布中的高度、速度和燃料关系仍存在依赖。</w:t>
      </w:r>
    </w:p>
    <w:p w14:paraId="3A0B2C1A" w14:textId="77777777" w:rsidR="005D1B3C" w:rsidRPr="00B80208" w:rsidRDefault="005D1B3C" w:rsidP="005D1B3C">
      <w:pPr>
        <w:jc w:val="left"/>
        <w:rPr>
          <w:szCs w:val="21"/>
          <w:lang w:eastAsia="zh-CN"/>
        </w:rPr>
      </w:pPr>
      <w:r w:rsidRPr="00B80208">
        <w:rPr>
          <w:rFonts w:hint="eastAsia"/>
          <w:szCs w:val="21"/>
          <w:lang w:eastAsia="zh-CN"/>
        </w:rPr>
        <w:t>传统控制器中，</w:t>
      </w:r>
      <w:r w:rsidRPr="00B80208">
        <w:rPr>
          <w:rFonts w:hint="eastAsia"/>
          <w:szCs w:val="21"/>
          <w:lang w:eastAsia="zh-CN"/>
        </w:rPr>
        <w:t xml:space="preserve">PID </w:t>
      </w:r>
      <w:r w:rsidRPr="00B80208">
        <w:rPr>
          <w:rFonts w:hint="eastAsia"/>
          <w:szCs w:val="21"/>
          <w:lang w:eastAsia="zh-CN"/>
        </w:rPr>
        <w:t>的表现明显优于当前轻量</w:t>
      </w:r>
      <w:r w:rsidRPr="00B80208">
        <w:rPr>
          <w:rFonts w:hint="eastAsia"/>
          <w:szCs w:val="21"/>
          <w:lang w:eastAsia="zh-CN"/>
        </w:rPr>
        <w:t xml:space="preserve"> MPC </w:t>
      </w:r>
      <w:r w:rsidRPr="00B80208">
        <w:rPr>
          <w:rFonts w:hint="eastAsia"/>
          <w:szCs w:val="21"/>
          <w:lang w:eastAsia="zh-CN"/>
        </w:rPr>
        <w:t>和</w:t>
      </w:r>
      <w:r w:rsidRPr="00B80208">
        <w:rPr>
          <w:rFonts w:hint="eastAsia"/>
          <w:szCs w:val="21"/>
          <w:lang w:eastAsia="zh-CN"/>
        </w:rPr>
        <w:t xml:space="preserve"> ET-MPC </w:t>
      </w:r>
      <w:r w:rsidRPr="00B80208">
        <w:rPr>
          <w:rFonts w:hint="eastAsia"/>
          <w:szCs w:val="21"/>
          <w:lang w:eastAsia="zh-CN"/>
        </w:rPr>
        <w:t>实现，平均成功率达到</w:t>
      </w:r>
      <w:r w:rsidRPr="00B80208">
        <w:rPr>
          <w:rFonts w:hint="eastAsia"/>
          <w:szCs w:val="21"/>
          <w:lang w:eastAsia="zh-CN"/>
        </w:rPr>
        <w:t xml:space="preserve"> 97.9%</w:t>
      </w:r>
      <w:r w:rsidRPr="00B80208">
        <w:rPr>
          <w:rFonts w:hint="eastAsia"/>
          <w:szCs w:val="21"/>
          <w:lang w:eastAsia="zh-CN"/>
        </w:rPr>
        <w:t>。这说明在一维软着陆任务中，经过合理设计的反馈控制器仍具有很强的工程实用性。不过，</w:t>
      </w:r>
      <w:r w:rsidRPr="00B80208">
        <w:rPr>
          <w:rFonts w:hint="eastAsia"/>
          <w:szCs w:val="21"/>
          <w:lang w:eastAsia="zh-CN"/>
        </w:rPr>
        <w:t xml:space="preserve">PID </w:t>
      </w:r>
      <w:r w:rsidRPr="00B80208">
        <w:rPr>
          <w:rFonts w:hint="eastAsia"/>
          <w:szCs w:val="21"/>
          <w:lang w:eastAsia="zh-CN"/>
        </w:rPr>
        <w:t>的最低场景成功率低于</w:t>
      </w:r>
      <w:r w:rsidRPr="00B80208">
        <w:rPr>
          <w:rFonts w:hint="eastAsia"/>
          <w:szCs w:val="21"/>
          <w:lang w:eastAsia="zh-CN"/>
        </w:rPr>
        <w:t xml:space="preserve"> Energy PPO</w:t>
      </w:r>
      <w:r w:rsidRPr="00B80208">
        <w:rPr>
          <w:rFonts w:hint="eastAsia"/>
          <w:szCs w:val="21"/>
          <w:lang w:eastAsia="zh-CN"/>
        </w:rPr>
        <w:t>，且缺少对燃料制动能力和能量安全余量的显式判断，因此在综合扰动条件下仍会出现性能下降。</w:t>
      </w:r>
    </w:p>
    <w:p w14:paraId="59A7A51B" w14:textId="77777777" w:rsidR="005D1B3C" w:rsidRPr="00B80208" w:rsidRDefault="005D1B3C" w:rsidP="005D1B3C">
      <w:pPr>
        <w:jc w:val="left"/>
        <w:rPr>
          <w:szCs w:val="21"/>
          <w:lang w:eastAsia="zh-CN"/>
        </w:rPr>
      </w:pPr>
      <w:r w:rsidRPr="00B80208">
        <w:rPr>
          <w:rFonts w:hint="eastAsia"/>
          <w:szCs w:val="21"/>
          <w:lang w:eastAsia="zh-CN"/>
        </w:rPr>
        <w:t>强化学习算法中，</w:t>
      </w:r>
      <w:r w:rsidRPr="00B80208">
        <w:rPr>
          <w:rFonts w:hint="eastAsia"/>
          <w:szCs w:val="21"/>
          <w:lang w:eastAsia="zh-CN"/>
        </w:rPr>
        <w:t xml:space="preserve">Energy PPO </w:t>
      </w:r>
      <w:r w:rsidRPr="00B80208">
        <w:rPr>
          <w:rFonts w:hint="eastAsia"/>
          <w:szCs w:val="21"/>
          <w:lang w:eastAsia="zh-CN"/>
        </w:rPr>
        <w:t>的平均成功率和最低场景成功率均高于</w:t>
      </w:r>
      <w:r w:rsidRPr="00B80208">
        <w:rPr>
          <w:rFonts w:hint="eastAsia"/>
          <w:szCs w:val="21"/>
          <w:lang w:eastAsia="zh-CN"/>
        </w:rPr>
        <w:t xml:space="preserve"> Standard PPO</w:t>
      </w:r>
      <w:r w:rsidRPr="00B80208">
        <w:rPr>
          <w:rFonts w:hint="eastAsia"/>
          <w:szCs w:val="21"/>
          <w:lang w:eastAsia="zh-CN"/>
        </w:rPr>
        <w:t>、</w:t>
      </w:r>
      <w:r w:rsidRPr="00B80208">
        <w:rPr>
          <w:rFonts w:hint="eastAsia"/>
          <w:szCs w:val="21"/>
          <w:lang w:eastAsia="zh-CN"/>
        </w:rPr>
        <w:t xml:space="preserve">SAC </w:t>
      </w:r>
      <w:r w:rsidRPr="00B80208">
        <w:rPr>
          <w:rFonts w:hint="eastAsia"/>
          <w:szCs w:val="21"/>
          <w:lang w:eastAsia="zh-CN"/>
        </w:rPr>
        <w:t>和</w:t>
      </w:r>
      <w:r w:rsidRPr="00B80208">
        <w:rPr>
          <w:rFonts w:hint="eastAsia"/>
          <w:szCs w:val="21"/>
          <w:lang w:eastAsia="zh-CN"/>
        </w:rPr>
        <w:t xml:space="preserve"> TD3</w:t>
      </w:r>
      <w:r w:rsidRPr="00B80208">
        <w:rPr>
          <w:rFonts w:hint="eastAsia"/>
          <w:szCs w:val="21"/>
          <w:lang w:eastAsia="zh-CN"/>
        </w:rPr>
        <w:t>。该结果与前文的结构消融结果相互印证：</w:t>
      </w:r>
      <w:r w:rsidRPr="00B80208">
        <w:rPr>
          <w:rFonts w:hint="eastAsia"/>
          <w:szCs w:val="21"/>
          <w:lang w:eastAsia="zh-CN"/>
        </w:rPr>
        <w:t xml:space="preserve">Energy PPO </w:t>
      </w:r>
      <w:r w:rsidRPr="00B80208">
        <w:rPr>
          <w:rFonts w:hint="eastAsia"/>
          <w:szCs w:val="21"/>
          <w:lang w:eastAsia="zh-CN"/>
        </w:rPr>
        <w:t>的优势不仅来自</w:t>
      </w:r>
      <w:r w:rsidRPr="00B80208">
        <w:rPr>
          <w:rFonts w:hint="eastAsia"/>
          <w:szCs w:val="21"/>
          <w:lang w:eastAsia="zh-CN"/>
        </w:rPr>
        <w:t xml:space="preserve"> PPO </w:t>
      </w:r>
      <w:r w:rsidRPr="00B80208">
        <w:rPr>
          <w:rFonts w:hint="eastAsia"/>
          <w:szCs w:val="21"/>
          <w:lang w:eastAsia="zh-CN"/>
        </w:rPr>
        <w:t>算法本身，也来自能量状态表示对控制问题的重新组织。能量比值使策略能够直接判断当前速度对应的动能是否仍可由剩余高度和剩余燃料安全消除，从而提高了随机高度、随机燃料和综合扰动场景下的稳定性。</w:t>
      </w:r>
    </w:p>
    <w:p w14:paraId="0F75D77A" w14:textId="77777777" w:rsidR="005D1B3C" w:rsidRPr="00B80208" w:rsidRDefault="005D1B3C" w:rsidP="005D1B3C">
      <w:pPr>
        <w:jc w:val="left"/>
        <w:rPr>
          <w:szCs w:val="21"/>
          <w:lang w:eastAsia="zh-CN"/>
        </w:rPr>
      </w:pPr>
      <w:r w:rsidRPr="00B80208">
        <w:rPr>
          <w:rFonts w:hint="eastAsia"/>
          <w:szCs w:val="21"/>
          <w:lang w:eastAsia="zh-CN"/>
        </w:rPr>
        <w:lastRenderedPageBreak/>
        <w:t>综上，</w:t>
      </w:r>
      <w:r w:rsidRPr="00B80208">
        <w:rPr>
          <w:rFonts w:hint="eastAsia"/>
          <w:szCs w:val="21"/>
          <w:lang w:eastAsia="zh-CN"/>
        </w:rPr>
        <w:t xml:space="preserve">Energy PPO </w:t>
      </w:r>
      <w:r w:rsidRPr="00B80208">
        <w:rPr>
          <w:rFonts w:hint="eastAsia"/>
          <w:szCs w:val="21"/>
          <w:lang w:eastAsia="zh-CN"/>
        </w:rPr>
        <w:t>在结构消融、标准场景轨迹和统一</w:t>
      </w:r>
      <w:r w:rsidRPr="00B80208">
        <w:rPr>
          <w:rFonts w:hint="eastAsia"/>
          <w:szCs w:val="21"/>
          <w:lang w:eastAsia="zh-CN"/>
        </w:rPr>
        <w:t xml:space="preserve"> 11 </w:t>
      </w:r>
      <w:r w:rsidRPr="00B80208">
        <w:rPr>
          <w:rFonts w:hint="eastAsia"/>
          <w:szCs w:val="21"/>
          <w:lang w:eastAsia="zh-CN"/>
        </w:rPr>
        <w:t>场景测试中均表现出较好的综合性能。其主要优势不只是提高成功率，还体现在燃料使用、着陆时间和复杂条件适应能力上。不过，当前结果仍应限定在本实验的环境模型、训练设置和测试协议内理解，后续仍需要扩大随机种子范围，并进一步引入动作延迟随机化、油门变化率约束和更严格的极端场景测试。</w:t>
      </w:r>
    </w:p>
    <w:p w14:paraId="36D80E8E" w14:textId="308A43CA" w:rsidR="005D1B3C" w:rsidRPr="00B80208" w:rsidRDefault="005D1B3C" w:rsidP="005D1B3C">
      <w:pPr>
        <w:pStyle w:val="2"/>
        <w:jc w:val="left"/>
        <w:rPr>
          <w:rFonts w:ascii="Times New Roman" w:eastAsia="宋体" w:hAnsi="Times New Roman" w:cs="Times New Roman"/>
          <w:szCs w:val="24"/>
          <w:lang w:eastAsia="zh-CN"/>
        </w:rPr>
      </w:pPr>
      <w:bookmarkStart w:id="25" w:name="_Toc232930416"/>
      <w:r w:rsidRPr="00B80208">
        <w:rPr>
          <w:rFonts w:ascii="Times New Roman" w:eastAsia="宋体" w:hAnsi="Times New Roman" w:cs="Times New Roman"/>
          <w:szCs w:val="24"/>
          <w:lang w:eastAsia="zh-CN"/>
        </w:rPr>
        <w:t>4.</w:t>
      </w:r>
      <w:r w:rsidR="00994D90">
        <w:rPr>
          <w:rFonts w:ascii="Times New Roman" w:eastAsia="宋体" w:hAnsi="Times New Roman" w:cs="Times New Roman" w:hint="eastAsia"/>
          <w:szCs w:val="24"/>
          <w:lang w:eastAsia="zh-CN"/>
        </w:rPr>
        <w:t>9</w:t>
      </w:r>
      <w:r w:rsidRPr="00B80208">
        <w:rPr>
          <w:rFonts w:ascii="Times New Roman" w:eastAsia="宋体" w:hAnsi="Times New Roman" w:cs="Times New Roman"/>
          <w:szCs w:val="24"/>
          <w:lang w:eastAsia="zh-CN"/>
        </w:rPr>
        <w:t xml:space="preserve"> </w:t>
      </w:r>
      <w:r w:rsidRPr="00B80208">
        <w:rPr>
          <w:rFonts w:ascii="Times New Roman" w:eastAsia="宋体" w:hAnsi="Times New Roman" w:cs="Times New Roman" w:hint="eastAsia"/>
          <w:szCs w:val="24"/>
          <w:lang w:eastAsia="zh-CN"/>
        </w:rPr>
        <w:t>可解释性、剩余失败与边界</w:t>
      </w:r>
      <w:bookmarkEnd w:id="25"/>
    </w:p>
    <w:p w14:paraId="19B33002" w14:textId="77777777" w:rsidR="005D1B3C" w:rsidRPr="00B80208" w:rsidRDefault="005D1B3C" w:rsidP="005D1B3C">
      <w:pPr>
        <w:pStyle w:val="a0"/>
        <w:rPr>
          <w:lang w:eastAsia="zh-CN"/>
        </w:rPr>
      </w:pPr>
      <w:r w:rsidRPr="00B80208">
        <w:rPr>
          <w:rFonts w:hint="eastAsia"/>
          <w:lang w:eastAsia="zh-CN"/>
        </w:rPr>
        <w:t>为了分析</w:t>
      </w:r>
      <w:r w:rsidRPr="00B80208">
        <w:rPr>
          <w:lang w:eastAsia="zh-CN"/>
        </w:rPr>
        <w:t xml:space="preserve"> Energy PPO </w:t>
      </w:r>
      <w:r w:rsidRPr="00B80208">
        <w:rPr>
          <w:rFonts w:hint="eastAsia"/>
          <w:lang w:eastAsia="zh-CN"/>
        </w:rPr>
        <w:t>为什么能够改善燃料利用和跨场景性能，本实验记录了着陆过程中的势能、动能和剩余燃料制动能力代理。与只观察高度、速度和油门曲线相比，能量会计能够更直接地展示策略在不同阶段如何分配下降空间和燃料资源。</w:t>
      </w:r>
    </w:p>
    <w:p w14:paraId="0A458F14" w14:textId="77777777" w:rsidR="005D1B3C" w:rsidRPr="00B80208" w:rsidRDefault="005D1B3C" w:rsidP="005D1B3C">
      <w:pPr>
        <w:spacing w:before="80" w:line="240" w:lineRule="auto"/>
        <w:ind w:firstLine="0"/>
        <w:jc w:val="center"/>
      </w:pPr>
      <w:r w:rsidRPr="00B80208">
        <w:rPr>
          <w:noProof/>
        </w:rPr>
        <w:drawing>
          <wp:inline distT="0" distB="0" distL="0" distR="0" wp14:anchorId="6FC1FD93" wp14:editId="0029E778">
            <wp:extent cx="4183380" cy="227076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2270760"/>
                    </a:xfrm>
                    <a:prstGeom prst="rect">
                      <a:avLst/>
                    </a:prstGeom>
                    <a:noFill/>
                    <a:ln>
                      <a:noFill/>
                    </a:ln>
                  </pic:spPr>
                </pic:pic>
              </a:graphicData>
            </a:graphic>
          </wp:inline>
        </w:drawing>
      </w:r>
    </w:p>
    <w:p w14:paraId="298E9748" w14:textId="77777777" w:rsidR="005D1B3C" w:rsidRPr="00B80208" w:rsidRDefault="005D1B3C" w:rsidP="005D1B3C">
      <w:pPr>
        <w:spacing w:before="80" w:after="120" w:line="240" w:lineRule="auto"/>
        <w:ind w:firstLine="0"/>
        <w:jc w:val="center"/>
        <w:rPr>
          <w:lang w:eastAsia="zh-CN"/>
        </w:rPr>
      </w:pPr>
      <w:r w:rsidRPr="00B80208">
        <w:rPr>
          <w:rFonts w:hint="eastAsia"/>
          <w:sz w:val="18"/>
          <w:szCs w:val="18"/>
          <w:lang w:eastAsia="zh-CN"/>
        </w:rPr>
        <w:t>图</w:t>
      </w:r>
      <w:r w:rsidRPr="00B80208">
        <w:rPr>
          <w:sz w:val="18"/>
          <w:szCs w:val="18"/>
          <w:lang w:eastAsia="zh-CN"/>
        </w:rPr>
        <w:t xml:space="preserve"> 4-11 Energy PPO </w:t>
      </w:r>
      <w:r w:rsidRPr="00B80208">
        <w:rPr>
          <w:rFonts w:hint="eastAsia"/>
          <w:sz w:val="18"/>
          <w:szCs w:val="18"/>
          <w:lang w:eastAsia="zh-CN"/>
        </w:rPr>
        <w:t>着陆过程的势能、动能和燃料制动能力代理</w:t>
      </w:r>
    </w:p>
    <w:p w14:paraId="5E4E74A7"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在下降前段，</w:t>
      </w:r>
      <w:r w:rsidRPr="00B80208">
        <w:rPr>
          <w:rFonts w:cs="Noto Serif CJK SC"/>
          <w:szCs w:val="21"/>
          <w:lang w:eastAsia="zh-CN"/>
        </w:rPr>
        <w:t xml:space="preserve">Energy PPO </w:t>
      </w:r>
      <w:r w:rsidRPr="00B80208">
        <w:rPr>
          <w:rFonts w:cs="Noto Serif CJK SC" w:hint="eastAsia"/>
          <w:szCs w:val="21"/>
          <w:lang w:eastAsia="zh-CN"/>
        </w:rPr>
        <w:t>没有立即使用大推力将速度压低，而是保留燃料并允许下降速度在安全范围内增加。随着高度降低，剩余高度能够提供的制动空间逐渐减小，制动比值随之接近切换区域。策略随后进入集中制动阶段，快速消除动能，并在触地前将撞击能量降低到安全范围内。</w:t>
      </w:r>
    </w:p>
    <w:p w14:paraId="02DE2029"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这一过程与基础奖励模型的高空燃料耗尽形成明显对比。基础奖励模型在高空阶段提前消耗全部燃料，使末端阶段失去实际推力；</w:t>
      </w:r>
      <w:r w:rsidRPr="00B80208">
        <w:rPr>
          <w:rFonts w:cs="Noto Serif CJK SC"/>
          <w:szCs w:val="21"/>
          <w:lang w:eastAsia="zh-CN"/>
        </w:rPr>
        <w:t xml:space="preserve">Energy PPO </w:t>
      </w:r>
      <w:r w:rsidRPr="00B80208">
        <w:rPr>
          <w:rFonts w:cs="Noto Serif CJK SC" w:hint="eastAsia"/>
          <w:szCs w:val="21"/>
          <w:lang w:eastAsia="zh-CN"/>
        </w:rPr>
        <w:t>则将燃料视为有限的制动能力，根据剩余高度、当前动能和燃料余量共同选择点火时机。因此，其性能提升不仅表现为成功率提高，也体现为燃料消耗和着陆时间下降。</w:t>
      </w:r>
    </w:p>
    <w:p w14:paraId="1E84712E"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不过，</w:t>
      </w:r>
      <w:r w:rsidRPr="00B80208">
        <w:rPr>
          <w:rFonts w:cs="Noto Serif CJK SC"/>
          <w:szCs w:val="21"/>
          <w:lang w:eastAsia="zh-CN"/>
        </w:rPr>
        <w:t xml:space="preserve">Energy PPO </w:t>
      </w:r>
      <w:r w:rsidRPr="00B80208">
        <w:rPr>
          <w:rFonts w:cs="Noto Serif CJK SC" w:hint="eastAsia"/>
          <w:szCs w:val="21"/>
          <w:lang w:eastAsia="zh-CN"/>
        </w:rPr>
        <w:t>并不是绝对安全的控制策略。虽然正式的两步动作延迟场景</w:t>
      </w:r>
      <w:r w:rsidRPr="00B80208">
        <w:rPr>
          <w:rFonts w:cs="Noto Serif CJK SC"/>
          <w:szCs w:val="21"/>
          <w:lang w:eastAsia="zh-CN"/>
        </w:rPr>
        <w:t xml:space="preserve"> 30 </w:t>
      </w:r>
      <w:r w:rsidRPr="00B80208">
        <w:rPr>
          <w:rFonts w:cs="Noto Serif CJK SC" w:hint="eastAsia"/>
          <w:szCs w:val="21"/>
          <w:lang w:eastAsia="zh-CN"/>
        </w:rPr>
        <w:t>回合测试取得了</w:t>
      </w:r>
      <w:r w:rsidRPr="00B80208">
        <w:rPr>
          <w:rFonts w:cs="Noto Serif CJK SC"/>
          <w:szCs w:val="21"/>
          <w:lang w:eastAsia="zh-CN"/>
        </w:rPr>
        <w:t xml:space="preserve"> 100.0% </w:t>
      </w:r>
      <w:r w:rsidRPr="00B80208">
        <w:rPr>
          <w:rFonts w:cs="Noto Serif CJK SC" w:hint="eastAsia"/>
          <w:szCs w:val="21"/>
          <w:lang w:eastAsia="zh-CN"/>
        </w:rPr>
        <w:t>的成功率，但扩大随机种子搜索范围后，在</w:t>
      </w:r>
      <w:r w:rsidRPr="00B80208">
        <w:rPr>
          <w:rFonts w:cs="Noto Serif CJK SC"/>
          <w:szCs w:val="21"/>
          <w:lang w:eastAsia="zh-CN"/>
        </w:rPr>
        <w:t xml:space="preserve"> seed 50000 </w:t>
      </w:r>
      <w:r w:rsidRPr="00B80208">
        <w:rPr>
          <w:rFonts w:cs="Noto Serif CJK SC" w:hint="eastAsia"/>
          <w:szCs w:val="21"/>
          <w:lang w:eastAsia="zh-CN"/>
        </w:rPr>
        <w:t>下发现了一次触地速度为</w:t>
      </w:r>
      <w:r w:rsidRPr="00B80208">
        <w:rPr>
          <w:rFonts w:cs="Noto Serif CJK SC"/>
          <w:szCs w:val="21"/>
          <w:lang w:eastAsia="zh-CN"/>
        </w:rPr>
        <w:t xml:space="preserve"> −2.014 m/s </w:t>
      </w:r>
      <w:r w:rsidRPr="00B80208">
        <w:rPr>
          <w:rFonts w:cs="Noto Serif CJK SC" w:hint="eastAsia"/>
          <w:szCs w:val="21"/>
          <w:lang w:eastAsia="zh-CN"/>
        </w:rPr>
        <w:t>的临界失败，略微超过</w:t>
      </w:r>
      <w:r w:rsidRPr="00B80208">
        <w:rPr>
          <w:rFonts w:cs="Noto Serif CJK SC"/>
          <w:szCs w:val="21"/>
          <w:lang w:eastAsia="zh-CN"/>
        </w:rPr>
        <w:t xml:space="preserve"> 2 m/s </w:t>
      </w:r>
      <w:r w:rsidRPr="00B80208">
        <w:rPr>
          <w:rFonts w:cs="Noto Serif CJK SC" w:hint="eastAsia"/>
          <w:szCs w:val="21"/>
          <w:lang w:eastAsia="zh-CN"/>
        </w:rPr>
        <w:t>的软着陆速度限制。</w:t>
      </w:r>
    </w:p>
    <w:p w14:paraId="59F6B29A"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该失败主要与集中制动方式对动作时序的依赖有关。两步动作延迟使实际推力晚于策略预期到达，导致末端制动开始时间偏晚。由于</w:t>
      </w:r>
      <w:r w:rsidRPr="00B80208">
        <w:rPr>
          <w:rFonts w:cs="Noto Serif CJK SC"/>
          <w:szCs w:val="21"/>
          <w:lang w:eastAsia="zh-CN"/>
        </w:rPr>
        <w:t xml:space="preserve"> Energy PPO </w:t>
      </w:r>
      <w:r w:rsidRPr="00B80208">
        <w:rPr>
          <w:rFonts w:cs="Noto Serif CJK SC" w:hint="eastAsia"/>
          <w:szCs w:val="21"/>
          <w:lang w:eastAsia="zh-CN"/>
        </w:rPr>
        <w:t>通常在较短时间内完成主要制动，较小的执行时序误差也可能使最终速度越过安全边界。</w:t>
      </w:r>
    </w:p>
    <w:p w14:paraId="682E93F6" w14:textId="77777777" w:rsidR="005D1B3C" w:rsidRPr="00B80208" w:rsidRDefault="005D1B3C" w:rsidP="005D1B3C">
      <w:pPr>
        <w:jc w:val="left"/>
        <w:rPr>
          <w:lang w:eastAsia="zh-CN"/>
        </w:rPr>
      </w:pPr>
      <w:r w:rsidRPr="00B80208">
        <w:rPr>
          <w:rFonts w:cs="Noto Serif CJK SC" w:hint="eastAsia"/>
          <w:szCs w:val="21"/>
          <w:lang w:eastAsia="zh-CN"/>
        </w:rPr>
        <w:t>因此，正式</w:t>
      </w:r>
      <w:r w:rsidRPr="00B80208">
        <w:rPr>
          <w:rFonts w:cs="Noto Serif CJK SC"/>
          <w:szCs w:val="21"/>
          <w:lang w:eastAsia="zh-CN"/>
        </w:rPr>
        <w:t xml:space="preserve"> 30 </w:t>
      </w:r>
      <w:r w:rsidRPr="00B80208">
        <w:rPr>
          <w:rFonts w:cs="Noto Serif CJK SC" w:hint="eastAsia"/>
          <w:szCs w:val="21"/>
          <w:lang w:eastAsia="zh-CN"/>
        </w:rPr>
        <w:t>回合测试结果说明</w:t>
      </w:r>
      <w:r w:rsidRPr="00B80208">
        <w:rPr>
          <w:rFonts w:cs="Noto Serif CJK SC"/>
          <w:szCs w:val="21"/>
          <w:lang w:eastAsia="zh-CN"/>
        </w:rPr>
        <w:t xml:space="preserve"> Energy PPO </w:t>
      </w:r>
      <w:r w:rsidRPr="00B80208">
        <w:rPr>
          <w:rFonts w:cs="Noto Serif CJK SC" w:hint="eastAsia"/>
          <w:szCs w:val="21"/>
          <w:lang w:eastAsia="zh-CN"/>
        </w:rPr>
        <w:t>在既定评价协议下具有较强的鲁棒性，但不能将其解释为对所有扰动均具备绝对安全保证。后续可在训练中随机化动作延迟和推力响应时间，在奖励中增加更保守的制动余量，并加入动作变化率约束。同时，还可扩大测试回合数和</w:t>
      </w:r>
      <w:r w:rsidRPr="00B80208">
        <w:rPr>
          <w:rFonts w:cs="Noto Serif CJK SC" w:hint="eastAsia"/>
          <w:szCs w:val="21"/>
          <w:lang w:eastAsia="zh-CN"/>
        </w:rPr>
        <w:lastRenderedPageBreak/>
        <w:t>随机种子范围，分别报告常规成功率、压力测试成功率和极端失败边界，从而更加完整地评价策略的安全性。</w:t>
      </w:r>
    </w:p>
    <w:p w14:paraId="5DEF3249" w14:textId="77777777" w:rsidR="005D1B3C" w:rsidRPr="00B80208" w:rsidRDefault="005D1B3C" w:rsidP="005D1B3C">
      <w:pPr>
        <w:pStyle w:val="1"/>
        <w:jc w:val="left"/>
        <w:rPr>
          <w:rFonts w:ascii="Times New Roman" w:eastAsia="宋体" w:hAnsi="Times New Roman"/>
          <w:lang w:eastAsia="zh-CN"/>
        </w:rPr>
      </w:pPr>
      <w:bookmarkStart w:id="26" w:name="_Toc232930417"/>
      <w:r w:rsidRPr="00B80208">
        <w:rPr>
          <w:rFonts w:ascii="Times New Roman" w:eastAsia="宋体" w:hAnsi="Times New Roman" w:cs="Times New Roman" w:hint="eastAsia"/>
          <w:szCs w:val="28"/>
          <w:lang w:eastAsia="zh-CN"/>
        </w:rPr>
        <w:t>五、实验总结</w:t>
      </w:r>
      <w:bookmarkEnd w:id="26"/>
    </w:p>
    <w:p w14:paraId="3C690644"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本实验完成了火箭垂直软着陆的动力学建模、强化学习环境设计、</w:t>
      </w:r>
      <w:r w:rsidRPr="00B80208">
        <w:rPr>
          <w:rFonts w:cs="Noto Serif CJK SC"/>
          <w:szCs w:val="21"/>
          <w:lang w:eastAsia="zh-CN"/>
        </w:rPr>
        <w:t xml:space="preserve">PPO </w:t>
      </w:r>
      <w:r w:rsidRPr="00B80208">
        <w:rPr>
          <w:rFonts w:cs="Noto Serif CJK SC" w:hint="eastAsia"/>
          <w:szCs w:val="21"/>
          <w:lang w:eastAsia="zh-CN"/>
        </w:rPr>
        <w:t>训练、标准评价、鲁棒性测试、消融实验和算法对比。仿真环境考虑了燃料消耗、质量变化、推力惯性、空气阻力、动作延迟和传感器噪声等因素，并规定燃料耗尽后实际推力为零，使实验结果符合基本物理规律。</w:t>
      </w:r>
    </w:p>
    <w:p w14:paraId="24224030"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初步实验发现，只使用高度、速度和着陆结果构成基础奖励时，策略会在高空阶段过早消耗燃料。燃料耗尽后，即使策略继续输出较大的油门指令，火箭也无法获得实际推力，最终高速撞地。这说明燃料不仅是一个消耗指标，也是决定火箭能否完成末端制动的重要资源。</w:t>
      </w:r>
    </w:p>
    <w:p w14:paraId="510530FA"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加入燃料、安全、动作平滑和终端成功等奖励后，</w:t>
      </w:r>
      <w:r w:rsidRPr="00B80208">
        <w:rPr>
          <w:rFonts w:cs="Noto Serif CJK SC"/>
          <w:szCs w:val="21"/>
          <w:lang w:eastAsia="zh-CN"/>
        </w:rPr>
        <w:t xml:space="preserve">Standard PPO </w:t>
      </w:r>
      <w:r w:rsidRPr="00B80208">
        <w:rPr>
          <w:rFonts w:cs="Noto Serif CJK SC" w:hint="eastAsia"/>
          <w:szCs w:val="21"/>
          <w:lang w:eastAsia="zh-CN"/>
        </w:rPr>
        <w:t>在标准</w:t>
      </w:r>
      <w:r w:rsidRPr="00B80208">
        <w:rPr>
          <w:rFonts w:cs="Noto Serif CJK SC"/>
          <w:szCs w:val="21"/>
          <w:lang w:eastAsia="zh-CN"/>
        </w:rPr>
        <w:t>100</w:t>
      </w:r>
      <w:r w:rsidRPr="00B80208">
        <w:rPr>
          <w:rFonts w:cs="Noto Serif CJK SC" w:hint="eastAsia"/>
          <w:szCs w:val="21"/>
          <w:lang w:eastAsia="zh-CN"/>
        </w:rPr>
        <w:t>回合测试中取得了</w:t>
      </w:r>
      <w:r w:rsidRPr="00B80208">
        <w:rPr>
          <w:rFonts w:cs="Noto Serif CJK SC"/>
          <w:szCs w:val="21"/>
          <w:lang w:eastAsia="zh-CN"/>
        </w:rPr>
        <w:t>100.0%</w:t>
      </w:r>
      <w:r w:rsidRPr="00B80208">
        <w:rPr>
          <w:rFonts w:cs="Noto Serif CJK SC" w:hint="eastAsia"/>
          <w:szCs w:val="21"/>
          <w:lang w:eastAsia="zh-CN"/>
        </w:rPr>
        <w:t>的成功率，说明其已经具备基本的软着陆能力。但在统一</w:t>
      </w:r>
      <w:r w:rsidRPr="00B80208">
        <w:rPr>
          <w:rFonts w:cs="Noto Serif CJK SC"/>
          <w:szCs w:val="21"/>
          <w:lang w:eastAsia="zh-CN"/>
        </w:rPr>
        <w:t>11</w:t>
      </w:r>
      <w:r w:rsidRPr="00B80208">
        <w:rPr>
          <w:rFonts w:cs="Noto Serif CJK SC" w:hint="eastAsia"/>
          <w:szCs w:val="21"/>
          <w:lang w:eastAsia="zh-CN"/>
        </w:rPr>
        <w:t>场景测试中，</w:t>
      </w:r>
      <w:r w:rsidRPr="00B80208">
        <w:rPr>
          <w:rFonts w:cs="Noto Serif CJK SC"/>
          <w:szCs w:val="21"/>
          <w:lang w:eastAsia="zh-CN"/>
        </w:rPr>
        <w:t>Standard PPO</w:t>
      </w:r>
      <w:r w:rsidRPr="00B80208">
        <w:rPr>
          <w:rFonts w:cs="Noto Serif CJK SC" w:hint="eastAsia"/>
          <w:szCs w:val="21"/>
          <w:lang w:eastAsia="zh-CN"/>
        </w:rPr>
        <w:t>的平均成功率下降至</w:t>
      </w:r>
      <w:r w:rsidRPr="00B80208">
        <w:rPr>
          <w:rFonts w:cs="Noto Serif CJK SC"/>
          <w:szCs w:val="21"/>
          <w:lang w:eastAsia="zh-CN"/>
        </w:rPr>
        <w:t>80.3%</w:t>
      </w:r>
      <w:r w:rsidRPr="00B80208">
        <w:rPr>
          <w:rFonts w:cs="Noto Serif CJK SC" w:hint="eastAsia"/>
          <w:szCs w:val="21"/>
          <w:lang w:eastAsia="zh-CN"/>
        </w:rPr>
        <w:t>，在随机燃料场景中仅为</w:t>
      </w:r>
      <w:r w:rsidRPr="00B80208">
        <w:rPr>
          <w:rFonts w:cs="Noto Serif CJK SC"/>
          <w:szCs w:val="21"/>
          <w:lang w:eastAsia="zh-CN"/>
        </w:rPr>
        <w:t>23.3%</w:t>
      </w:r>
      <w:r w:rsidRPr="00B80208">
        <w:rPr>
          <w:rFonts w:cs="Noto Serif CJK SC" w:hint="eastAsia"/>
          <w:szCs w:val="21"/>
          <w:lang w:eastAsia="zh-CN"/>
        </w:rPr>
        <w:t>。这表明该策略对训练时的高度、速度和燃料分布仍有较强依赖，面对复杂扰动时稳定性不足。</w:t>
      </w:r>
    </w:p>
    <w:p w14:paraId="4F34C1DC"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针对这些问题，本实验设计了</w:t>
      </w:r>
      <w:r w:rsidRPr="00B80208">
        <w:rPr>
          <w:rFonts w:cs="Noto Serif CJK SC"/>
          <w:szCs w:val="21"/>
          <w:lang w:eastAsia="zh-CN"/>
        </w:rPr>
        <w:t>Energy PPO</w:t>
      </w:r>
      <w:r w:rsidRPr="00B80208">
        <w:rPr>
          <w:rFonts w:cs="Noto Serif CJK SC" w:hint="eastAsia"/>
          <w:szCs w:val="21"/>
          <w:lang w:eastAsia="zh-CN"/>
        </w:rPr>
        <w:t>。该方法根据当前动能、剩余高度、剩余燃料和安全触地速度判断制动时机。在标准</w:t>
      </w:r>
      <w:r w:rsidRPr="00B80208">
        <w:rPr>
          <w:rFonts w:cs="Noto Serif CJK SC"/>
          <w:szCs w:val="21"/>
          <w:lang w:eastAsia="zh-CN"/>
        </w:rPr>
        <w:t>100</w:t>
      </w:r>
      <w:r w:rsidRPr="00B80208">
        <w:rPr>
          <w:rFonts w:cs="Noto Serif CJK SC" w:hint="eastAsia"/>
          <w:szCs w:val="21"/>
          <w:lang w:eastAsia="zh-CN"/>
        </w:rPr>
        <w:t>回合配对测试中，</w:t>
      </w:r>
      <w:r w:rsidRPr="00B80208">
        <w:rPr>
          <w:rFonts w:cs="Noto Serif CJK SC"/>
          <w:szCs w:val="21"/>
          <w:lang w:eastAsia="zh-CN"/>
        </w:rPr>
        <w:t>Energy PPO</w:t>
      </w:r>
      <w:r w:rsidRPr="00B80208">
        <w:rPr>
          <w:rFonts w:cs="Noto Serif CJK SC" w:hint="eastAsia"/>
          <w:szCs w:val="21"/>
          <w:lang w:eastAsia="zh-CN"/>
        </w:rPr>
        <w:t>保持</w:t>
      </w:r>
      <w:r w:rsidRPr="00B80208">
        <w:rPr>
          <w:rFonts w:cs="Noto Serif CJK SC"/>
          <w:szCs w:val="21"/>
          <w:lang w:eastAsia="zh-CN"/>
        </w:rPr>
        <w:t>100.0%</w:t>
      </w:r>
      <w:r w:rsidRPr="00B80208">
        <w:rPr>
          <w:rFonts w:cs="Noto Serif CJK SC" w:hint="eastAsia"/>
          <w:szCs w:val="21"/>
          <w:lang w:eastAsia="zh-CN"/>
        </w:rPr>
        <w:t>的成功率，同时将平均最终速度误差由</w:t>
      </w:r>
      <w:r w:rsidRPr="00B80208">
        <w:rPr>
          <w:rFonts w:cs="Noto Serif CJK SC"/>
          <w:szCs w:val="21"/>
          <w:lang w:eastAsia="zh-CN"/>
        </w:rPr>
        <w:t>1.174 m/s</w:t>
      </w:r>
      <w:r w:rsidRPr="00B80208">
        <w:rPr>
          <w:rFonts w:cs="Noto Serif CJK SC" w:hint="eastAsia"/>
          <w:szCs w:val="21"/>
          <w:lang w:eastAsia="zh-CN"/>
        </w:rPr>
        <w:t>降至</w:t>
      </w:r>
      <w:r w:rsidRPr="00B80208">
        <w:rPr>
          <w:rFonts w:cs="Noto Serif CJK SC"/>
          <w:szCs w:val="21"/>
          <w:lang w:eastAsia="zh-CN"/>
        </w:rPr>
        <w:t>0.287 m/s</w:t>
      </w:r>
      <w:r w:rsidRPr="00B80208">
        <w:rPr>
          <w:rFonts w:cs="Noto Serif CJK SC" w:hint="eastAsia"/>
          <w:szCs w:val="21"/>
          <w:lang w:eastAsia="zh-CN"/>
        </w:rPr>
        <w:t>，将平均燃料消耗由</w:t>
      </w:r>
      <w:r w:rsidRPr="00B80208">
        <w:rPr>
          <w:rFonts w:cs="Noto Serif CJK SC"/>
          <w:szCs w:val="21"/>
          <w:lang w:eastAsia="zh-CN"/>
        </w:rPr>
        <w:t>4.396 kg</w:t>
      </w:r>
      <w:r w:rsidRPr="00B80208">
        <w:rPr>
          <w:rFonts w:cs="Noto Serif CJK SC" w:hint="eastAsia"/>
          <w:szCs w:val="21"/>
          <w:lang w:eastAsia="zh-CN"/>
        </w:rPr>
        <w:t>降至</w:t>
      </w:r>
      <w:r w:rsidRPr="00B80208">
        <w:rPr>
          <w:rFonts w:cs="Noto Serif CJK SC"/>
          <w:szCs w:val="21"/>
          <w:lang w:eastAsia="zh-CN"/>
        </w:rPr>
        <w:t>3.005 kg</w:t>
      </w:r>
      <w:r w:rsidRPr="00B80208">
        <w:rPr>
          <w:rFonts w:cs="Noto Serif CJK SC" w:hint="eastAsia"/>
          <w:szCs w:val="21"/>
          <w:lang w:eastAsia="zh-CN"/>
        </w:rPr>
        <w:t>，并将平均着陆时间由</w:t>
      </w:r>
      <w:r w:rsidRPr="00B80208">
        <w:rPr>
          <w:rFonts w:cs="Noto Serif CJK SC"/>
          <w:szCs w:val="21"/>
          <w:lang w:eastAsia="zh-CN"/>
        </w:rPr>
        <w:t>7.283 s</w:t>
      </w:r>
      <w:r w:rsidRPr="00B80208">
        <w:rPr>
          <w:rFonts w:cs="Noto Serif CJK SC" w:hint="eastAsia"/>
          <w:szCs w:val="21"/>
          <w:lang w:eastAsia="zh-CN"/>
        </w:rPr>
        <w:t>缩短至</w:t>
      </w:r>
      <w:r w:rsidRPr="00B80208">
        <w:rPr>
          <w:rFonts w:cs="Noto Serif CJK SC"/>
          <w:szCs w:val="21"/>
          <w:lang w:eastAsia="zh-CN"/>
        </w:rPr>
        <w:t>4.707 s</w:t>
      </w:r>
      <w:r w:rsidRPr="00B80208">
        <w:rPr>
          <w:rFonts w:cs="Noto Serif CJK SC" w:hint="eastAsia"/>
          <w:szCs w:val="21"/>
          <w:lang w:eastAsia="zh-CN"/>
        </w:rPr>
        <w:t>。在统一</w:t>
      </w:r>
      <w:r w:rsidRPr="00B80208">
        <w:rPr>
          <w:rFonts w:cs="Noto Serif CJK SC"/>
          <w:szCs w:val="21"/>
          <w:lang w:eastAsia="zh-CN"/>
        </w:rPr>
        <w:t>11</w:t>
      </w:r>
      <w:r w:rsidRPr="00B80208">
        <w:rPr>
          <w:rFonts w:cs="Noto Serif CJK SC" w:hint="eastAsia"/>
          <w:szCs w:val="21"/>
          <w:lang w:eastAsia="zh-CN"/>
        </w:rPr>
        <w:t>场景测试中，</w:t>
      </w:r>
      <w:r w:rsidRPr="00B80208">
        <w:rPr>
          <w:rFonts w:cs="Noto Serif CJK SC"/>
          <w:szCs w:val="21"/>
          <w:lang w:eastAsia="zh-CN"/>
        </w:rPr>
        <w:t>Energy PPO</w:t>
      </w:r>
      <w:r w:rsidRPr="00B80208">
        <w:rPr>
          <w:rFonts w:cs="Noto Serif CJK SC" w:hint="eastAsia"/>
          <w:szCs w:val="21"/>
          <w:lang w:eastAsia="zh-CN"/>
        </w:rPr>
        <w:t>的平均成功率达到</w:t>
      </w:r>
      <w:r w:rsidRPr="00B80208">
        <w:rPr>
          <w:rFonts w:cs="Noto Serif CJK SC"/>
          <w:szCs w:val="21"/>
          <w:lang w:eastAsia="zh-CN"/>
        </w:rPr>
        <w:t>100.0%</w:t>
      </w:r>
      <w:r w:rsidRPr="00B80208">
        <w:rPr>
          <w:rFonts w:cs="Noto Serif CJK SC" w:hint="eastAsia"/>
          <w:szCs w:val="21"/>
          <w:lang w:eastAsia="zh-CN"/>
        </w:rPr>
        <w:t>，说明能量信息提高了策略对高度、燃料和动力学变化的适应能力。</w:t>
      </w:r>
    </w:p>
    <w:p w14:paraId="35FDE300" w14:textId="77777777" w:rsidR="005D1B3C" w:rsidRPr="00B80208" w:rsidRDefault="005D1B3C" w:rsidP="005D1B3C">
      <w:pPr>
        <w:jc w:val="left"/>
        <w:rPr>
          <w:rFonts w:cs="Noto Serif CJK SC"/>
          <w:szCs w:val="21"/>
          <w:lang w:eastAsia="zh-CN"/>
        </w:rPr>
      </w:pPr>
      <w:r w:rsidRPr="00B80208">
        <w:rPr>
          <w:rFonts w:cs="Noto Serif CJK SC" w:hint="eastAsia"/>
          <w:szCs w:val="21"/>
          <w:lang w:eastAsia="zh-CN"/>
        </w:rPr>
        <w:t>消融实验也说明，</w:t>
      </w:r>
      <w:r w:rsidRPr="00B80208">
        <w:rPr>
          <w:rFonts w:cs="Noto Serif CJK SC"/>
          <w:szCs w:val="21"/>
          <w:lang w:eastAsia="zh-CN"/>
        </w:rPr>
        <w:t>Energy PPO</w:t>
      </w:r>
      <w:r w:rsidRPr="00B80208">
        <w:rPr>
          <w:rFonts w:cs="Noto Serif CJK SC" w:hint="eastAsia"/>
          <w:szCs w:val="21"/>
          <w:lang w:eastAsia="zh-CN"/>
        </w:rPr>
        <w:t>的性能提升不仅来自奖励权重调整，还依赖能量状态表示。与</w:t>
      </w:r>
      <w:r w:rsidRPr="00B80208">
        <w:rPr>
          <w:rFonts w:cs="Noto Serif CJK SC"/>
          <w:szCs w:val="21"/>
          <w:lang w:eastAsia="zh-CN"/>
        </w:rPr>
        <w:t>Standard PPO</w:t>
      </w:r>
      <w:r w:rsidRPr="00B80208">
        <w:rPr>
          <w:rFonts w:cs="Noto Serif CJK SC" w:hint="eastAsia"/>
          <w:szCs w:val="21"/>
          <w:lang w:eastAsia="zh-CN"/>
        </w:rPr>
        <w:t>、</w:t>
      </w:r>
      <w:r w:rsidRPr="00B80208">
        <w:rPr>
          <w:rFonts w:cs="Noto Serif CJK SC"/>
          <w:szCs w:val="21"/>
          <w:lang w:eastAsia="zh-CN"/>
        </w:rPr>
        <w:t>SAC</w:t>
      </w:r>
      <w:r w:rsidRPr="00B80208">
        <w:rPr>
          <w:rFonts w:cs="Noto Serif CJK SC" w:hint="eastAsia"/>
          <w:szCs w:val="21"/>
          <w:lang w:eastAsia="zh-CN"/>
        </w:rPr>
        <w:t>、</w:t>
      </w:r>
      <w:r w:rsidRPr="00B80208">
        <w:rPr>
          <w:rFonts w:cs="Noto Serif CJK SC"/>
          <w:szCs w:val="21"/>
          <w:lang w:eastAsia="zh-CN"/>
        </w:rPr>
        <w:t>TD3</w:t>
      </w:r>
      <w:r w:rsidRPr="00B80208">
        <w:rPr>
          <w:rFonts w:cs="Noto Serif CJK SC" w:hint="eastAsia"/>
          <w:szCs w:val="21"/>
          <w:lang w:eastAsia="zh-CN"/>
        </w:rPr>
        <w:t>及传统控制器的对比结果表明，</w:t>
      </w:r>
      <w:r w:rsidRPr="00B80208">
        <w:rPr>
          <w:rFonts w:cs="Noto Serif CJK SC"/>
          <w:szCs w:val="21"/>
          <w:lang w:eastAsia="zh-CN"/>
        </w:rPr>
        <w:t>Energy PPO</w:t>
      </w:r>
      <w:r w:rsidRPr="00B80208">
        <w:rPr>
          <w:rFonts w:cs="Noto Serif CJK SC" w:hint="eastAsia"/>
          <w:szCs w:val="21"/>
          <w:lang w:eastAsia="zh-CN"/>
        </w:rPr>
        <w:t>在当前统一评价协议下具有较好的综合表现。不过，该策略的动作变化量较大，在动作延迟增加时仍可能出现临界失败；当前测试规模和</w:t>
      </w:r>
      <w:r w:rsidRPr="00B80208">
        <w:rPr>
          <w:rFonts w:cs="Noto Serif CJK SC"/>
          <w:szCs w:val="21"/>
          <w:lang w:eastAsia="zh-CN"/>
        </w:rPr>
        <w:t>MPC</w:t>
      </w:r>
      <w:r w:rsidRPr="00B80208">
        <w:rPr>
          <w:rFonts w:cs="Noto Serif CJK SC" w:hint="eastAsia"/>
          <w:szCs w:val="21"/>
          <w:lang w:eastAsia="zh-CN"/>
        </w:rPr>
        <w:t>基线实现也存在一定限制。</w:t>
      </w:r>
    </w:p>
    <w:p w14:paraId="67FA34D0" w14:textId="77777777" w:rsidR="005D1B3C" w:rsidRPr="00B80208" w:rsidRDefault="005D1B3C" w:rsidP="005D1B3C">
      <w:pPr>
        <w:jc w:val="left"/>
        <w:rPr>
          <w:lang w:eastAsia="zh-CN"/>
        </w:rPr>
      </w:pPr>
      <w:r w:rsidRPr="00B80208">
        <w:rPr>
          <w:rFonts w:cs="Noto Serif CJK SC" w:hint="eastAsia"/>
          <w:szCs w:val="21"/>
          <w:lang w:eastAsia="zh-CN"/>
        </w:rPr>
        <w:t>总体来看，实验验证了能量引导方法在火箭软着陆控制中的有效性。相比只依靠经验奖励塑形的</w:t>
      </w:r>
      <w:r w:rsidRPr="00B80208">
        <w:rPr>
          <w:rFonts w:cs="Noto Serif CJK SC"/>
          <w:szCs w:val="21"/>
          <w:lang w:eastAsia="zh-CN"/>
        </w:rPr>
        <w:t>Standard PPO</w:t>
      </w:r>
      <w:r w:rsidRPr="00B80208">
        <w:rPr>
          <w:rFonts w:cs="Noto Serif CJK SC" w:hint="eastAsia"/>
          <w:szCs w:val="21"/>
          <w:lang w:eastAsia="zh-CN"/>
        </w:rPr>
        <w:t>，</w:t>
      </w:r>
      <w:r w:rsidRPr="00B80208">
        <w:rPr>
          <w:rFonts w:cs="Noto Serif CJK SC"/>
          <w:szCs w:val="21"/>
          <w:lang w:eastAsia="zh-CN"/>
        </w:rPr>
        <w:t>Energy PPO</w:t>
      </w:r>
      <w:r w:rsidRPr="00B80208">
        <w:rPr>
          <w:rFonts w:cs="Noto Serif CJK SC" w:hint="eastAsia"/>
          <w:szCs w:val="21"/>
          <w:lang w:eastAsia="zh-CN"/>
        </w:rPr>
        <w:t>能够更合理地安排燃料使用和制动时机，在控制精度、燃料效率和复杂场景适应能力方面均有明显改善。后续可加入动作延迟随机化、油门变化率约束和更大规模的多种子测试，进一步提高策略的稳定性和安全性。</w:t>
      </w:r>
    </w:p>
    <w:p w14:paraId="04C90A26" w14:textId="77777777" w:rsidR="005D1B3C" w:rsidRPr="00B80208" w:rsidRDefault="005D1B3C" w:rsidP="005D1B3C">
      <w:pPr>
        <w:pStyle w:val="1"/>
        <w:jc w:val="left"/>
        <w:rPr>
          <w:rFonts w:ascii="Times New Roman" w:eastAsia="宋体" w:hAnsi="Times New Roman"/>
          <w:lang w:eastAsia="zh-CN"/>
        </w:rPr>
      </w:pPr>
      <w:bookmarkStart w:id="27" w:name="_Toc232930418"/>
      <w:r w:rsidRPr="00B80208">
        <w:rPr>
          <w:rFonts w:ascii="Times New Roman" w:eastAsia="宋体" w:hAnsi="Times New Roman" w:cs="Times New Roman"/>
          <w:szCs w:val="28"/>
          <w:lang w:eastAsia="zh-CN"/>
        </w:rPr>
        <w:t>六、附录：实验代码、复现材料与</w:t>
      </w:r>
      <w:r w:rsidRPr="00B80208">
        <w:rPr>
          <w:rFonts w:ascii="Times New Roman" w:eastAsia="宋体" w:hAnsi="Times New Roman" w:cs="Times New Roman"/>
          <w:szCs w:val="28"/>
          <w:lang w:eastAsia="zh-CN"/>
        </w:rPr>
        <w:t xml:space="preserve"> AI </w:t>
      </w:r>
      <w:r w:rsidRPr="00B80208">
        <w:rPr>
          <w:rFonts w:ascii="Times New Roman" w:eastAsia="宋体" w:hAnsi="Times New Roman" w:cs="Times New Roman"/>
          <w:szCs w:val="28"/>
          <w:lang w:eastAsia="zh-CN"/>
        </w:rPr>
        <w:t>使用说明</w:t>
      </w:r>
      <w:bookmarkEnd w:id="27"/>
    </w:p>
    <w:p w14:paraId="2F970D93" w14:textId="77777777" w:rsidR="005D1B3C" w:rsidRPr="00B80208" w:rsidRDefault="005D1B3C" w:rsidP="005D1B3C">
      <w:pPr>
        <w:pStyle w:val="2"/>
        <w:jc w:val="left"/>
        <w:rPr>
          <w:rFonts w:ascii="Times New Roman" w:eastAsia="宋体" w:hAnsi="Times New Roman" w:cs="Times New Roman"/>
          <w:szCs w:val="24"/>
          <w:lang w:eastAsia="zh-CN"/>
        </w:rPr>
      </w:pPr>
      <w:bookmarkStart w:id="28" w:name="_Toc232930419"/>
      <w:r w:rsidRPr="00B80208">
        <w:rPr>
          <w:rFonts w:ascii="Times New Roman" w:eastAsia="宋体" w:hAnsi="Times New Roman" w:cs="Times New Roman"/>
          <w:szCs w:val="24"/>
          <w:lang w:eastAsia="zh-CN"/>
        </w:rPr>
        <w:t xml:space="preserve">6.1 AI </w:t>
      </w:r>
      <w:r w:rsidRPr="00B80208">
        <w:rPr>
          <w:rFonts w:ascii="Times New Roman" w:eastAsia="宋体" w:hAnsi="Times New Roman" w:cs="Times New Roman"/>
          <w:szCs w:val="24"/>
          <w:lang w:eastAsia="zh-CN"/>
        </w:rPr>
        <w:t>使用说明</w:t>
      </w:r>
      <w:bookmarkEnd w:id="28"/>
    </w:p>
    <w:p w14:paraId="50F09BF7" w14:textId="77777777" w:rsidR="005D1B3C" w:rsidRPr="00B80208" w:rsidRDefault="005D1B3C" w:rsidP="005D1B3C">
      <w:pPr>
        <w:spacing w:line="350" w:lineRule="exact"/>
        <w:rPr>
          <w:lang w:eastAsia="zh-CN"/>
        </w:rPr>
      </w:pPr>
      <w:r w:rsidRPr="00B80208">
        <w:t>本实验使用</w:t>
      </w:r>
      <w:r w:rsidRPr="00B80208">
        <w:t xml:space="preserve"> Python</w:t>
      </w:r>
      <w:r w:rsidRPr="00B80208">
        <w:t>、</w:t>
      </w:r>
      <w:r w:rsidRPr="00B80208">
        <w:t>Stable-Baselines3</w:t>
      </w:r>
      <w:r w:rsidRPr="00B80208">
        <w:t>、</w:t>
      </w:r>
      <w:r w:rsidRPr="00B80208">
        <w:t>Gymnasium</w:t>
      </w:r>
      <w:r w:rsidRPr="00B80208">
        <w:t>、</w:t>
      </w:r>
      <w:r w:rsidRPr="00B80208">
        <w:t>PyTorch</w:t>
      </w:r>
      <w:r w:rsidRPr="00B80208">
        <w:t>、</w:t>
      </w:r>
      <w:r w:rsidRPr="00B80208">
        <w:t>NumPy</w:t>
      </w:r>
      <w:r w:rsidRPr="00B80208">
        <w:t>、</w:t>
      </w:r>
      <w:r w:rsidRPr="00B80208">
        <w:t xml:space="preserve">Pandas </w:t>
      </w:r>
      <w:r w:rsidRPr="00B80208">
        <w:t>和</w:t>
      </w:r>
      <w:r w:rsidRPr="00B80208">
        <w:t xml:space="preserve"> Matplotlib </w:t>
      </w:r>
      <w:r w:rsidRPr="00B80208">
        <w:t>完成火箭软着陆环境建模、</w:t>
      </w:r>
      <w:r w:rsidRPr="00B80208">
        <w:t xml:space="preserve">PPO </w:t>
      </w:r>
      <w:r w:rsidRPr="00B80208">
        <w:t>策略训练、数据统计和图像绘制。</w:t>
      </w:r>
      <w:r w:rsidRPr="00B80208">
        <w:rPr>
          <w:lang w:eastAsia="zh-CN"/>
        </w:rPr>
        <w:t>实验过程中使用了代码补全、异常信息排查和文本整理工具辅助开发，但动力学模型、奖励函数、实验设置、测试协议和结果分析均依据课程任务要求、代码实现和程序输出结果进行复核。</w:t>
      </w:r>
    </w:p>
    <w:p w14:paraId="399C2B39" w14:textId="77777777" w:rsidR="005D1B3C" w:rsidRPr="00B80208" w:rsidRDefault="005D1B3C" w:rsidP="005D1B3C">
      <w:pPr>
        <w:spacing w:line="350" w:lineRule="exact"/>
        <w:rPr>
          <w:lang w:eastAsia="zh-CN"/>
        </w:rPr>
      </w:pPr>
      <w:r w:rsidRPr="00B80208">
        <w:rPr>
          <w:lang w:eastAsia="zh-CN"/>
        </w:rPr>
        <w:t>报告中的正式统计数据来自</w:t>
      </w:r>
      <w:r w:rsidRPr="00B80208">
        <w:rPr>
          <w:lang w:eastAsia="zh-CN"/>
        </w:rPr>
        <w:t xml:space="preserve"> results </w:t>
      </w:r>
      <w:r w:rsidRPr="00B80208">
        <w:rPr>
          <w:lang w:eastAsia="zh-CN"/>
        </w:rPr>
        <w:t>目录下的</w:t>
      </w:r>
      <w:r w:rsidRPr="00B80208">
        <w:rPr>
          <w:lang w:eastAsia="zh-CN"/>
        </w:rPr>
        <w:t xml:space="preserve"> JSON </w:t>
      </w:r>
      <w:r w:rsidRPr="00B80208">
        <w:rPr>
          <w:lang w:eastAsia="zh-CN"/>
        </w:rPr>
        <w:t>和</w:t>
      </w:r>
      <w:r w:rsidRPr="00B80208">
        <w:rPr>
          <w:lang w:eastAsia="zh-CN"/>
        </w:rPr>
        <w:t xml:space="preserve"> CSV </w:t>
      </w:r>
      <w:r w:rsidRPr="00B80208">
        <w:rPr>
          <w:lang w:eastAsia="zh-CN"/>
        </w:rPr>
        <w:t>文件，图像由对应实验结果文件绘制生成。</w:t>
      </w:r>
      <w:r w:rsidRPr="00B80208">
        <w:rPr>
          <w:lang w:eastAsia="zh-CN"/>
        </w:rPr>
        <w:t xml:space="preserve">AI </w:t>
      </w:r>
      <w:r w:rsidRPr="00B80208">
        <w:rPr>
          <w:lang w:eastAsia="zh-CN"/>
        </w:rPr>
        <w:t>工具未用于生成或篡改实验数据，报告结论均基于实际运行结果、统一随机种子测试和完整性验证脚本给出的输出。</w:t>
      </w:r>
    </w:p>
    <w:p w14:paraId="3732F10A" w14:textId="77777777" w:rsidR="005D1B3C" w:rsidRPr="00B80208" w:rsidRDefault="005D1B3C" w:rsidP="005D1B3C">
      <w:pPr>
        <w:pStyle w:val="2"/>
        <w:jc w:val="left"/>
        <w:rPr>
          <w:rFonts w:ascii="Times New Roman" w:eastAsia="宋体" w:hAnsi="Times New Roman"/>
          <w:lang w:eastAsia="zh-CN"/>
        </w:rPr>
      </w:pPr>
      <w:bookmarkStart w:id="29" w:name="_Toc232930420"/>
      <w:r w:rsidRPr="00B80208">
        <w:rPr>
          <w:rFonts w:ascii="Times New Roman" w:eastAsia="宋体" w:hAnsi="Times New Roman" w:cs="Times New Roman"/>
          <w:szCs w:val="24"/>
          <w:lang w:eastAsia="zh-CN"/>
        </w:rPr>
        <w:lastRenderedPageBreak/>
        <w:t xml:space="preserve">6.2 </w:t>
      </w:r>
      <w:r w:rsidRPr="00B80208">
        <w:rPr>
          <w:rFonts w:ascii="Times New Roman" w:eastAsia="宋体" w:hAnsi="Times New Roman" w:cs="Times New Roman"/>
          <w:szCs w:val="24"/>
          <w:lang w:eastAsia="zh-CN"/>
        </w:rPr>
        <w:t>主要完成与复核内容</w:t>
      </w:r>
      <w:bookmarkEnd w:id="29"/>
    </w:p>
    <w:p w14:paraId="3855E37A" w14:textId="77777777" w:rsidR="005D1B3C" w:rsidRPr="00B80208" w:rsidRDefault="005D1B3C" w:rsidP="005D1B3C">
      <w:pPr>
        <w:spacing w:before="60" w:after="40" w:line="280" w:lineRule="exact"/>
        <w:ind w:firstLine="0"/>
        <w:jc w:val="center"/>
        <w:rPr>
          <w:lang w:eastAsia="zh-CN"/>
        </w:rPr>
      </w:pPr>
      <w:r w:rsidRPr="00B80208">
        <w:rPr>
          <w:sz w:val="18"/>
          <w:lang w:eastAsia="zh-CN"/>
        </w:rPr>
        <w:t>表</w:t>
      </w:r>
      <w:r w:rsidRPr="00B80208">
        <w:rPr>
          <w:sz w:val="18"/>
          <w:lang w:eastAsia="zh-CN"/>
        </w:rPr>
        <w:t xml:space="preserve"> 6-1 </w:t>
      </w:r>
      <w:r w:rsidRPr="00B80208">
        <w:rPr>
          <w:sz w:val="18"/>
          <w:lang w:eastAsia="zh-CN"/>
        </w:rPr>
        <w:t>主要完成与复核内容</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52"/>
        <w:gridCol w:w="6236"/>
      </w:tblGrid>
      <w:tr w:rsidR="005D1B3C" w:rsidRPr="00B80208" w14:paraId="29B7BBDB" w14:textId="77777777" w:rsidTr="000845CA">
        <w:trPr>
          <w:cantSplit/>
          <w:jc w:val="center"/>
        </w:trPr>
        <w:tc>
          <w:tcPr>
            <w:tcW w:w="2552" w:type="dxa"/>
            <w:tcBorders>
              <w:bottom w:val="single" w:sz="8" w:space="0" w:color="000000"/>
            </w:tcBorders>
            <w:shd w:val="clear" w:color="auto" w:fill="F2F2F2"/>
            <w:vAlign w:val="center"/>
          </w:tcPr>
          <w:p w14:paraId="520486CD" w14:textId="77777777" w:rsidR="005D1B3C" w:rsidRPr="00B80208" w:rsidRDefault="005D1B3C" w:rsidP="000845CA">
            <w:pPr>
              <w:spacing w:line="256" w:lineRule="exact"/>
              <w:jc w:val="center"/>
            </w:pPr>
            <w:r w:rsidRPr="00B80208">
              <w:rPr>
                <w:b/>
                <w:sz w:val="19"/>
              </w:rPr>
              <w:t>序号</w:t>
            </w:r>
          </w:p>
        </w:tc>
        <w:tc>
          <w:tcPr>
            <w:tcW w:w="6236" w:type="dxa"/>
            <w:tcBorders>
              <w:bottom w:val="single" w:sz="8" w:space="0" w:color="000000"/>
            </w:tcBorders>
            <w:shd w:val="clear" w:color="auto" w:fill="F2F2F2"/>
            <w:vAlign w:val="center"/>
          </w:tcPr>
          <w:p w14:paraId="12B44B41" w14:textId="77777777" w:rsidR="005D1B3C" w:rsidRPr="00B80208" w:rsidRDefault="005D1B3C" w:rsidP="000845CA">
            <w:pPr>
              <w:spacing w:line="256" w:lineRule="exact"/>
              <w:jc w:val="center"/>
            </w:pPr>
            <w:r w:rsidRPr="00B80208">
              <w:rPr>
                <w:b/>
                <w:sz w:val="19"/>
              </w:rPr>
              <w:t>内容</w:t>
            </w:r>
          </w:p>
        </w:tc>
      </w:tr>
      <w:tr w:rsidR="005D1B3C" w:rsidRPr="00B80208" w14:paraId="6517D3E2" w14:textId="77777777" w:rsidTr="000845CA">
        <w:trPr>
          <w:cantSplit/>
          <w:jc w:val="center"/>
        </w:trPr>
        <w:tc>
          <w:tcPr>
            <w:tcW w:w="2552" w:type="dxa"/>
            <w:vAlign w:val="center"/>
          </w:tcPr>
          <w:p w14:paraId="08AE7FBA" w14:textId="77777777" w:rsidR="005D1B3C" w:rsidRPr="00B80208" w:rsidRDefault="005D1B3C" w:rsidP="000845CA">
            <w:pPr>
              <w:spacing w:line="256" w:lineRule="exact"/>
              <w:jc w:val="center"/>
            </w:pPr>
            <w:r w:rsidRPr="00B80208">
              <w:rPr>
                <w:sz w:val="19"/>
              </w:rPr>
              <w:t>1</w:t>
            </w:r>
          </w:p>
        </w:tc>
        <w:tc>
          <w:tcPr>
            <w:tcW w:w="6236" w:type="dxa"/>
            <w:vAlign w:val="center"/>
          </w:tcPr>
          <w:p w14:paraId="2966BAC5" w14:textId="77777777" w:rsidR="005D1B3C" w:rsidRPr="00B80208" w:rsidRDefault="005D1B3C" w:rsidP="000845CA">
            <w:pPr>
              <w:spacing w:line="256" w:lineRule="exact"/>
              <w:jc w:val="center"/>
              <w:rPr>
                <w:lang w:eastAsia="zh-CN"/>
              </w:rPr>
            </w:pPr>
            <w:r w:rsidRPr="00B80208">
              <w:rPr>
                <w:sz w:val="19"/>
                <w:lang w:eastAsia="zh-CN"/>
              </w:rPr>
              <w:t>一维火箭软着陆动力学建模</w:t>
            </w:r>
          </w:p>
        </w:tc>
      </w:tr>
      <w:tr w:rsidR="005D1B3C" w:rsidRPr="00B80208" w14:paraId="4982C2BE" w14:textId="77777777" w:rsidTr="000845CA">
        <w:trPr>
          <w:cantSplit/>
          <w:jc w:val="center"/>
        </w:trPr>
        <w:tc>
          <w:tcPr>
            <w:tcW w:w="2552" w:type="dxa"/>
            <w:vAlign w:val="center"/>
          </w:tcPr>
          <w:p w14:paraId="5E286768" w14:textId="77777777" w:rsidR="005D1B3C" w:rsidRPr="00B80208" w:rsidRDefault="005D1B3C" w:rsidP="000845CA">
            <w:pPr>
              <w:spacing w:line="256" w:lineRule="exact"/>
              <w:jc w:val="center"/>
            </w:pPr>
            <w:r w:rsidRPr="00B80208">
              <w:rPr>
                <w:sz w:val="19"/>
              </w:rPr>
              <w:t>2</w:t>
            </w:r>
          </w:p>
        </w:tc>
        <w:tc>
          <w:tcPr>
            <w:tcW w:w="6236" w:type="dxa"/>
            <w:vAlign w:val="center"/>
          </w:tcPr>
          <w:p w14:paraId="4F13E69C" w14:textId="77777777" w:rsidR="005D1B3C" w:rsidRPr="00B80208" w:rsidRDefault="005D1B3C" w:rsidP="000845CA">
            <w:pPr>
              <w:spacing w:line="256" w:lineRule="exact"/>
              <w:jc w:val="center"/>
              <w:rPr>
                <w:lang w:eastAsia="zh-CN"/>
              </w:rPr>
            </w:pPr>
            <w:r w:rsidRPr="00B80208">
              <w:rPr>
                <w:sz w:val="19"/>
                <w:lang w:eastAsia="zh-CN"/>
              </w:rPr>
              <w:t>燃料消耗、质量变化和推力约束修正</w:t>
            </w:r>
          </w:p>
        </w:tc>
      </w:tr>
      <w:tr w:rsidR="005D1B3C" w:rsidRPr="00B80208" w14:paraId="5C665E8B" w14:textId="77777777" w:rsidTr="000845CA">
        <w:trPr>
          <w:cantSplit/>
          <w:jc w:val="center"/>
        </w:trPr>
        <w:tc>
          <w:tcPr>
            <w:tcW w:w="2552" w:type="dxa"/>
            <w:vAlign w:val="center"/>
          </w:tcPr>
          <w:p w14:paraId="3875C538" w14:textId="77777777" w:rsidR="005D1B3C" w:rsidRPr="00B80208" w:rsidRDefault="005D1B3C" w:rsidP="000845CA">
            <w:pPr>
              <w:spacing w:line="256" w:lineRule="exact"/>
              <w:jc w:val="center"/>
            </w:pPr>
            <w:r w:rsidRPr="00B80208">
              <w:rPr>
                <w:sz w:val="19"/>
              </w:rPr>
              <w:t>3</w:t>
            </w:r>
          </w:p>
        </w:tc>
        <w:tc>
          <w:tcPr>
            <w:tcW w:w="6236" w:type="dxa"/>
            <w:vAlign w:val="center"/>
          </w:tcPr>
          <w:p w14:paraId="191BD927" w14:textId="77777777" w:rsidR="005D1B3C" w:rsidRPr="00B80208" w:rsidRDefault="005D1B3C" w:rsidP="000845CA">
            <w:pPr>
              <w:spacing w:line="256" w:lineRule="exact"/>
              <w:jc w:val="center"/>
            </w:pPr>
            <w:r w:rsidRPr="00B80208">
              <w:rPr>
                <w:sz w:val="19"/>
              </w:rPr>
              <w:t xml:space="preserve">Standard PPO </w:t>
            </w:r>
            <w:r w:rsidRPr="00B80208">
              <w:rPr>
                <w:sz w:val="19"/>
              </w:rPr>
              <w:t>奖励函数设计与训练</w:t>
            </w:r>
          </w:p>
        </w:tc>
      </w:tr>
      <w:tr w:rsidR="005D1B3C" w:rsidRPr="00B80208" w14:paraId="27544126" w14:textId="77777777" w:rsidTr="000845CA">
        <w:trPr>
          <w:cantSplit/>
          <w:jc w:val="center"/>
        </w:trPr>
        <w:tc>
          <w:tcPr>
            <w:tcW w:w="2552" w:type="dxa"/>
            <w:vAlign w:val="center"/>
          </w:tcPr>
          <w:p w14:paraId="5E45EF3C" w14:textId="77777777" w:rsidR="005D1B3C" w:rsidRPr="00B80208" w:rsidRDefault="005D1B3C" w:rsidP="000845CA">
            <w:pPr>
              <w:spacing w:line="256" w:lineRule="exact"/>
              <w:jc w:val="center"/>
            </w:pPr>
            <w:r w:rsidRPr="00B80208">
              <w:rPr>
                <w:sz w:val="19"/>
              </w:rPr>
              <w:t>4</w:t>
            </w:r>
          </w:p>
        </w:tc>
        <w:tc>
          <w:tcPr>
            <w:tcW w:w="6236" w:type="dxa"/>
            <w:vAlign w:val="center"/>
          </w:tcPr>
          <w:p w14:paraId="3BF7AA7D" w14:textId="77777777" w:rsidR="005D1B3C" w:rsidRPr="00B80208" w:rsidRDefault="005D1B3C" w:rsidP="000845CA">
            <w:pPr>
              <w:spacing w:line="256" w:lineRule="exact"/>
              <w:jc w:val="center"/>
              <w:rPr>
                <w:lang w:eastAsia="zh-CN"/>
              </w:rPr>
            </w:pPr>
            <w:r w:rsidRPr="00B80208">
              <w:rPr>
                <w:sz w:val="19"/>
                <w:lang w:eastAsia="zh-CN"/>
              </w:rPr>
              <w:t xml:space="preserve">Energy PPO </w:t>
            </w:r>
            <w:r w:rsidRPr="00B80208">
              <w:rPr>
                <w:sz w:val="19"/>
                <w:lang w:eastAsia="zh-CN"/>
              </w:rPr>
              <w:t>能量状态与能量奖励设计</w:t>
            </w:r>
          </w:p>
        </w:tc>
      </w:tr>
      <w:tr w:rsidR="005D1B3C" w:rsidRPr="00B80208" w14:paraId="1BCC8409" w14:textId="77777777" w:rsidTr="000845CA">
        <w:trPr>
          <w:cantSplit/>
          <w:jc w:val="center"/>
        </w:trPr>
        <w:tc>
          <w:tcPr>
            <w:tcW w:w="2552" w:type="dxa"/>
            <w:vAlign w:val="center"/>
          </w:tcPr>
          <w:p w14:paraId="66540A12" w14:textId="77777777" w:rsidR="005D1B3C" w:rsidRPr="00B80208" w:rsidRDefault="005D1B3C" w:rsidP="000845CA">
            <w:pPr>
              <w:spacing w:line="256" w:lineRule="exact"/>
              <w:jc w:val="center"/>
            </w:pPr>
            <w:r w:rsidRPr="00B80208">
              <w:rPr>
                <w:sz w:val="19"/>
              </w:rPr>
              <w:t>5</w:t>
            </w:r>
          </w:p>
        </w:tc>
        <w:tc>
          <w:tcPr>
            <w:tcW w:w="6236" w:type="dxa"/>
            <w:vAlign w:val="center"/>
          </w:tcPr>
          <w:p w14:paraId="41134861" w14:textId="77777777" w:rsidR="005D1B3C" w:rsidRPr="00B80208" w:rsidRDefault="005D1B3C" w:rsidP="000845CA">
            <w:pPr>
              <w:spacing w:line="256" w:lineRule="exact"/>
              <w:jc w:val="center"/>
              <w:rPr>
                <w:lang w:eastAsia="zh-CN"/>
              </w:rPr>
            </w:pPr>
            <w:r w:rsidRPr="00B80208">
              <w:rPr>
                <w:sz w:val="19"/>
                <w:lang w:eastAsia="zh-CN"/>
              </w:rPr>
              <w:t xml:space="preserve">11 </w:t>
            </w:r>
            <w:r w:rsidRPr="00B80208">
              <w:rPr>
                <w:sz w:val="19"/>
                <w:lang w:eastAsia="zh-CN"/>
              </w:rPr>
              <w:t>类测试场景与配对随机种子设置</w:t>
            </w:r>
          </w:p>
        </w:tc>
      </w:tr>
      <w:tr w:rsidR="005D1B3C" w:rsidRPr="00B80208" w14:paraId="094A1FEF" w14:textId="77777777" w:rsidTr="000845CA">
        <w:trPr>
          <w:cantSplit/>
          <w:jc w:val="center"/>
        </w:trPr>
        <w:tc>
          <w:tcPr>
            <w:tcW w:w="2552" w:type="dxa"/>
            <w:vAlign w:val="center"/>
          </w:tcPr>
          <w:p w14:paraId="0FF21C19" w14:textId="77777777" w:rsidR="005D1B3C" w:rsidRPr="00B80208" w:rsidRDefault="005D1B3C" w:rsidP="000845CA">
            <w:pPr>
              <w:spacing w:line="256" w:lineRule="exact"/>
              <w:jc w:val="center"/>
            </w:pPr>
            <w:r w:rsidRPr="00B80208">
              <w:rPr>
                <w:sz w:val="19"/>
              </w:rPr>
              <w:t>6</w:t>
            </w:r>
          </w:p>
        </w:tc>
        <w:tc>
          <w:tcPr>
            <w:tcW w:w="6236" w:type="dxa"/>
            <w:vAlign w:val="center"/>
          </w:tcPr>
          <w:p w14:paraId="562CA1DB" w14:textId="77777777" w:rsidR="005D1B3C" w:rsidRPr="00B80208" w:rsidRDefault="005D1B3C" w:rsidP="000845CA">
            <w:pPr>
              <w:spacing w:line="256" w:lineRule="exact"/>
              <w:jc w:val="center"/>
              <w:rPr>
                <w:lang w:eastAsia="zh-CN"/>
              </w:rPr>
            </w:pPr>
            <w:r w:rsidRPr="00B80208">
              <w:rPr>
                <w:sz w:val="19"/>
                <w:lang w:eastAsia="zh-CN"/>
              </w:rPr>
              <w:t>标准评价、消融实验与多算法对比实验</w:t>
            </w:r>
          </w:p>
        </w:tc>
      </w:tr>
      <w:tr w:rsidR="005D1B3C" w:rsidRPr="00B80208" w14:paraId="13924EAF" w14:textId="77777777" w:rsidTr="000845CA">
        <w:trPr>
          <w:cantSplit/>
          <w:jc w:val="center"/>
        </w:trPr>
        <w:tc>
          <w:tcPr>
            <w:tcW w:w="2552" w:type="dxa"/>
            <w:vAlign w:val="center"/>
          </w:tcPr>
          <w:p w14:paraId="7BB7D156" w14:textId="77777777" w:rsidR="005D1B3C" w:rsidRPr="00B80208" w:rsidRDefault="005D1B3C" w:rsidP="000845CA">
            <w:pPr>
              <w:spacing w:line="256" w:lineRule="exact"/>
              <w:jc w:val="center"/>
            </w:pPr>
            <w:r w:rsidRPr="00B80208">
              <w:rPr>
                <w:sz w:val="19"/>
              </w:rPr>
              <w:t>7</w:t>
            </w:r>
          </w:p>
        </w:tc>
        <w:tc>
          <w:tcPr>
            <w:tcW w:w="6236" w:type="dxa"/>
            <w:vAlign w:val="center"/>
          </w:tcPr>
          <w:p w14:paraId="55E6D550" w14:textId="77777777" w:rsidR="005D1B3C" w:rsidRPr="00B80208" w:rsidRDefault="005D1B3C" w:rsidP="000845CA">
            <w:pPr>
              <w:spacing w:line="256" w:lineRule="exact"/>
              <w:jc w:val="center"/>
              <w:rPr>
                <w:lang w:eastAsia="zh-CN"/>
              </w:rPr>
            </w:pPr>
            <w:r w:rsidRPr="00B80208">
              <w:rPr>
                <w:sz w:val="19"/>
                <w:lang w:eastAsia="zh-CN"/>
              </w:rPr>
              <w:t>轨迹图、热图和统计表格结果检查</w:t>
            </w:r>
          </w:p>
        </w:tc>
      </w:tr>
      <w:tr w:rsidR="005D1B3C" w:rsidRPr="00B80208" w14:paraId="45B908D4" w14:textId="77777777" w:rsidTr="000845CA">
        <w:trPr>
          <w:cantSplit/>
          <w:jc w:val="center"/>
        </w:trPr>
        <w:tc>
          <w:tcPr>
            <w:tcW w:w="2552" w:type="dxa"/>
            <w:vAlign w:val="center"/>
          </w:tcPr>
          <w:p w14:paraId="6EE14346" w14:textId="77777777" w:rsidR="005D1B3C" w:rsidRPr="00B80208" w:rsidRDefault="005D1B3C" w:rsidP="000845CA">
            <w:pPr>
              <w:spacing w:line="256" w:lineRule="exact"/>
              <w:jc w:val="center"/>
            </w:pPr>
            <w:r w:rsidRPr="00B80208">
              <w:rPr>
                <w:sz w:val="19"/>
              </w:rPr>
              <w:t>8</w:t>
            </w:r>
          </w:p>
        </w:tc>
        <w:tc>
          <w:tcPr>
            <w:tcW w:w="6236" w:type="dxa"/>
            <w:vAlign w:val="center"/>
          </w:tcPr>
          <w:p w14:paraId="52DEBB01" w14:textId="77777777" w:rsidR="005D1B3C" w:rsidRPr="00B80208" w:rsidRDefault="005D1B3C" w:rsidP="000845CA">
            <w:pPr>
              <w:spacing w:line="256" w:lineRule="exact"/>
              <w:jc w:val="center"/>
              <w:rPr>
                <w:lang w:eastAsia="zh-CN"/>
              </w:rPr>
            </w:pPr>
            <w:r w:rsidRPr="00B80208">
              <w:rPr>
                <w:sz w:val="19"/>
                <w:lang w:eastAsia="zh-CN"/>
              </w:rPr>
              <w:t>结果文件完整性与可复现性验证</w:t>
            </w:r>
          </w:p>
        </w:tc>
      </w:tr>
    </w:tbl>
    <w:p w14:paraId="66948355" w14:textId="77777777" w:rsidR="005D1B3C" w:rsidRPr="00B80208" w:rsidRDefault="005D1B3C" w:rsidP="005D1B3C">
      <w:pPr>
        <w:spacing w:line="20" w:lineRule="exact"/>
        <w:rPr>
          <w:lang w:eastAsia="zh-CN"/>
        </w:rPr>
      </w:pPr>
    </w:p>
    <w:p w14:paraId="6A7F374E" w14:textId="77777777" w:rsidR="005D1B3C" w:rsidRPr="00B80208" w:rsidRDefault="005D1B3C" w:rsidP="005D1B3C">
      <w:pPr>
        <w:pStyle w:val="2"/>
        <w:jc w:val="left"/>
        <w:rPr>
          <w:rFonts w:ascii="Times New Roman" w:eastAsia="宋体" w:hAnsi="Times New Roman" w:cs="Times New Roman"/>
          <w:szCs w:val="24"/>
          <w:lang w:eastAsia="zh-CN"/>
        </w:rPr>
      </w:pPr>
      <w:bookmarkStart w:id="30" w:name="_Toc232930421"/>
      <w:r w:rsidRPr="00B80208">
        <w:rPr>
          <w:rFonts w:ascii="Times New Roman" w:eastAsia="宋体" w:hAnsi="Times New Roman" w:cs="Times New Roman"/>
          <w:szCs w:val="24"/>
          <w:lang w:eastAsia="zh-CN"/>
        </w:rPr>
        <w:t xml:space="preserve">6.3 </w:t>
      </w:r>
      <w:r w:rsidRPr="00B80208">
        <w:rPr>
          <w:rFonts w:ascii="Times New Roman" w:eastAsia="宋体" w:hAnsi="Times New Roman" w:cs="Times New Roman"/>
          <w:szCs w:val="24"/>
          <w:lang w:eastAsia="zh-CN"/>
        </w:rPr>
        <w:t>可复现运行命令</w:t>
      </w:r>
      <w:bookmarkEnd w:id="30"/>
    </w:p>
    <w:p w14:paraId="2D79ACF7" w14:textId="77777777" w:rsidR="005D1B3C" w:rsidRPr="00B80208" w:rsidRDefault="005D1B3C" w:rsidP="005D1B3C">
      <w:pPr>
        <w:spacing w:before="60" w:after="40" w:line="280" w:lineRule="exact"/>
        <w:ind w:firstLine="0"/>
        <w:jc w:val="center"/>
        <w:rPr>
          <w:lang w:eastAsia="zh-CN"/>
        </w:rPr>
      </w:pPr>
      <w:r w:rsidRPr="00B80208">
        <w:rPr>
          <w:sz w:val="18"/>
          <w:lang w:eastAsia="zh-CN"/>
        </w:rPr>
        <w:t>代码清单</w:t>
      </w:r>
      <w:r w:rsidRPr="00B80208">
        <w:rPr>
          <w:sz w:val="18"/>
          <w:lang w:eastAsia="zh-CN"/>
        </w:rPr>
        <w:t xml:space="preserve"> 6-1 </w:t>
      </w:r>
      <w:r w:rsidRPr="00B80208">
        <w:rPr>
          <w:sz w:val="18"/>
          <w:lang w:eastAsia="zh-CN"/>
        </w:rPr>
        <w:t>全部正式比较、失败案例和报告分析运行命令</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788"/>
      </w:tblGrid>
      <w:tr w:rsidR="005D1B3C" w:rsidRPr="00B80208" w14:paraId="3B30FA26" w14:textId="77777777" w:rsidTr="000845CA">
        <w:trPr>
          <w:jc w:val="center"/>
        </w:trPr>
        <w:tc>
          <w:tcPr>
            <w:tcW w:w="8788" w:type="dxa"/>
            <w:shd w:val="clear" w:color="auto" w:fill="F7F7F7"/>
          </w:tcPr>
          <w:p w14:paraId="2FED3C59" w14:textId="77777777" w:rsidR="005D1B3C" w:rsidRPr="00B80208" w:rsidRDefault="005D1B3C" w:rsidP="000845CA">
            <w:pPr>
              <w:spacing w:before="40" w:after="40" w:line="210" w:lineRule="exact"/>
              <w:ind w:left="120" w:firstLine="0"/>
              <w:jc w:val="left"/>
            </w:pPr>
            <w:r w:rsidRPr="00B80208">
              <w:rPr>
                <w:sz w:val="14"/>
              </w:rPr>
              <w:t>.\setup_env.ps1</w:t>
            </w:r>
            <w:r w:rsidRPr="00B80208">
              <w:br/>
            </w:r>
            <w:r w:rsidRPr="00B80208">
              <w:rPr>
                <w:sz w:val="14"/>
              </w:rPr>
              <w:t>.\.venv\Scripts\Activate.ps1</w:t>
            </w:r>
            <w:r w:rsidRPr="00B80208">
              <w:br/>
            </w:r>
            <w:r w:rsidRPr="00B80208">
              <w:rPr>
                <w:sz w:val="14"/>
              </w:rPr>
              <w:t>python run_study.py all --episodes 30</w:t>
            </w:r>
            <w:r w:rsidRPr="00B80208">
              <w:br/>
            </w:r>
            <w:r w:rsidRPr="00B80208">
              <w:rPr>
                <w:sz w:val="14"/>
              </w:rPr>
              <w:t>python run_study.py failure_analysis</w:t>
            </w:r>
            <w:r w:rsidRPr="00B80208">
              <w:br/>
            </w:r>
            <w:r w:rsidRPr="00B80208">
              <w:rPr>
                <w:sz w:val="14"/>
              </w:rPr>
              <w:t>python run_study.py report_alignment</w:t>
            </w:r>
            <w:r w:rsidRPr="00B80208">
              <w:br/>
            </w:r>
            <w:r w:rsidRPr="00B80208">
              <w:rPr>
                <w:sz w:val="14"/>
              </w:rPr>
              <w:t>python verify_reproducible_outputs.py</w:t>
            </w:r>
          </w:p>
        </w:tc>
      </w:tr>
    </w:tbl>
    <w:p w14:paraId="60F95925" w14:textId="77777777" w:rsidR="005D1B3C" w:rsidRPr="00B80208" w:rsidRDefault="005D1B3C" w:rsidP="005D1B3C">
      <w:pPr>
        <w:spacing w:before="60" w:after="40" w:line="280" w:lineRule="exact"/>
        <w:ind w:firstLine="0"/>
        <w:jc w:val="center"/>
        <w:rPr>
          <w:lang w:eastAsia="zh-CN"/>
        </w:rPr>
      </w:pPr>
      <w:r w:rsidRPr="00B80208">
        <w:rPr>
          <w:sz w:val="18"/>
          <w:lang w:eastAsia="zh-CN"/>
        </w:rPr>
        <w:t>代码清单</w:t>
      </w:r>
      <w:r w:rsidRPr="00B80208">
        <w:rPr>
          <w:sz w:val="18"/>
          <w:lang w:eastAsia="zh-CN"/>
        </w:rPr>
        <w:t xml:space="preserve"> 6-2 </w:t>
      </w:r>
      <w:r w:rsidRPr="00B80208">
        <w:rPr>
          <w:sz w:val="18"/>
          <w:lang w:eastAsia="zh-CN"/>
        </w:rPr>
        <w:t>分组实验运行命令</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788"/>
      </w:tblGrid>
      <w:tr w:rsidR="005D1B3C" w:rsidRPr="00B80208" w14:paraId="525C12FC" w14:textId="77777777" w:rsidTr="000845CA">
        <w:trPr>
          <w:jc w:val="center"/>
        </w:trPr>
        <w:tc>
          <w:tcPr>
            <w:tcW w:w="8788" w:type="dxa"/>
            <w:shd w:val="clear" w:color="auto" w:fill="F7F7F7"/>
          </w:tcPr>
          <w:p w14:paraId="58DDDC5F" w14:textId="77777777" w:rsidR="005D1B3C" w:rsidRPr="00B80208" w:rsidRDefault="005D1B3C" w:rsidP="000845CA">
            <w:pPr>
              <w:spacing w:before="40" w:after="40" w:line="210" w:lineRule="exact"/>
              <w:ind w:left="120" w:firstLine="0"/>
              <w:jc w:val="left"/>
            </w:pPr>
            <w:r w:rsidRPr="00B80208">
              <w:rPr>
                <w:sz w:val="14"/>
              </w:rPr>
              <w:t>python run_study.py standard_analysis --episodes 30</w:t>
            </w:r>
            <w:r w:rsidRPr="00B80208">
              <w:br/>
            </w:r>
            <w:r w:rsidRPr="00B80208">
              <w:rPr>
                <w:sz w:val="14"/>
              </w:rPr>
              <w:t>python run_study.py standard_ablation --episodes 30</w:t>
            </w:r>
            <w:r w:rsidRPr="00B80208">
              <w:br/>
            </w:r>
            <w:r w:rsidRPr="00B80208">
              <w:rPr>
                <w:sz w:val="14"/>
              </w:rPr>
              <w:t>python run_study.py energy_analysis --episodes 30</w:t>
            </w:r>
            <w:r w:rsidRPr="00B80208">
              <w:br/>
            </w:r>
            <w:r w:rsidRPr="00B80208">
              <w:rPr>
                <w:sz w:val="14"/>
              </w:rPr>
              <w:t>python run_study.py energy_ablation --episodes 30</w:t>
            </w:r>
            <w:r w:rsidRPr="00B80208">
              <w:br/>
            </w:r>
            <w:r w:rsidRPr="00B80208">
              <w:rPr>
                <w:sz w:val="14"/>
              </w:rPr>
              <w:t>python run_study.py twin_comparison --episodes 30</w:t>
            </w:r>
            <w:r w:rsidRPr="00B80208">
              <w:br/>
            </w:r>
            <w:r w:rsidRPr="00B80208">
              <w:rPr>
                <w:sz w:val="14"/>
              </w:rPr>
              <w:t>python run_study.py control_comparison --episodes 30</w:t>
            </w:r>
            <w:r w:rsidRPr="00B80208">
              <w:br/>
            </w:r>
            <w:r w:rsidRPr="00B80208">
              <w:rPr>
                <w:sz w:val="14"/>
              </w:rPr>
              <w:t>python run_study.py rl_comparison --episodes 30</w:t>
            </w:r>
          </w:p>
        </w:tc>
      </w:tr>
    </w:tbl>
    <w:p w14:paraId="31512BA8" w14:textId="77777777" w:rsidR="005D1B3C" w:rsidRPr="00B80208" w:rsidRDefault="005D1B3C" w:rsidP="005D1B3C">
      <w:pPr>
        <w:pStyle w:val="2"/>
        <w:jc w:val="left"/>
        <w:rPr>
          <w:rFonts w:ascii="Times New Roman" w:eastAsia="宋体" w:hAnsi="Times New Roman" w:cs="Times New Roman"/>
          <w:szCs w:val="24"/>
          <w:lang w:eastAsia="zh-CN"/>
        </w:rPr>
      </w:pPr>
      <w:bookmarkStart w:id="31" w:name="_Toc232930422"/>
      <w:r w:rsidRPr="00B80208">
        <w:rPr>
          <w:rFonts w:ascii="Times New Roman" w:eastAsia="宋体" w:hAnsi="Times New Roman" w:cs="Times New Roman"/>
          <w:szCs w:val="24"/>
          <w:lang w:eastAsia="zh-CN"/>
        </w:rPr>
        <w:t xml:space="preserve">6.4 </w:t>
      </w:r>
      <w:r w:rsidRPr="00B80208">
        <w:rPr>
          <w:rFonts w:ascii="Times New Roman" w:eastAsia="宋体" w:hAnsi="Times New Roman" w:cs="Times New Roman"/>
          <w:szCs w:val="24"/>
          <w:lang w:eastAsia="zh-CN"/>
        </w:rPr>
        <w:t>主要图表文件清单</w:t>
      </w:r>
      <w:bookmarkEnd w:id="31"/>
    </w:p>
    <w:p w14:paraId="1204AB45" w14:textId="77777777" w:rsidR="005D1B3C" w:rsidRPr="00B80208" w:rsidRDefault="005D1B3C" w:rsidP="005D1B3C">
      <w:pPr>
        <w:spacing w:before="60" w:after="40" w:line="280" w:lineRule="exact"/>
        <w:ind w:firstLine="0"/>
        <w:jc w:val="center"/>
        <w:rPr>
          <w:lang w:eastAsia="zh-CN"/>
        </w:rPr>
      </w:pPr>
      <w:r w:rsidRPr="00B80208">
        <w:rPr>
          <w:sz w:val="18"/>
          <w:lang w:eastAsia="zh-CN"/>
        </w:rPr>
        <w:t>表</w:t>
      </w:r>
      <w:r w:rsidRPr="00B80208">
        <w:rPr>
          <w:sz w:val="18"/>
          <w:lang w:eastAsia="zh-CN"/>
        </w:rPr>
        <w:t xml:space="preserve"> 6-2 </w:t>
      </w:r>
      <w:r w:rsidRPr="00B80208">
        <w:rPr>
          <w:sz w:val="18"/>
          <w:lang w:eastAsia="zh-CN"/>
        </w:rPr>
        <w:t>主要图表文件清单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60"/>
        <w:gridCol w:w="7228"/>
      </w:tblGrid>
      <w:tr w:rsidR="005D1B3C" w:rsidRPr="00B80208" w14:paraId="6A1E3F8D" w14:textId="77777777" w:rsidTr="000845CA">
        <w:trPr>
          <w:cantSplit/>
          <w:jc w:val="center"/>
        </w:trPr>
        <w:tc>
          <w:tcPr>
            <w:tcW w:w="1560" w:type="dxa"/>
            <w:tcBorders>
              <w:bottom w:val="single" w:sz="8" w:space="0" w:color="000000"/>
            </w:tcBorders>
            <w:shd w:val="clear" w:color="auto" w:fill="F2F2F2"/>
            <w:vAlign w:val="center"/>
          </w:tcPr>
          <w:p w14:paraId="582B245F" w14:textId="77777777" w:rsidR="005D1B3C" w:rsidRPr="00B80208" w:rsidRDefault="005D1B3C" w:rsidP="000845CA">
            <w:pPr>
              <w:spacing w:line="224" w:lineRule="exact"/>
              <w:ind w:firstLine="0"/>
              <w:jc w:val="center"/>
            </w:pPr>
            <w:r w:rsidRPr="00B80208">
              <w:rPr>
                <w:b/>
                <w:sz w:val="16"/>
              </w:rPr>
              <w:t>图号</w:t>
            </w:r>
          </w:p>
        </w:tc>
        <w:tc>
          <w:tcPr>
            <w:tcW w:w="7228" w:type="dxa"/>
            <w:tcBorders>
              <w:bottom w:val="single" w:sz="8" w:space="0" w:color="000000"/>
            </w:tcBorders>
            <w:shd w:val="clear" w:color="auto" w:fill="F2F2F2"/>
            <w:vAlign w:val="center"/>
          </w:tcPr>
          <w:p w14:paraId="0A1F3418" w14:textId="77777777" w:rsidR="005D1B3C" w:rsidRPr="00B80208" w:rsidRDefault="005D1B3C" w:rsidP="000845CA">
            <w:pPr>
              <w:spacing w:line="224" w:lineRule="exact"/>
              <w:jc w:val="center"/>
            </w:pPr>
            <w:r w:rsidRPr="00B80208">
              <w:rPr>
                <w:b/>
                <w:sz w:val="16"/>
              </w:rPr>
              <w:t>文件路径</w:t>
            </w:r>
          </w:p>
        </w:tc>
      </w:tr>
      <w:tr w:rsidR="005D1B3C" w:rsidRPr="00B80208" w14:paraId="33BD7625" w14:textId="77777777" w:rsidTr="000845CA">
        <w:trPr>
          <w:cantSplit/>
          <w:jc w:val="center"/>
        </w:trPr>
        <w:tc>
          <w:tcPr>
            <w:tcW w:w="1560" w:type="dxa"/>
            <w:vAlign w:val="center"/>
          </w:tcPr>
          <w:p w14:paraId="25790553" w14:textId="77777777" w:rsidR="005D1B3C" w:rsidRPr="00B80208" w:rsidRDefault="005D1B3C" w:rsidP="000845CA">
            <w:pPr>
              <w:spacing w:line="224" w:lineRule="exact"/>
              <w:ind w:firstLine="0"/>
              <w:jc w:val="center"/>
            </w:pPr>
            <w:r w:rsidRPr="00B80208">
              <w:rPr>
                <w:sz w:val="16"/>
              </w:rPr>
              <w:t>4-1</w:t>
            </w:r>
          </w:p>
        </w:tc>
        <w:tc>
          <w:tcPr>
            <w:tcW w:w="7228" w:type="dxa"/>
            <w:vAlign w:val="center"/>
          </w:tcPr>
          <w:p w14:paraId="2ECE19B8" w14:textId="77777777" w:rsidR="005D1B3C" w:rsidRPr="00B80208" w:rsidRDefault="005D1B3C" w:rsidP="000845CA">
            <w:pPr>
              <w:spacing w:line="224" w:lineRule="exact"/>
              <w:jc w:val="center"/>
            </w:pPr>
            <w:r w:rsidRPr="00B80208">
              <w:rPr>
                <w:sz w:val="16"/>
              </w:rPr>
              <w:t>results/05_failure_analysis/report_primary_case_trajectory.png</w:t>
            </w:r>
          </w:p>
        </w:tc>
      </w:tr>
      <w:tr w:rsidR="005D1B3C" w:rsidRPr="00B80208" w14:paraId="01863CCC" w14:textId="77777777" w:rsidTr="000845CA">
        <w:trPr>
          <w:cantSplit/>
          <w:jc w:val="center"/>
        </w:trPr>
        <w:tc>
          <w:tcPr>
            <w:tcW w:w="1560" w:type="dxa"/>
            <w:vAlign w:val="center"/>
          </w:tcPr>
          <w:p w14:paraId="066A3C2B" w14:textId="77777777" w:rsidR="005D1B3C" w:rsidRPr="00B80208" w:rsidRDefault="005D1B3C" w:rsidP="000845CA">
            <w:pPr>
              <w:spacing w:line="224" w:lineRule="exact"/>
              <w:ind w:firstLine="0"/>
              <w:jc w:val="center"/>
            </w:pPr>
            <w:r w:rsidRPr="00B80208">
              <w:rPr>
                <w:sz w:val="16"/>
              </w:rPr>
              <w:t>4-2</w:t>
            </w:r>
          </w:p>
        </w:tc>
        <w:tc>
          <w:tcPr>
            <w:tcW w:w="7228" w:type="dxa"/>
            <w:vAlign w:val="center"/>
          </w:tcPr>
          <w:p w14:paraId="3492DF1D" w14:textId="77777777" w:rsidR="005D1B3C" w:rsidRPr="00B80208" w:rsidRDefault="005D1B3C" w:rsidP="000845CA">
            <w:pPr>
              <w:spacing w:line="224" w:lineRule="exact"/>
              <w:jc w:val="center"/>
            </w:pPr>
            <w:r w:rsidRPr="00B80208">
              <w:rPr>
                <w:sz w:val="16"/>
              </w:rPr>
              <w:t>results/06_report_alignment/training_evidence/training_curves.png</w:t>
            </w:r>
          </w:p>
        </w:tc>
      </w:tr>
      <w:tr w:rsidR="005D1B3C" w:rsidRPr="00B80208" w14:paraId="7C22560C" w14:textId="77777777" w:rsidTr="000845CA">
        <w:trPr>
          <w:cantSplit/>
          <w:jc w:val="center"/>
        </w:trPr>
        <w:tc>
          <w:tcPr>
            <w:tcW w:w="1560" w:type="dxa"/>
            <w:vAlign w:val="center"/>
          </w:tcPr>
          <w:p w14:paraId="15D708BF" w14:textId="77777777" w:rsidR="005D1B3C" w:rsidRPr="00B80208" w:rsidRDefault="005D1B3C" w:rsidP="000845CA">
            <w:pPr>
              <w:spacing w:line="224" w:lineRule="exact"/>
              <w:ind w:firstLine="0"/>
              <w:jc w:val="center"/>
            </w:pPr>
            <w:r w:rsidRPr="00B80208">
              <w:rPr>
                <w:sz w:val="16"/>
              </w:rPr>
              <w:t>4-3</w:t>
            </w:r>
          </w:p>
        </w:tc>
        <w:tc>
          <w:tcPr>
            <w:tcW w:w="7228" w:type="dxa"/>
            <w:vAlign w:val="center"/>
          </w:tcPr>
          <w:p w14:paraId="7577486C" w14:textId="77777777" w:rsidR="005D1B3C" w:rsidRPr="00B80208" w:rsidRDefault="005D1B3C" w:rsidP="000845CA">
            <w:pPr>
              <w:spacing w:line="224" w:lineRule="exact"/>
              <w:jc w:val="center"/>
            </w:pPr>
            <w:r w:rsidRPr="00B80208">
              <w:rPr>
                <w:sz w:val="16"/>
              </w:rPr>
              <w:t>results/01_standard_ppo/ablation/success_rate_heatmap.png</w:t>
            </w:r>
          </w:p>
        </w:tc>
      </w:tr>
      <w:tr w:rsidR="005D1B3C" w:rsidRPr="00B80208" w14:paraId="10E123BF" w14:textId="77777777" w:rsidTr="000845CA">
        <w:trPr>
          <w:cantSplit/>
          <w:jc w:val="center"/>
        </w:trPr>
        <w:tc>
          <w:tcPr>
            <w:tcW w:w="1560" w:type="dxa"/>
            <w:vAlign w:val="center"/>
          </w:tcPr>
          <w:p w14:paraId="4C4C07DD" w14:textId="77777777" w:rsidR="005D1B3C" w:rsidRPr="00B80208" w:rsidRDefault="005D1B3C" w:rsidP="000845CA">
            <w:pPr>
              <w:spacing w:line="224" w:lineRule="exact"/>
              <w:ind w:firstLine="0"/>
              <w:jc w:val="center"/>
            </w:pPr>
            <w:r w:rsidRPr="00B80208">
              <w:rPr>
                <w:sz w:val="16"/>
              </w:rPr>
              <w:t>4-4</w:t>
            </w:r>
          </w:p>
        </w:tc>
        <w:tc>
          <w:tcPr>
            <w:tcW w:w="7228" w:type="dxa"/>
            <w:vAlign w:val="center"/>
          </w:tcPr>
          <w:p w14:paraId="1BD68CB8" w14:textId="77777777" w:rsidR="005D1B3C" w:rsidRPr="00B80208" w:rsidRDefault="005D1B3C" w:rsidP="000845CA">
            <w:pPr>
              <w:spacing w:line="224" w:lineRule="exact"/>
              <w:jc w:val="center"/>
            </w:pPr>
            <w:r w:rsidRPr="00B80208">
              <w:rPr>
                <w:sz w:val="16"/>
              </w:rPr>
              <w:t>results/06_report_alignment/standard_eval_100/standard_metrics.png</w:t>
            </w:r>
          </w:p>
        </w:tc>
      </w:tr>
      <w:tr w:rsidR="005D1B3C" w:rsidRPr="00B80208" w14:paraId="6DA2EB0D" w14:textId="77777777" w:rsidTr="000845CA">
        <w:trPr>
          <w:cantSplit/>
          <w:jc w:val="center"/>
        </w:trPr>
        <w:tc>
          <w:tcPr>
            <w:tcW w:w="1560" w:type="dxa"/>
            <w:vAlign w:val="center"/>
          </w:tcPr>
          <w:p w14:paraId="28251301" w14:textId="77777777" w:rsidR="005D1B3C" w:rsidRPr="00B80208" w:rsidRDefault="005D1B3C" w:rsidP="000845CA">
            <w:pPr>
              <w:spacing w:line="224" w:lineRule="exact"/>
              <w:ind w:firstLine="0"/>
              <w:jc w:val="center"/>
            </w:pPr>
            <w:r w:rsidRPr="00B80208">
              <w:rPr>
                <w:sz w:val="16"/>
              </w:rPr>
              <w:t>4-5</w:t>
            </w:r>
          </w:p>
        </w:tc>
        <w:tc>
          <w:tcPr>
            <w:tcW w:w="7228" w:type="dxa"/>
            <w:vAlign w:val="center"/>
          </w:tcPr>
          <w:p w14:paraId="3156E52E" w14:textId="77777777" w:rsidR="005D1B3C" w:rsidRPr="00B80208" w:rsidRDefault="005D1B3C" w:rsidP="000845CA">
            <w:pPr>
              <w:spacing w:line="224" w:lineRule="exact"/>
              <w:jc w:val="center"/>
            </w:pPr>
            <w:r w:rsidRPr="00B80208">
              <w:rPr>
                <w:sz w:val="16"/>
              </w:rPr>
              <w:t>results/02_energy_ppo/vs_standard/success_rate_heatmap.png</w:t>
            </w:r>
          </w:p>
        </w:tc>
      </w:tr>
      <w:tr w:rsidR="005D1B3C" w:rsidRPr="00B80208" w14:paraId="0CDC04EF" w14:textId="77777777" w:rsidTr="000845CA">
        <w:trPr>
          <w:cantSplit/>
          <w:jc w:val="center"/>
        </w:trPr>
        <w:tc>
          <w:tcPr>
            <w:tcW w:w="1560" w:type="dxa"/>
            <w:vAlign w:val="center"/>
          </w:tcPr>
          <w:p w14:paraId="1E204DA8" w14:textId="77777777" w:rsidR="005D1B3C" w:rsidRPr="00B80208" w:rsidRDefault="005D1B3C" w:rsidP="000845CA">
            <w:pPr>
              <w:spacing w:line="224" w:lineRule="exact"/>
              <w:ind w:firstLine="0"/>
              <w:jc w:val="center"/>
            </w:pPr>
            <w:r w:rsidRPr="00B80208">
              <w:rPr>
                <w:sz w:val="16"/>
              </w:rPr>
              <w:t>4-6</w:t>
            </w:r>
          </w:p>
        </w:tc>
        <w:tc>
          <w:tcPr>
            <w:tcW w:w="7228" w:type="dxa"/>
            <w:vAlign w:val="center"/>
          </w:tcPr>
          <w:p w14:paraId="584FEA4A" w14:textId="77777777" w:rsidR="005D1B3C" w:rsidRPr="00B80208" w:rsidRDefault="005D1B3C" w:rsidP="000845CA">
            <w:pPr>
              <w:spacing w:line="224" w:lineRule="exact"/>
              <w:jc w:val="center"/>
            </w:pPr>
            <w:r w:rsidRPr="00B80208">
              <w:rPr>
                <w:sz w:val="16"/>
              </w:rPr>
              <w:t>results/02_energy_ppo/vs_standard/trajectory_comparisons/combined_trajectory_comparison.png</w:t>
            </w:r>
          </w:p>
        </w:tc>
      </w:tr>
      <w:tr w:rsidR="005D1B3C" w:rsidRPr="00B80208" w14:paraId="4804A27C" w14:textId="77777777" w:rsidTr="000845CA">
        <w:trPr>
          <w:cantSplit/>
          <w:jc w:val="center"/>
        </w:trPr>
        <w:tc>
          <w:tcPr>
            <w:tcW w:w="1560" w:type="dxa"/>
            <w:vAlign w:val="center"/>
          </w:tcPr>
          <w:p w14:paraId="6FB5F573" w14:textId="77777777" w:rsidR="005D1B3C" w:rsidRPr="00B80208" w:rsidRDefault="005D1B3C" w:rsidP="000845CA">
            <w:pPr>
              <w:spacing w:line="224" w:lineRule="exact"/>
              <w:ind w:firstLine="0"/>
              <w:jc w:val="center"/>
            </w:pPr>
            <w:r w:rsidRPr="00B80208">
              <w:rPr>
                <w:sz w:val="16"/>
              </w:rPr>
              <w:t>4-7</w:t>
            </w:r>
          </w:p>
        </w:tc>
        <w:tc>
          <w:tcPr>
            <w:tcW w:w="7228" w:type="dxa"/>
            <w:vAlign w:val="center"/>
          </w:tcPr>
          <w:p w14:paraId="3296388F" w14:textId="77777777" w:rsidR="005D1B3C" w:rsidRPr="00B80208" w:rsidRDefault="005D1B3C" w:rsidP="000845CA">
            <w:pPr>
              <w:spacing w:line="224" w:lineRule="exact"/>
              <w:jc w:val="center"/>
            </w:pPr>
            <w:r w:rsidRPr="00B80208">
              <w:rPr>
                <w:sz w:val="16"/>
              </w:rPr>
              <w:t>results/02_energy_ppo/ablation/success_rate_heatmap.png</w:t>
            </w:r>
          </w:p>
        </w:tc>
      </w:tr>
      <w:tr w:rsidR="005D1B3C" w:rsidRPr="00B80208" w14:paraId="7D5371EB" w14:textId="77777777" w:rsidTr="000845CA">
        <w:trPr>
          <w:cantSplit/>
          <w:jc w:val="center"/>
        </w:trPr>
        <w:tc>
          <w:tcPr>
            <w:tcW w:w="1560" w:type="dxa"/>
            <w:vAlign w:val="center"/>
          </w:tcPr>
          <w:p w14:paraId="74DA5565" w14:textId="77777777" w:rsidR="005D1B3C" w:rsidRPr="00B80208" w:rsidRDefault="005D1B3C" w:rsidP="000845CA">
            <w:pPr>
              <w:spacing w:line="224" w:lineRule="exact"/>
              <w:ind w:firstLine="0"/>
              <w:jc w:val="center"/>
            </w:pPr>
            <w:r w:rsidRPr="00B80208">
              <w:rPr>
                <w:sz w:val="16"/>
              </w:rPr>
              <w:t>4-8</w:t>
            </w:r>
          </w:p>
        </w:tc>
        <w:tc>
          <w:tcPr>
            <w:tcW w:w="7228" w:type="dxa"/>
            <w:vAlign w:val="center"/>
          </w:tcPr>
          <w:p w14:paraId="770B0889" w14:textId="77777777" w:rsidR="005D1B3C" w:rsidRPr="00B80208" w:rsidRDefault="005D1B3C" w:rsidP="000845CA">
            <w:pPr>
              <w:spacing w:line="224" w:lineRule="exact"/>
              <w:jc w:val="center"/>
            </w:pPr>
            <w:r w:rsidRPr="00B80208">
              <w:rPr>
                <w:sz w:val="16"/>
              </w:rPr>
              <w:t>results/03_control_comparison/standard_trajectory_comparison.png</w:t>
            </w:r>
          </w:p>
        </w:tc>
      </w:tr>
      <w:tr w:rsidR="005D1B3C" w:rsidRPr="00B80208" w14:paraId="328D627F" w14:textId="77777777" w:rsidTr="000845CA">
        <w:trPr>
          <w:cantSplit/>
          <w:jc w:val="center"/>
        </w:trPr>
        <w:tc>
          <w:tcPr>
            <w:tcW w:w="1560" w:type="dxa"/>
            <w:vAlign w:val="center"/>
          </w:tcPr>
          <w:p w14:paraId="054631D8" w14:textId="77777777" w:rsidR="005D1B3C" w:rsidRPr="00B80208" w:rsidRDefault="005D1B3C" w:rsidP="000845CA">
            <w:pPr>
              <w:spacing w:line="224" w:lineRule="exact"/>
              <w:ind w:firstLine="0"/>
              <w:jc w:val="center"/>
            </w:pPr>
            <w:r w:rsidRPr="00B80208">
              <w:rPr>
                <w:sz w:val="16"/>
              </w:rPr>
              <w:t>4-9</w:t>
            </w:r>
          </w:p>
        </w:tc>
        <w:tc>
          <w:tcPr>
            <w:tcW w:w="7228" w:type="dxa"/>
            <w:vAlign w:val="center"/>
          </w:tcPr>
          <w:p w14:paraId="70F2ED7A" w14:textId="77777777" w:rsidR="005D1B3C" w:rsidRPr="00B80208" w:rsidRDefault="005D1B3C" w:rsidP="000845CA">
            <w:pPr>
              <w:spacing w:line="224" w:lineRule="exact"/>
              <w:jc w:val="center"/>
            </w:pPr>
            <w:r w:rsidRPr="00B80208">
              <w:rPr>
                <w:sz w:val="16"/>
              </w:rPr>
              <w:t>results/04_other_rl_comparison/standard_trajectory_comparison.png</w:t>
            </w:r>
          </w:p>
        </w:tc>
      </w:tr>
      <w:tr w:rsidR="005D1B3C" w:rsidRPr="00B80208" w14:paraId="1B72E601" w14:textId="77777777" w:rsidTr="000845CA">
        <w:trPr>
          <w:cantSplit/>
          <w:jc w:val="center"/>
        </w:trPr>
        <w:tc>
          <w:tcPr>
            <w:tcW w:w="1560" w:type="dxa"/>
            <w:vAlign w:val="center"/>
          </w:tcPr>
          <w:p w14:paraId="750881AB" w14:textId="77777777" w:rsidR="005D1B3C" w:rsidRPr="00B80208" w:rsidRDefault="005D1B3C" w:rsidP="000845CA">
            <w:pPr>
              <w:spacing w:line="224" w:lineRule="exact"/>
              <w:ind w:firstLine="0"/>
              <w:jc w:val="center"/>
            </w:pPr>
            <w:r w:rsidRPr="00B80208">
              <w:rPr>
                <w:sz w:val="16"/>
              </w:rPr>
              <w:t>4-10</w:t>
            </w:r>
          </w:p>
        </w:tc>
        <w:tc>
          <w:tcPr>
            <w:tcW w:w="7228" w:type="dxa"/>
            <w:vAlign w:val="center"/>
          </w:tcPr>
          <w:p w14:paraId="62636DA9" w14:textId="77777777" w:rsidR="005D1B3C" w:rsidRPr="00B80208" w:rsidRDefault="005D1B3C" w:rsidP="000845CA">
            <w:pPr>
              <w:spacing w:line="224" w:lineRule="exact"/>
              <w:jc w:val="center"/>
            </w:pPr>
            <w:r w:rsidRPr="00B80208">
              <w:rPr>
                <w:sz w:val="16"/>
              </w:rPr>
              <w:t>results/06_report_alignment/unified_comparison/unified_success_heatmap.png</w:t>
            </w:r>
          </w:p>
        </w:tc>
      </w:tr>
      <w:tr w:rsidR="005D1B3C" w:rsidRPr="00B80208" w14:paraId="3422D0BF" w14:textId="77777777" w:rsidTr="000845CA">
        <w:trPr>
          <w:cantSplit/>
          <w:jc w:val="center"/>
        </w:trPr>
        <w:tc>
          <w:tcPr>
            <w:tcW w:w="1560" w:type="dxa"/>
            <w:vAlign w:val="center"/>
          </w:tcPr>
          <w:p w14:paraId="21EE86A3" w14:textId="77777777" w:rsidR="005D1B3C" w:rsidRPr="00B80208" w:rsidRDefault="005D1B3C" w:rsidP="000845CA">
            <w:pPr>
              <w:spacing w:line="224" w:lineRule="exact"/>
              <w:ind w:firstLine="0"/>
              <w:jc w:val="center"/>
            </w:pPr>
            <w:r w:rsidRPr="00B80208">
              <w:rPr>
                <w:sz w:val="16"/>
              </w:rPr>
              <w:t>4-11</w:t>
            </w:r>
          </w:p>
        </w:tc>
        <w:tc>
          <w:tcPr>
            <w:tcW w:w="7228" w:type="dxa"/>
            <w:vAlign w:val="center"/>
          </w:tcPr>
          <w:p w14:paraId="56AFDFA0" w14:textId="77777777" w:rsidR="005D1B3C" w:rsidRPr="00B80208" w:rsidRDefault="005D1B3C" w:rsidP="000845CA">
            <w:pPr>
              <w:spacing w:line="224" w:lineRule="exact"/>
              <w:jc w:val="center"/>
            </w:pPr>
            <w:r w:rsidRPr="00B80208">
              <w:rPr>
                <w:sz w:val="16"/>
              </w:rPr>
              <w:t>results/06_report_alignment/energy_interpretability/energy_accounting.png</w:t>
            </w:r>
          </w:p>
        </w:tc>
      </w:tr>
    </w:tbl>
    <w:p w14:paraId="36AEFE23" w14:textId="77777777" w:rsidR="005D1B3C" w:rsidRPr="00B80208" w:rsidRDefault="005D1B3C" w:rsidP="005D1B3C">
      <w:pPr>
        <w:spacing w:line="20" w:lineRule="exact"/>
      </w:pPr>
    </w:p>
    <w:p w14:paraId="72585AE1" w14:textId="77777777" w:rsidR="005D1B3C" w:rsidRPr="00B80208" w:rsidRDefault="005D1B3C" w:rsidP="005D1B3C">
      <w:pPr>
        <w:pStyle w:val="2"/>
        <w:jc w:val="left"/>
        <w:rPr>
          <w:rFonts w:ascii="Times New Roman" w:eastAsia="宋体" w:hAnsi="Times New Roman" w:cs="Times New Roman"/>
          <w:szCs w:val="24"/>
          <w:lang w:eastAsia="zh-CN"/>
        </w:rPr>
      </w:pPr>
      <w:bookmarkStart w:id="32" w:name="_Toc232930423"/>
      <w:r w:rsidRPr="00B80208">
        <w:rPr>
          <w:rFonts w:ascii="Times New Roman" w:eastAsia="宋体" w:hAnsi="Times New Roman" w:cs="Times New Roman"/>
          <w:szCs w:val="24"/>
          <w:lang w:eastAsia="zh-CN"/>
        </w:rPr>
        <w:t xml:space="preserve">6.5 </w:t>
      </w:r>
      <w:r w:rsidRPr="00B80208">
        <w:rPr>
          <w:rFonts w:ascii="Times New Roman" w:eastAsia="宋体" w:hAnsi="Times New Roman" w:cs="Times New Roman"/>
          <w:szCs w:val="24"/>
          <w:lang w:eastAsia="zh-CN"/>
        </w:rPr>
        <w:t>数据文件说明</w:t>
      </w:r>
      <w:bookmarkEnd w:id="32"/>
    </w:p>
    <w:p w14:paraId="42A36598" w14:textId="77777777" w:rsidR="005D1B3C" w:rsidRPr="00B80208" w:rsidRDefault="005D1B3C" w:rsidP="005D1B3C">
      <w:pPr>
        <w:spacing w:line="350" w:lineRule="exact"/>
        <w:rPr>
          <w:lang w:eastAsia="zh-CN"/>
        </w:rPr>
      </w:pPr>
      <w:r w:rsidRPr="00B80208">
        <w:rPr>
          <w:lang w:eastAsia="zh-CN"/>
        </w:rPr>
        <w:t>正式统计数据同时保存为</w:t>
      </w:r>
      <w:r w:rsidRPr="00B80208">
        <w:rPr>
          <w:lang w:eastAsia="zh-CN"/>
        </w:rPr>
        <w:t xml:space="preserve"> JSON </w:t>
      </w:r>
      <w:r w:rsidRPr="00B80208">
        <w:rPr>
          <w:lang w:eastAsia="zh-CN"/>
        </w:rPr>
        <w:t>和</w:t>
      </w:r>
      <w:r w:rsidRPr="00B80208">
        <w:rPr>
          <w:lang w:eastAsia="zh-CN"/>
        </w:rPr>
        <w:t xml:space="preserve"> CSV </w:t>
      </w:r>
      <w:r w:rsidRPr="00B80208">
        <w:rPr>
          <w:lang w:eastAsia="zh-CN"/>
        </w:rPr>
        <w:t>文件。</w:t>
      </w:r>
      <w:r w:rsidRPr="00B80208">
        <w:rPr>
          <w:lang w:eastAsia="zh-CN"/>
        </w:rPr>
        <w:t xml:space="preserve">scenario_comparison.json </w:t>
      </w:r>
      <w:r w:rsidRPr="00B80208">
        <w:rPr>
          <w:lang w:eastAsia="zh-CN"/>
        </w:rPr>
        <w:t>记录测试场景、对比方法、回合数、随机种子和汇总指标；</w:t>
      </w:r>
      <w:r w:rsidRPr="00B80208">
        <w:rPr>
          <w:lang w:eastAsia="zh-CN"/>
        </w:rPr>
        <w:t xml:space="preserve">representative_trajectories.json </w:t>
      </w:r>
      <w:r w:rsidRPr="00B80208">
        <w:rPr>
          <w:lang w:eastAsia="zh-CN"/>
        </w:rPr>
        <w:t>保存用于绘制代表性轨迹图的配对轨迹；</w:t>
      </w:r>
      <w:r w:rsidRPr="00B80208">
        <w:rPr>
          <w:lang w:eastAsia="zh-CN"/>
        </w:rPr>
        <w:t xml:space="preserve">results_by_policy.json </w:t>
      </w:r>
      <w:r w:rsidRPr="00B80208">
        <w:rPr>
          <w:lang w:eastAsia="zh-CN"/>
        </w:rPr>
        <w:t>按策略整理各场景测试结果；失败案例目录保留终止原因、初始条件、完整状态轨迹和控制输入。</w:t>
      </w:r>
    </w:p>
    <w:p w14:paraId="117D5BCD" w14:textId="77777777" w:rsidR="005D1B3C" w:rsidRPr="00B80208" w:rsidRDefault="005D1B3C" w:rsidP="005D1B3C">
      <w:pPr>
        <w:spacing w:line="350" w:lineRule="exact"/>
        <w:rPr>
          <w:lang w:eastAsia="zh-CN"/>
        </w:rPr>
      </w:pPr>
      <w:r w:rsidRPr="00B80208">
        <w:rPr>
          <w:lang w:eastAsia="zh-CN"/>
        </w:rPr>
        <w:t>实验完成后运行</w:t>
      </w:r>
      <w:r w:rsidRPr="00B80208">
        <w:rPr>
          <w:lang w:eastAsia="zh-CN"/>
        </w:rPr>
        <w:t xml:space="preserve"> verify_reproducible_outputs.py </w:t>
      </w:r>
      <w:r w:rsidRPr="00B80208">
        <w:rPr>
          <w:lang w:eastAsia="zh-CN"/>
        </w:rPr>
        <w:t>进行完整性检查。验证内容包括</w:t>
      </w:r>
      <w:r w:rsidRPr="00B80208">
        <w:rPr>
          <w:lang w:eastAsia="zh-CN"/>
        </w:rPr>
        <w:t xml:space="preserve"> 11 </w:t>
      </w:r>
      <w:r w:rsidRPr="00B80208">
        <w:rPr>
          <w:lang w:eastAsia="zh-CN"/>
        </w:rPr>
        <w:t>类测试场景、每场景</w:t>
      </w:r>
      <w:r w:rsidRPr="00B80208">
        <w:rPr>
          <w:lang w:eastAsia="zh-CN"/>
        </w:rPr>
        <w:t xml:space="preserve"> 30 </w:t>
      </w:r>
      <w:r w:rsidRPr="00B80208">
        <w:rPr>
          <w:lang w:eastAsia="zh-CN"/>
        </w:rPr>
        <w:t>回合、配对随机种子、相同初始条件、标准</w:t>
      </w:r>
      <w:r w:rsidRPr="00B80208">
        <w:rPr>
          <w:lang w:eastAsia="zh-CN"/>
        </w:rPr>
        <w:t xml:space="preserve"> 100 </w:t>
      </w:r>
      <w:r w:rsidRPr="00B80208">
        <w:rPr>
          <w:lang w:eastAsia="zh-CN"/>
        </w:rPr>
        <w:t>回合评价、失败轨迹文件以及报</w:t>
      </w:r>
      <w:r w:rsidRPr="00B80208">
        <w:rPr>
          <w:lang w:eastAsia="zh-CN"/>
        </w:rPr>
        <w:lastRenderedPageBreak/>
        <w:t>告引用图像文件。该验证用于确认报告中的主要统计结果和图像文件能够由实验输出材料对应支撑。</w:t>
      </w:r>
    </w:p>
    <w:p w14:paraId="11378A50" w14:textId="77777777" w:rsidR="005D1B3C" w:rsidRPr="00B80208" w:rsidRDefault="005D1B3C" w:rsidP="005D1B3C">
      <w:pPr>
        <w:spacing w:before="60" w:after="40" w:line="280" w:lineRule="exact"/>
        <w:ind w:firstLine="0"/>
        <w:jc w:val="center"/>
      </w:pPr>
      <w:r w:rsidRPr="00B80208">
        <w:rPr>
          <w:sz w:val="18"/>
        </w:rPr>
        <w:t>表</w:t>
      </w:r>
      <w:r w:rsidRPr="00B80208">
        <w:rPr>
          <w:sz w:val="18"/>
        </w:rPr>
        <w:t xml:space="preserve"> 6-3 </w:t>
      </w:r>
      <w:r w:rsidRPr="00B80208">
        <w:rPr>
          <w:sz w:val="18"/>
        </w:rPr>
        <w:t>数据文件说明</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94"/>
        <w:gridCol w:w="4394"/>
      </w:tblGrid>
      <w:tr w:rsidR="005D1B3C" w:rsidRPr="00B80208" w14:paraId="62B5B3E9" w14:textId="77777777" w:rsidTr="000845CA">
        <w:trPr>
          <w:cantSplit/>
          <w:jc w:val="center"/>
        </w:trPr>
        <w:tc>
          <w:tcPr>
            <w:tcW w:w="4394" w:type="dxa"/>
            <w:tcBorders>
              <w:bottom w:val="single" w:sz="8" w:space="0" w:color="000000"/>
            </w:tcBorders>
            <w:shd w:val="clear" w:color="auto" w:fill="F2F2F2"/>
            <w:vAlign w:val="center"/>
          </w:tcPr>
          <w:p w14:paraId="1AC1D371" w14:textId="77777777" w:rsidR="005D1B3C" w:rsidRPr="00B80208" w:rsidRDefault="005D1B3C" w:rsidP="000845CA">
            <w:pPr>
              <w:spacing w:line="236" w:lineRule="exact"/>
              <w:jc w:val="center"/>
            </w:pPr>
            <w:r w:rsidRPr="00B80208">
              <w:rPr>
                <w:b/>
                <w:sz w:val="17"/>
              </w:rPr>
              <w:t>文件</w:t>
            </w:r>
          </w:p>
        </w:tc>
        <w:tc>
          <w:tcPr>
            <w:tcW w:w="4394" w:type="dxa"/>
            <w:tcBorders>
              <w:bottom w:val="single" w:sz="8" w:space="0" w:color="000000"/>
            </w:tcBorders>
            <w:shd w:val="clear" w:color="auto" w:fill="F2F2F2"/>
            <w:vAlign w:val="center"/>
          </w:tcPr>
          <w:p w14:paraId="18D94841" w14:textId="77777777" w:rsidR="005D1B3C" w:rsidRPr="00B80208" w:rsidRDefault="005D1B3C" w:rsidP="000845CA">
            <w:pPr>
              <w:spacing w:line="236" w:lineRule="exact"/>
              <w:jc w:val="center"/>
            </w:pPr>
            <w:r w:rsidRPr="00B80208">
              <w:rPr>
                <w:b/>
                <w:sz w:val="17"/>
              </w:rPr>
              <w:t>说明</w:t>
            </w:r>
          </w:p>
        </w:tc>
      </w:tr>
      <w:tr w:rsidR="005D1B3C" w:rsidRPr="00B80208" w14:paraId="020059B8" w14:textId="77777777" w:rsidTr="000845CA">
        <w:trPr>
          <w:cantSplit/>
          <w:jc w:val="center"/>
        </w:trPr>
        <w:tc>
          <w:tcPr>
            <w:tcW w:w="4394" w:type="dxa"/>
            <w:vAlign w:val="center"/>
          </w:tcPr>
          <w:p w14:paraId="6FC3EABA" w14:textId="77777777" w:rsidR="005D1B3C" w:rsidRPr="00B80208" w:rsidRDefault="005D1B3C" w:rsidP="000845CA">
            <w:pPr>
              <w:spacing w:line="236" w:lineRule="exact"/>
              <w:jc w:val="center"/>
            </w:pPr>
            <w:r w:rsidRPr="00B80208">
              <w:rPr>
                <w:sz w:val="17"/>
              </w:rPr>
              <w:t>scenario_comparison.json</w:t>
            </w:r>
          </w:p>
        </w:tc>
        <w:tc>
          <w:tcPr>
            <w:tcW w:w="4394" w:type="dxa"/>
            <w:vAlign w:val="center"/>
          </w:tcPr>
          <w:p w14:paraId="4A10CFCA" w14:textId="77777777" w:rsidR="005D1B3C" w:rsidRPr="00B80208" w:rsidRDefault="005D1B3C" w:rsidP="000845CA">
            <w:pPr>
              <w:spacing w:line="236" w:lineRule="exact"/>
              <w:jc w:val="center"/>
              <w:rPr>
                <w:lang w:eastAsia="zh-CN"/>
              </w:rPr>
            </w:pPr>
            <w:r w:rsidRPr="00B80208">
              <w:rPr>
                <w:sz w:val="17"/>
                <w:lang w:eastAsia="zh-CN"/>
              </w:rPr>
              <w:t>记录场景、方法、回合数、随机种子和汇总指标</w:t>
            </w:r>
          </w:p>
        </w:tc>
      </w:tr>
      <w:tr w:rsidR="005D1B3C" w:rsidRPr="00B80208" w14:paraId="5B35C9FE" w14:textId="77777777" w:rsidTr="000845CA">
        <w:trPr>
          <w:cantSplit/>
          <w:jc w:val="center"/>
        </w:trPr>
        <w:tc>
          <w:tcPr>
            <w:tcW w:w="4394" w:type="dxa"/>
            <w:vAlign w:val="center"/>
          </w:tcPr>
          <w:p w14:paraId="627E9972" w14:textId="77777777" w:rsidR="005D1B3C" w:rsidRPr="00B80208" w:rsidRDefault="005D1B3C" w:rsidP="000845CA">
            <w:pPr>
              <w:spacing w:line="236" w:lineRule="exact"/>
              <w:jc w:val="center"/>
            </w:pPr>
            <w:r w:rsidRPr="00B80208">
              <w:rPr>
                <w:sz w:val="17"/>
              </w:rPr>
              <w:t>representative_trajectories.json</w:t>
            </w:r>
          </w:p>
        </w:tc>
        <w:tc>
          <w:tcPr>
            <w:tcW w:w="4394" w:type="dxa"/>
            <w:vAlign w:val="center"/>
          </w:tcPr>
          <w:p w14:paraId="2DD18DB3" w14:textId="77777777" w:rsidR="005D1B3C" w:rsidRPr="00B80208" w:rsidRDefault="005D1B3C" w:rsidP="000845CA">
            <w:pPr>
              <w:spacing w:line="236" w:lineRule="exact"/>
              <w:jc w:val="center"/>
              <w:rPr>
                <w:lang w:eastAsia="zh-CN"/>
              </w:rPr>
            </w:pPr>
            <w:r w:rsidRPr="00B80208">
              <w:rPr>
                <w:sz w:val="17"/>
                <w:lang w:eastAsia="zh-CN"/>
              </w:rPr>
              <w:t>保存用于绘图的代表性配对轨迹</w:t>
            </w:r>
          </w:p>
        </w:tc>
      </w:tr>
      <w:tr w:rsidR="005D1B3C" w:rsidRPr="00B80208" w14:paraId="4CE59D82" w14:textId="77777777" w:rsidTr="000845CA">
        <w:trPr>
          <w:cantSplit/>
          <w:jc w:val="center"/>
        </w:trPr>
        <w:tc>
          <w:tcPr>
            <w:tcW w:w="4394" w:type="dxa"/>
            <w:vAlign w:val="center"/>
          </w:tcPr>
          <w:p w14:paraId="3992F76E" w14:textId="77777777" w:rsidR="005D1B3C" w:rsidRPr="00B80208" w:rsidRDefault="005D1B3C" w:rsidP="000845CA">
            <w:pPr>
              <w:spacing w:line="236" w:lineRule="exact"/>
              <w:jc w:val="center"/>
            </w:pPr>
            <w:r w:rsidRPr="00B80208">
              <w:rPr>
                <w:sz w:val="17"/>
              </w:rPr>
              <w:t>results_by_policy.json</w:t>
            </w:r>
          </w:p>
        </w:tc>
        <w:tc>
          <w:tcPr>
            <w:tcW w:w="4394" w:type="dxa"/>
            <w:vAlign w:val="center"/>
          </w:tcPr>
          <w:p w14:paraId="562B0EDA" w14:textId="77777777" w:rsidR="005D1B3C" w:rsidRPr="00B80208" w:rsidRDefault="005D1B3C" w:rsidP="000845CA">
            <w:pPr>
              <w:spacing w:line="236" w:lineRule="exact"/>
              <w:jc w:val="center"/>
              <w:rPr>
                <w:lang w:eastAsia="zh-CN"/>
              </w:rPr>
            </w:pPr>
            <w:r w:rsidRPr="00B80208">
              <w:rPr>
                <w:sz w:val="17"/>
                <w:lang w:eastAsia="zh-CN"/>
              </w:rPr>
              <w:t>按策略整理全部场景测试结果</w:t>
            </w:r>
          </w:p>
        </w:tc>
      </w:tr>
      <w:tr w:rsidR="005D1B3C" w:rsidRPr="00B80208" w14:paraId="5909A177" w14:textId="77777777" w:rsidTr="000845CA">
        <w:trPr>
          <w:cantSplit/>
          <w:jc w:val="center"/>
        </w:trPr>
        <w:tc>
          <w:tcPr>
            <w:tcW w:w="4394" w:type="dxa"/>
            <w:vAlign w:val="center"/>
          </w:tcPr>
          <w:p w14:paraId="1FD855AD" w14:textId="77777777" w:rsidR="005D1B3C" w:rsidRPr="00B80208" w:rsidRDefault="005D1B3C" w:rsidP="000845CA">
            <w:pPr>
              <w:spacing w:line="236" w:lineRule="exact"/>
              <w:jc w:val="center"/>
            </w:pPr>
            <w:r w:rsidRPr="00B80208">
              <w:rPr>
                <w:sz w:val="17"/>
              </w:rPr>
              <w:t>verify_reproducible_outputs.py</w:t>
            </w:r>
          </w:p>
        </w:tc>
        <w:tc>
          <w:tcPr>
            <w:tcW w:w="4394" w:type="dxa"/>
            <w:vAlign w:val="center"/>
          </w:tcPr>
          <w:p w14:paraId="495B9255" w14:textId="77777777" w:rsidR="005D1B3C" w:rsidRPr="00B80208" w:rsidRDefault="005D1B3C" w:rsidP="000845CA">
            <w:pPr>
              <w:spacing w:line="236" w:lineRule="exact"/>
              <w:jc w:val="center"/>
              <w:rPr>
                <w:lang w:eastAsia="zh-CN"/>
              </w:rPr>
            </w:pPr>
            <w:r w:rsidRPr="00B80208">
              <w:rPr>
                <w:sz w:val="17"/>
                <w:lang w:eastAsia="zh-CN"/>
              </w:rPr>
              <w:t>检查结果文件、图像文件和复现实验完整性</w:t>
            </w:r>
          </w:p>
        </w:tc>
      </w:tr>
    </w:tbl>
    <w:p w14:paraId="61844338" w14:textId="77777777" w:rsidR="005D1B3C" w:rsidRPr="00B80208" w:rsidRDefault="005D1B3C" w:rsidP="005D1B3C">
      <w:pPr>
        <w:spacing w:line="20" w:lineRule="exact"/>
        <w:rPr>
          <w:lang w:eastAsia="zh-CN"/>
        </w:rPr>
      </w:pPr>
    </w:p>
    <w:p w14:paraId="51904139" w14:textId="77777777" w:rsidR="005D1B3C" w:rsidRPr="00880C24" w:rsidRDefault="005D1B3C" w:rsidP="00880C24">
      <w:pPr>
        <w:ind w:firstLine="0"/>
        <w:rPr>
          <w:rFonts w:hint="eastAsia"/>
          <w:b/>
          <w:color w:val="auto"/>
          <w:sz w:val="36"/>
          <w:lang w:eastAsia="zh-CN"/>
        </w:rPr>
      </w:pPr>
    </w:p>
    <w:sectPr w:rsidR="005D1B3C" w:rsidRPr="00880C24">
      <w:footerReference w:type="default" r:id="rId20"/>
      <w:footerReference w:type="first" r:id="rId21"/>
      <w:pgSz w:w="11906" w:h="16838"/>
      <w:pgMar w:top="1440" w:right="1417" w:bottom="1440" w:left="1701" w:header="850" w:footer="85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4A01E" w14:textId="77777777" w:rsidR="00A60155" w:rsidRDefault="00A60155">
      <w:pPr>
        <w:spacing w:line="240" w:lineRule="auto"/>
      </w:pPr>
      <w:r>
        <w:separator/>
      </w:r>
    </w:p>
  </w:endnote>
  <w:endnote w:type="continuationSeparator" w:id="0">
    <w:p w14:paraId="3710BD5E" w14:textId="77777777" w:rsidR="00A60155" w:rsidRDefault="00A601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7BA4" w14:textId="77777777" w:rsidR="003F1B88" w:rsidRDefault="004373E8">
    <w:pPr>
      <w:pStyle w:val="af5"/>
      <w:jc w:val="center"/>
    </w:pPr>
    <w:r>
      <w:fldChar w:fldCharType="begin"/>
    </w:r>
    <w:r>
      <w:instrText>PAGE</w:instrText>
    </w:r>
    <w:r>
      <w:fldChar w:fldCharType="separate"/>
    </w:r>
    <w:r w:rsidR="00E94AE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EA9D" w14:textId="77777777" w:rsidR="003F1B88" w:rsidRDefault="004373E8">
    <w:pPr>
      <w:pStyle w:val="af5"/>
      <w:jc w:val="center"/>
    </w:pP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C1738" w14:textId="77777777" w:rsidR="00A60155" w:rsidRDefault="00A60155">
      <w:pPr>
        <w:spacing w:line="240" w:lineRule="auto"/>
      </w:pPr>
      <w:r>
        <w:separator/>
      </w:r>
    </w:p>
  </w:footnote>
  <w:footnote w:type="continuationSeparator" w:id="0">
    <w:p w14:paraId="49CC7B32" w14:textId="77777777" w:rsidR="00A60155" w:rsidRDefault="00A601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40A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C52FA0"/>
    <w:multiLevelType w:val="multilevel"/>
    <w:tmpl w:val="6E0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3FC3"/>
    <w:multiLevelType w:val="multilevel"/>
    <w:tmpl w:val="BB9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4FCD"/>
    <w:multiLevelType w:val="multilevel"/>
    <w:tmpl w:val="5766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12774"/>
    <w:multiLevelType w:val="multilevel"/>
    <w:tmpl w:val="72BC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C0DC6"/>
    <w:multiLevelType w:val="multilevel"/>
    <w:tmpl w:val="21D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965A1"/>
    <w:multiLevelType w:val="multilevel"/>
    <w:tmpl w:val="3522A8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7024D"/>
    <w:multiLevelType w:val="multilevel"/>
    <w:tmpl w:val="06B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A35BB"/>
    <w:multiLevelType w:val="multilevel"/>
    <w:tmpl w:val="0B1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77B6D"/>
    <w:multiLevelType w:val="multilevel"/>
    <w:tmpl w:val="914C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FA2EEC"/>
    <w:multiLevelType w:val="multilevel"/>
    <w:tmpl w:val="7EE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F4CE1"/>
    <w:multiLevelType w:val="multilevel"/>
    <w:tmpl w:val="2CAC48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DD5C57"/>
    <w:multiLevelType w:val="multilevel"/>
    <w:tmpl w:val="6AD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50CBC"/>
    <w:multiLevelType w:val="multilevel"/>
    <w:tmpl w:val="70E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22F43"/>
    <w:multiLevelType w:val="hybridMultilevel"/>
    <w:tmpl w:val="D9262A76"/>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start w:val="1"/>
      <w:numFmt w:val="lowerLetter"/>
      <w:lvlText w:val="%5)"/>
      <w:lvlJc w:val="left"/>
      <w:pPr>
        <w:ind w:left="2620" w:hanging="440"/>
      </w:pPr>
    </w:lvl>
    <w:lvl w:ilvl="5" w:tplc="0409001B">
      <w:start w:val="1"/>
      <w:numFmt w:val="lowerRoman"/>
      <w:lvlText w:val="%6."/>
      <w:lvlJc w:val="right"/>
      <w:pPr>
        <w:ind w:left="3060" w:hanging="440"/>
      </w:pPr>
    </w:lvl>
    <w:lvl w:ilvl="6" w:tplc="0409000F">
      <w:start w:val="1"/>
      <w:numFmt w:val="decimal"/>
      <w:lvlText w:val="%7."/>
      <w:lvlJc w:val="left"/>
      <w:pPr>
        <w:ind w:left="3500" w:hanging="440"/>
      </w:pPr>
    </w:lvl>
    <w:lvl w:ilvl="7" w:tplc="04090019">
      <w:start w:val="1"/>
      <w:numFmt w:val="lowerLetter"/>
      <w:lvlText w:val="%8)"/>
      <w:lvlJc w:val="left"/>
      <w:pPr>
        <w:ind w:left="3940" w:hanging="440"/>
      </w:pPr>
    </w:lvl>
    <w:lvl w:ilvl="8" w:tplc="0409001B">
      <w:start w:val="1"/>
      <w:numFmt w:val="lowerRoman"/>
      <w:lvlText w:val="%9."/>
      <w:lvlJc w:val="right"/>
      <w:pPr>
        <w:ind w:left="4380" w:hanging="440"/>
      </w:pPr>
    </w:lvl>
  </w:abstractNum>
  <w:num w:numId="1" w16cid:durableId="11090872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97201876">
    <w:abstractNumId w:val="4"/>
  </w:num>
  <w:num w:numId="3" w16cid:durableId="1337805955">
    <w:abstractNumId w:val="9"/>
  </w:num>
  <w:num w:numId="4" w16cid:durableId="1805729319">
    <w:abstractNumId w:val="3"/>
  </w:num>
  <w:num w:numId="5" w16cid:durableId="609509042">
    <w:abstractNumId w:val="11"/>
  </w:num>
  <w:num w:numId="6" w16cid:durableId="1275406994">
    <w:abstractNumId w:val="5"/>
  </w:num>
  <w:num w:numId="7" w16cid:durableId="500045060">
    <w:abstractNumId w:val="6"/>
  </w:num>
  <w:num w:numId="8" w16cid:durableId="2059234256">
    <w:abstractNumId w:val="2"/>
  </w:num>
  <w:num w:numId="9" w16cid:durableId="2133789330">
    <w:abstractNumId w:val="8"/>
  </w:num>
  <w:num w:numId="10" w16cid:durableId="308435505">
    <w:abstractNumId w:val="12"/>
  </w:num>
  <w:num w:numId="11" w16cid:durableId="1178154732">
    <w:abstractNumId w:val="13"/>
  </w:num>
  <w:num w:numId="12" w16cid:durableId="1933514927">
    <w:abstractNumId w:val="1"/>
  </w:num>
  <w:num w:numId="13" w16cid:durableId="1448697410">
    <w:abstractNumId w:val="10"/>
  </w:num>
  <w:num w:numId="14" w16cid:durableId="872809869">
    <w:abstractNumId w:val="7"/>
  </w:num>
  <w:num w:numId="15" w16cid:durableId="176587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88"/>
    <w:rsid w:val="000700D8"/>
    <w:rsid w:val="00100341"/>
    <w:rsid w:val="0015738F"/>
    <w:rsid w:val="003A6D82"/>
    <w:rsid w:val="003F1B88"/>
    <w:rsid w:val="004373E8"/>
    <w:rsid w:val="00471EA9"/>
    <w:rsid w:val="0050390A"/>
    <w:rsid w:val="005D1B3C"/>
    <w:rsid w:val="008507E8"/>
    <w:rsid w:val="00880C24"/>
    <w:rsid w:val="009063EF"/>
    <w:rsid w:val="009466C3"/>
    <w:rsid w:val="00965544"/>
    <w:rsid w:val="00994D90"/>
    <w:rsid w:val="00A60155"/>
    <w:rsid w:val="00B80208"/>
    <w:rsid w:val="00B80E87"/>
    <w:rsid w:val="00D11436"/>
    <w:rsid w:val="00D16B9D"/>
    <w:rsid w:val="00D850E9"/>
    <w:rsid w:val="00E94AE2"/>
    <w:rsid w:val="00F2699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D4BEF"/>
  <w15:docId w15:val="{BD3B9E5B-FDD4-467A-A07C-E7AEFC02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index 1" w:uiPriority="99"/>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exact"/>
      <w:ind w:firstLine="420"/>
      <w:jc w:val="both"/>
    </w:pPr>
    <w:rPr>
      <w:rFonts w:ascii="Times New Roman" w:hAnsi="Times New Roman" w:cs="Times New Roman"/>
      <w:color w:val="000000"/>
      <w:sz w:val="21"/>
    </w:rPr>
  </w:style>
  <w:style w:type="paragraph" w:styleId="1">
    <w:name w:val="heading 1"/>
    <w:basedOn w:val="a"/>
    <w:next w:val="a0"/>
    <w:link w:val="10"/>
    <w:uiPriority w:val="9"/>
    <w:qFormat/>
    <w:pPr>
      <w:keepNext/>
      <w:keepLines/>
      <w:spacing w:before="240" w:after="120"/>
      <w:ind w:firstLine="0"/>
      <w:outlineLvl w:val="0"/>
    </w:pPr>
    <w:rPr>
      <w:rFonts w:asciiTheme="majorHAnsi" w:eastAsiaTheme="majorEastAsia" w:hAnsiTheme="majorHAnsi" w:cstheme="majorBidi"/>
      <w:b/>
      <w:bCs/>
      <w:sz w:val="28"/>
      <w:szCs w:val="32"/>
    </w:rPr>
  </w:style>
  <w:style w:type="paragraph" w:styleId="2">
    <w:name w:val="heading 2"/>
    <w:basedOn w:val="a"/>
    <w:next w:val="a0"/>
    <w:link w:val="20"/>
    <w:uiPriority w:val="9"/>
    <w:unhideWhenUsed/>
    <w:qFormat/>
    <w:pPr>
      <w:keepNext/>
      <w:keepLines/>
      <w:spacing w:before="120" w:after="60"/>
      <w:ind w:firstLine="0"/>
      <w:outlineLvl w:val="1"/>
    </w:pPr>
    <w:rPr>
      <w:rFonts w:asciiTheme="majorHAnsi" w:eastAsiaTheme="majorEastAsia" w:hAnsiTheme="majorHAnsi" w:cstheme="majorBidi"/>
      <w:b/>
      <w:bCs/>
      <w:sz w:val="24"/>
      <w:szCs w:val="28"/>
    </w:rPr>
  </w:style>
  <w:style w:type="paragraph" w:styleId="3">
    <w:name w:val="heading 3"/>
    <w:basedOn w:val="a"/>
    <w:next w:val="a0"/>
    <w:link w:val="30"/>
    <w:uiPriority w:val="9"/>
    <w:unhideWhenUsed/>
    <w:qFormat/>
    <w:pPr>
      <w:keepNext/>
      <w:keepLines/>
      <w:spacing w:before="60"/>
      <w:outlineLvl w:val="2"/>
    </w:pPr>
    <w:rPr>
      <w:rFonts w:asciiTheme="majorHAnsi" w:eastAsiaTheme="majorEastAsia" w:hAnsiTheme="majorHAnsi" w:cstheme="majorBidi"/>
      <w:b/>
      <w:bCs/>
    </w:rPr>
  </w:style>
  <w:style w:type="paragraph" w:styleId="4">
    <w:name w:val="heading 4"/>
    <w:basedOn w:val="a"/>
    <w:next w:val="a0"/>
    <w:link w:val="40"/>
    <w:uiPriority w:val="9"/>
    <w:unhideWhenUsed/>
    <w:qFormat/>
    <w:pPr>
      <w:keepNext/>
      <w:keepLines/>
      <w:spacing w:before="200"/>
      <w:outlineLvl w:val="3"/>
    </w:pPr>
    <w:rPr>
      <w:rFonts w:asciiTheme="majorHAnsi" w:eastAsiaTheme="majorEastAsia" w:hAnsiTheme="majorHAnsi" w:cstheme="majorBidi"/>
      <w:bCs/>
      <w:i/>
      <w:sz w:val="24"/>
    </w:rPr>
  </w:style>
  <w:style w:type="paragraph" w:styleId="5">
    <w:name w:val="heading 5"/>
    <w:basedOn w:val="a"/>
    <w:next w:val="a0"/>
    <w:link w:val="50"/>
    <w:uiPriority w:val="9"/>
    <w:unhideWhenUsed/>
    <w:qFormat/>
    <w:pPr>
      <w:keepNext/>
      <w:keepLines/>
      <w:spacing w:before="200"/>
      <w:outlineLvl w:val="4"/>
    </w:pPr>
    <w:rPr>
      <w:rFonts w:asciiTheme="majorHAnsi" w:eastAsiaTheme="majorEastAsia" w:hAnsiTheme="majorHAnsi" w:cstheme="majorBidi"/>
      <w:iCs/>
      <w:sz w:val="24"/>
    </w:rPr>
  </w:style>
  <w:style w:type="paragraph" w:styleId="6">
    <w:name w:val="heading 6"/>
    <w:basedOn w:val="a"/>
    <w:next w:val="a0"/>
    <w:link w:val="60"/>
    <w:uiPriority w:val="9"/>
    <w:unhideWhenUsed/>
    <w:qFormat/>
    <w:pPr>
      <w:keepNext/>
      <w:keepLines/>
      <w:spacing w:before="200"/>
      <w:outlineLvl w:val="5"/>
    </w:pPr>
    <w:rPr>
      <w:rFonts w:asciiTheme="majorHAnsi" w:eastAsiaTheme="majorEastAsia" w:hAnsiTheme="majorHAnsi" w:cstheme="majorBidi"/>
      <w:sz w:val="24"/>
    </w:rPr>
  </w:style>
  <w:style w:type="paragraph" w:styleId="7">
    <w:name w:val="heading 7"/>
    <w:basedOn w:val="a"/>
    <w:next w:val="a0"/>
    <w:link w:val="70"/>
    <w:uiPriority w:val="9"/>
    <w:unhideWhenUsed/>
    <w:qFormat/>
    <w:pPr>
      <w:keepNext/>
      <w:keepLines/>
      <w:spacing w:before="200"/>
      <w:outlineLvl w:val="6"/>
    </w:pPr>
    <w:rPr>
      <w:rFonts w:asciiTheme="majorHAnsi" w:eastAsiaTheme="majorEastAsia" w:hAnsiTheme="majorHAnsi" w:cstheme="majorBidi"/>
      <w:sz w:val="24"/>
    </w:rPr>
  </w:style>
  <w:style w:type="paragraph" w:styleId="8">
    <w:name w:val="heading 8"/>
    <w:basedOn w:val="a"/>
    <w:next w:val="a0"/>
    <w:link w:val="80"/>
    <w:uiPriority w:val="9"/>
    <w:unhideWhenUsed/>
    <w:qFormat/>
    <w:pPr>
      <w:keepNext/>
      <w:keepLines/>
      <w:spacing w:before="200"/>
      <w:outlineLvl w:val="7"/>
    </w:pPr>
    <w:rPr>
      <w:rFonts w:asciiTheme="majorHAnsi" w:eastAsiaTheme="majorEastAsia" w:hAnsiTheme="majorHAnsi" w:cstheme="majorBidi"/>
      <w:sz w:val="24"/>
    </w:rPr>
  </w:style>
  <w:style w:type="paragraph" w:styleId="9">
    <w:name w:val="heading 9"/>
    <w:basedOn w:val="a"/>
    <w:next w:val="a0"/>
    <w:link w:val="90"/>
    <w:uiPriority w:val="9"/>
    <w:unhideWhenUsed/>
    <w:qFormat/>
    <w:pPr>
      <w:keepNext/>
      <w:keepLines/>
      <w:spacing w:before="200"/>
      <w:outlineLvl w:val="8"/>
    </w:pPr>
    <w:rPr>
      <w:rFonts w:asciiTheme="majorHAnsi" w:eastAsiaTheme="majorEastAsia" w:hAnsiTheme="majorHAnsi" w:cstheme="majorBidi"/>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题注 字符"/>
    <w:basedOn w:val="a1"/>
    <w:link w:val="a5"/>
    <w:qFormat/>
  </w:style>
  <w:style w:type="character" w:customStyle="1" w:styleId="VerbatimChar">
    <w:name w:val="Verbatim Char"/>
    <w:basedOn w:val="a4"/>
    <w:link w:val="SourceCode"/>
    <w:qFormat/>
    <w:rPr>
      <w:rFonts w:ascii="Consolas" w:eastAsia="Consolas" w:hAnsi="Consolas" w:cs="Consolas"/>
      <w:b w:val="0"/>
      <w:color w:val="000000"/>
      <w:sz w:val="14"/>
    </w:rPr>
  </w:style>
  <w:style w:type="character" w:customStyle="1" w:styleId="SectionNumber">
    <w:name w:val="Section Number"/>
    <w:basedOn w:val="a4"/>
    <w:qFormat/>
  </w:style>
  <w:style w:type="character" w:customStyle="1" w:styleId="FootnoteCharacters">
    <w:name w:val="Footnote Characters"/>
    <w:basedOn w:val="a4"/>
    <w:qFormat/>
    <w:rPr>
      <w:vertAlign w:val="superscript"/>
    </w:rPr>
  </w:style>
  <w:style w:type="character" w:styleId="a6">
    <w:name w:val="footnote reference"/>
    <w:rPr>
      <w:vertAlign w:val="superscript"/>
    </w:rPr>
  </w:style>
  <w:style w:type="character" w:styleId="a7">
    <w:name w:val="Hyperlink"/>
    <w:basedOn w:val="a4"/>
    <w:uiPriority w:val="99"/>
    <w:rPr>
      <w:color w:val="000000"/>
    </w:rPr>
  </w:style>
  <w:style w:type="character" w:customStyle="1" w:styleId="KeywordTok">
    <w:name w:val="KeywordTok"/>
    <w:basedOn w:val="VerbatimChar"/>
    <w:qFormat/>
    <w:rPr>
      <w:rFonts w:ascii="Consolas" w:eastAsia="Consolas" w:hAnsi="Consolas" w:cs="Consolas"/>
      <w:b/>
      <w:color w:val="007020"/>
      <w:sz w:val="14"/>
    </w:rPr>
  </w:style>
  <w:style w:type="character" w:customStyle="1" w:styleId="DataTypeTok">
    <w:name w:val="DataTypeTok"/>
    <w:basedOn w:val="VerbatimChar"/>
    <w:qFormat/>
    <w:rPr>
      <w:rFonts w:ascii="Consolas" w:eastAsia="Consolas" w:hAnsi="Consolas" w:cs="Consolas"/>
      <w:b w:val="0"/>
      <w:color w:val="902000"/>
      <w:sz w:val="14"/>
    </w:rPr>
  </w:style>
  <w:style w:type="character" w:customStyle="1" w:styleId="DecValTok">
    <w:name w:val="DecValTok"/>
    <w:basedOn w:val="VerbatimChar"/>
    <w:qFormat/>
    <w:rPr>
      <w:rFonts w:ascii="Consolas" w:eastAsia="Consolas" w:hAnsi="Consolas" w:cs="Consolas"/>
      <w:b w:val="0"/>
      <w:color w:val="40A070"/>
      <w:sz w:val="14"/>
    </w:rPr>
  </w:style>
  <w:style w:type="character" w:customStyle="1" w:styleId="BaseNTok">
    <w:name w:val="BaseNTok"/>
    <w:basedOn w:val="VerbatimChar"/>
    <w:qFormat/>
    <w:rPr>
      <w:rFonts w:ascii="Consolas" w:eastAsia="Consolas" w:hAnsi="Consolas" w:cs="Consolas"/>
      <w:b w:val="0"/>
      <w:color w:val="40A070"/>
      <w:sz w:val="14"/>
    </w:rPr>
  </w:style>
  <w:style w:type="character" w:customStyle="1" w:styleId="FloatTok">
    <w:name w:val="FloatTok"/>
    <w:basedOn w:val="VerbatimChar"/>
    <w:qFormat/>
    <w:rPr>
      <w:rFonts w:ascii="Consolas" w:eastAsia="Consolas" w:hAnsi="Consolas" w:cs="Consolas"/>
      <w:b w:val="0"/>
      <w:color w:val="40A070"/>
      <w:sz w:val="14"/>
    </w:rPr>
  </w:style>
  <w:style w:type="character" w:customStyle="1" w:styleId="ConstantTok">
    <w:name w:val="ConstantTok"/>
    <w:basedOn w:val="VerbatimChar"/>
    <w:qFormat/>
    <w:rPr>
      <w:rFonts w:ascii="Consolas" w:eastAsia="Consolas" w:hAnsi="Consolas" w:cs="Consolas"/>
      <w:b w:val="0"/>
      <w:color w:val="880000"/>
      <w:sz w:val="14"/>
    </w:rPr>
  </w:style>
  <w:style w:type="character" w:customStyle="1" w:styleId="CharTok">
    <w:name w:val="CharTok"/>
    <w:basedOn w:val="VerbatimChar"/>
    <w:qFormat/>
    <w:rPr>
      <w:rFonts w:ascii="Consolas" w:eastAsia="Consolas" w:hAnsi="Consolas" w:cs="Consolas"/>
      <w:b w:val="0"/>
      <w:color w:val="4070A0"/>
      <w:sz w:val="14"/>
    </w:rPr>
  </w:style>
  <w:style w:type="character" w:customStyle="1" w:styleId="SpecialCharTok">
    <w:name w:val="SpecialCharTok"/>
    <w:basedOn w:val="VerbatimChar"/>
    <w:qFormat/>
    <w:rPr>
      <w:rFonts w:ascii="Consolas" w:eastAsia="Consolas" w:hAnsi="Consolas" w:cs="Consolas"/>
      <w:b w:val="0"/>
      <w:color w:val="4070A0"/>
      <w:sz w:val="14"/>
    </w:rPr>
  </w:style>
  <w:style w:type="character" w:customStyle="1" w:styleId="StringTok">
    <w:name w:val="StringTok"/>
    <w:basedOn w:val="VerbatimChar"/>
    <w:qFormat/>
    <w:rPr>
      <w:rFonts w:ascii="Consolas" w:eastAsia="Consolas" w:hAnsi="Consolas" w:cs="Consolas"/>
      <w:b w:val="0"/>
      <w:color w:val="4070A0"/>
      <w:sz w:val="14"/>
    </w:rPr>
  </w:style>
  <w:style w:type="character" w:customStyle="1" w:styleId="VerbatimStringTok">
    <w:name w:val="VerbatimStringTok"/>
    <w:basedOn w:val="VerbatimChar"/>
    <w:qFormat/>
    <w:rPr>
      <w:rFonts w:ascii="Consolas" w:eastAsia="Consolas" w:hAnsi="Consolas" w:cs="Consolas"/>
      <w:b w:val="0"/>
      <w:color w:val="4070A0"/>
      <w:sz w:val="14"/>
    </w:rPr>
  </w:style>
  <w:style w:type="character" w:customStyle="1" w:styleId="SpecialStringTok">
    <w:name w:val="SpecialStringTok"/>
    <w:basedOn w:val="VerbatimChar"/>
    <w:qFormat/>
    <w:rPr>
      <w:rFonts w:ascii="Consolas" w:eastAsia="Consolas" w:hAnsi="Consolas" w:cs="Consolas"/>
      <w:b w:val="0"/>
      <w:color w:val="BB6688"/>
      <w:sz w:val="14"/>
    </w:rPr>
  </w:style>
  <w:style w:type="character" w:customStyle="1" w:styleId="ImportTok">
    <w:name w:val="ImportTok"/>
    <w:basedOn w:val="VerbatimChar"/>
    <w:qFormat/>
    <w:rPr>
      <w:rFonts w:ascii="Consolas" w:eastAsia="Consolas" w:hAnsi="Consolas" w:cs="Consolas"/>
      <w:b/>
      <w:color w:val="008000"/>
      <w:sz w:val="14"/>
    </w:rPr>
  </w:style>
  <w:style w:type="character" w:customStyle="1" w:styleId="CommentTok">
    <w:name w:val="CommentTok"/>
    <w:basedOn w:val="VerbatimChar"/>
    <w:qFormat/>
    <w:rPr>
      <w:rFonts w:ascii="Consolas" w:eastAsia="Consolas" w:hAnsi="Consolas" w:cs="Consolas"/>
      <w:b w:val="0"/>
      <w:i/>
      <w:color w:val="60A0B0"/>
      <w:sz w:val="14"/>
    </w:rPr>
  </w:style>
  <w:style w:type="character" w:customStyle="1" w:styleId="DocumentationTok">
    <w:name w:val="DocumentationTok"/>
    <w:basedOn w:val="VerbatimChar"/>
    <w:qFormat/>
    <w:rPr>
      <w:rFonts w:ascii="Consolas" w:eastAsia="Consolas" w:hAnsi="Consolas" w:cs="Consolas"/>
      <w:b w:val="0"/>
      <w:i/>
      <w:color w:val="BA2121"/>
      <w:sz w:val="14"/>
    </w:rPr>
  </w:style>
  <w:style w:type="character" w:customStyle="1" w:styleId="AnnotationTok">
    <w:name w:val="AnnotationTok"/>
    <w:basedOn w:val="VerbatimChar"/>
    <w:qFormat/>
    <w:rPr>
      <w:rFonts w:ascii="Consolas" w:eastAsia="Consolas" w:hAnsi="Consolas" w:cs="Consolas"/>
      <w:b/>
      <w:i/>
      <w:color w:val="60A0B0"/>
      <w:sz w:val="14"/>
    </w:rPr>
  </w:style>
  <w:style w:type="character" w:customStyle="1" w:styleId="CommentVarTok">
    <w:name w:val="CommentVarTok"/>
    <w:basedOn w:val="VerbatimChar"/>
    <w:qFormat/>
    <w:rPr>
      <w:rFonts w:ascii="Consolas" w:eastAsia="Consolas" w:hAnsi="Consolas" w:cs="Consolas"/>
      <w:b/>
      <w:i/>
      <w:color w:val="60A0B0"/>
      <w:sz w:val="14"/>
    </w:rPr>
  </w:style>
  <w:style w:type="character" w:customStyle="1" w:styleId="OtherTok">
    <w:name w:val="OtherTok"/>
    <w:basedOn w:val="VerbatimChar"/>
    <w:qFormat/>
    <w:rPr>
      <w:rFonts w:ascii="Consolas" w:eastAsia="Consolas" w:hAnsi="Consolas" w:cs="Consolas"/>
      <w:b w:val="0"/>
      <w:color w:val="007020"/>
      <w:sz w:val="14"/>
    </w:rPr>
  </w:style>
  <w:style w:type="character" w:customStyle="1" w:styleId="FunctionTok">
    <w:name w:val="FunctionTok"/>
    <w:basedOn w:val="VerbatimChar"/>
    <w:qFormat/>
    <w:rPr>
      <w:rFonts w:ascii="Consolas" w:eastAsia="Consolas" w:hAnsi="Consolas" w:cs="Consolas"/>
      <w:b w:val="0"/>
      <w:color w:val="06287E"/>
      <w:sz w:val="14"/>
    </w:rPr>
  </w:style>
  <w:style w:type="character" w:customStyle="1" w:styleId="VariableTok">
    <w:name w:val="VariableTok"/>
    <w:basedOn w:val="VerbatimChar"/>
    <w:qFormat/>
    <w:rPr>
      <w:rFonts w:ascii="Consolas" w:eastAsia="Consolas" w:hAnsi="Consolas" w:cs="Consolas"/>
      <w:b w:val="0"/>
      <w:color w:val="19177C"/>
      <w:sz w:val="14"/>
    </w:rPr>
  </w:style>
  <w:style w:type="character" w:customStyle="1" w:styleId="ControlFlowTok">
    <w:name w:val="ControlFlowTok"/>
    <w:basedOn w:val="VerbatimChar"/>
    <w:qFormat/>
    <w:rPr>
      <w:rFonts w:ascii="Consolas" w:eastAsia="Consolas" w:hAnsi="Consolas" w:cs="Consolas"/>
      <w:b/>
      <w:color w:val="007020"/>
      <w:sz w:val="14"/>
    </w:rPr>
  </w:style>
  <w:style w:type="character" w:customStyle="1" w:styleId="OperatorTok">
    <w:name w:val="OperatorTok"/>
    <w:basedOn w:val="VerbatimChar"/>
    <w:qFormat/>
    <w:rPr>
      <w:rFonts w:ascii="Consolas" w:eastAsia="Consolas" w:hAnsi="Consolas" w:cs="Consolas"/>
      <w:b w:val="0"/>
      <w:color w:val="666666"/>
      <w:sz w:val="14"/>
    </w:rPr>
  </w:style>
  <w:style w:type="character" w:customStyle="1" w:styleId="BuiltInTok">
    <w:name w:val="BuiltInTok"/>
    <w:basedOn w:val="VerbatimChar"/>
    <w:qFormat/>
    <w:rPr>
      <w:rFonts w:ascii="Consolas" w:eastAsia="Consolas" w:hAnsi="Consolas" w:cs="Consolas"/>
      <w:b w:val="0"/>
      <w:color w:val="008000"/>
      <w:sz w:val="14"/>
    </w:rPr>
  </w:style>
  <w:style w:type="character" w:customStyle="1" w:styleId="ExtensionTok">
    <w:name w:val="ExtensionTok"/>
    <w:basedOn w:val="VerbatimChar"/>
    <w:qFormat/>
    <w:rPr>
      <w:rFonts w:ascii="Consolas" w:eastAsia="Consolas" w:hAnsi="Consolas" w:cs="Consolas"/>
      <w:b w:val="0"/>
      <w:color w:val="000000"/>
      <w:sz w:val="14"/>
    </w:rPr>
  </w:style>
  <w:style w:type="character" w:customStyle="1" w:styleId="PreprocessorTok">
    <w:name w:val="PreprocessorTok"/>
    <w:basedOn w:val="VerbatimChar"/>
    <w:qFormat/>
    <w:rPr>
      <w:rFonts w:ascii="Consolas" w:eastAsia="Consolas" w:hAnsi="Consolas" w:cs="Consolas"/>
      <w:b w:val="0"/>
      <w:color w:val="BC7A00"/>
      <w:sz w:val="14"/>
    </w:rPr>
  </w:style>
  <w:style w:type="character" w:customStyle="1" w:styleId="AttributeTok">
    <w:name w:val="AttributeTok"/>
    <w:basedOn w:val="VerbatimChar"/>
    <w:qFormat/>
    <w:rPr>
      <w:rFonts w:ascii="Consolas" w:eastAsia="Consolas" w:hAnsi="Consolas" w:cs="Consolas"/>
      <w:b w:val="0"/>
      <w:color w:val="7D9029"/>
      <w:sz w:val="14"/>
    </w:rPr>
  </w:style>
  <w:style w:type="character" w:customStyle="1" w:styleId="RegionMarkerTok">
    <w:name w:val="RegionMarkerTok"/>
    <w:basedOn w:val="VerbatimChar"/>
    <w:qFormat/>
    <w:rPr>
      <w:rFonts w:ascii="Consolas" w:eastAsia="Consolas" w:hAnsi="Consolas" w:cs="Consolas"/>
      <w:b w:val="0"/>
      <w:color w:val="000000"/>
      <w:sz w:val="14"/>
    </w:rPr>
  </w:style>
  <w:style w:type="character" w:customStyle="1" w:styleId="InformationTok">
    <w:name w:val="InformationTok"/>
    <w:basedOn w:val="VerbatimChar"/>
    <w:qFormat/>
    <w:rPr>
      <w:rFonts w:ascii="Consolas" w:eastAsia="Consolas" w:hAnsi="Consolas" w:cs="Consolas"/>
      <w:b/>
      <w:i/>
      <w:color w:val="60A0B0"/>
      <w:sz w:val="14"/>
    </w:rPr>
  </w:style>
  <w:style w:type="character" w:customStyle="1" w:styleId="WarningTok">
    <w:name w:val="WarningTok"/>
    <w:basedOn w:val="VerbatimChar"/>
    <w:qFormat/>
    <w:rPr>
      <w:rFonts w:ascii="Consolas" w:eastAsia="Consolas" w:hAnsi="Consolas" w:cs="Consolas"/>
      <w:b/>
      <w:i/>
      <w:color w:val="60A0B0"/>
      <w:sz w:val="14"/>
    </w:rPr>
  </w:style>
  <w:style w:type="character" w:customStyle="1" w:styleId="AlertTok">
    <w:name w:val="AlertTok"/>
    <w:basedOn w:val="VerbatimChar"/>
    <w:qFormat/>
    <w:rPr>
      <w:rFonts w:ascii="Consolas" w:eastAsia="Consolas" w:hAnsi="Consolas" w:cs="Consolas"/>
      <w:b/>
      <w:color w:val="FF0000"/>
      <w:sz w:val="14"/>
    </w:rPr>
  </w:style>
  <w:style w:type="character" w:customStyle="1" w:styleId="ErrorTok">
    <w:name w:val="ErrorTok"/>
    <w:basedOn w:val="VerbatimChar"/>
    <w:qFormat/>
    <w:rPr>
      <w:rFonts w:ascii="Consolas" w:eastAsia="Consolas" w:hAnsi="Consolas" w:cs="Consolas"/>
      <w:b/>
      <w:color w:val="FF0000"/>
      <w:sz w:val="14"/>
    </w:rPr>
  </w:style>
  <w:style w:type="character" w:customStyle="1" w:styleId="NormalTok">
    <w:name w:val="NormalTok"/>
    <w:basedOn w:val="VerbatimChar"/>
    <w:qFormat/>
    <w:rPr>
      <w:rFonts w:ascii="Consolas" w:eastAsia="Consolas" w:hAnsi="Consolas" w:cs="Consolas"/>
      <w:b w:val="0"/>
      <w:color w:val="000000"/>
      <w:sz w:val="14"/>
    </w:rPr>
  </w:style>
  <w:style w:type="character" w:customStyle="1" w:styleId="IndexLink">
    <w:name w:val="Index Link"/>
    <w:qFormat/>
  </w:style>
  <w:style w:type="paragraph" w:customStyle="1" w:styleId="Heading">
    <w:name w:val="Heading"/>
    <w:basedOn w:val="a"/>
    <w:next w:val="a0"/>
    <w:qFormat/>
    <w:pPr>
      <w:keepNext/>
      <w:spacing w:before="240" w:after="120"/>
    </w:pPr>
    <w:rPr>
      <w:rFonts w:ascii="Liberation Sans" w:eastAsia="Noto Sans CJK SC" w:hAnsi="Liberation Sans" w:cs="Lohit Devanagari"/>
      <w:sz w:val="28"/>
      <w:szCs w:val="28"/>
    </w:rPr>
  </w:style>
  <w:style w:type="paragraph" w:styleId="a0">
    <w:name w:val="Body Text"/>
    <w:basedOn w:val="a"/>
    <w:link w:val="a8"/>
    <w:qFormat/>
    <w:pPr>
      <w:spacing w:before="180" w:after="180"/>
    </w:pPr>
  </w:style>
  <w:style w:type="paragraph" w:styleId="a9">
    <w:name w:val="List"/>
    <w:basedOn w:val="a0"/>
    <w:rPr>
      <w:rFonts w:cs="Lohit Devanagari"/>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Lohit Devanagari"/>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a">
    <w:name w:val="Title"/>
    <w:basedOn w:val="a"/>
    <w:next w:val="a0"/>
    <w:link w:val="ab"/>
    <w:qFormat/>
    <w:pPr>
      <w:keepNext/>
      <w:keepLines/>
      <w:spacing w:before="240" w:after="240"/>
      <w:jc w:val="center"/>
    </w:pPr>
    <w:rPr>
      <w:rFonts w:asciiTheme="majorHAnsi" w:eastAsiaTheme="majorEastAsia" w:hAnsiTheme="majorHAnsi" w:cstheme="majorBidi"/>
      <w:b/>
      <w:bCs/>
      <w:sz w:val="32"/>
      <w:szCs w:val="36"/>
    </w:rPr>
  </w:style>
  <w:style w:type="paragraph" w:styleId="ac">
    <w:name w:val="Subtitle"/>
    <w:basedOn w:val="aa"/>
    <w:next w:val="a0"/>
    <w:link w:val="ad"/>
    <w:qFormat/>
    <w:rPr>
      <w:sz w:val="30"/>
      <w:szCs w:val="30"/>
    </w:rPr>
  </w:style>
  <w:style w:type="paragraph" w:customStyle="1" w:styleId="Author">
    <w:name w:val="Author"/>
    <w:next w:val="a0"/>
    <w:qFormat/>
    <w:pPr>
      <w:keepNext/>
      <w:keepLines/>
      <w:spacing w:after="200"/>
      <w:jc w:val="center"/>
    </w:pPr>
    <w:rPr>
      <w:rFonts w:eastAsiaTheme="minorHAnsi"/>
    </w:rPr>
  </w:style>
  <w:style w:type="paragraph" w:styleId="ae">
    <w:name w:val="Date"/>
    <w:next w:val="a0"/>
    <w:link w:val="af"/>
    <w:qFormat/>
    <w:pPr>
      <w:keepNext/>
      <w:keepLines/>
      <w:spacing w:after="200"/>
      <w:jc w:val="center"/>
    </w:pPr>
    <w:rPr>
      <w:rFonts w:eastAsiaTheme="minorHAnsi"/>
    </w:r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f0">
    <w:name w:val="Bibliography"/>
    <w:basedOn w:val="a"/>
    <w:qFormat/>
  </w:style>
  <w:style w:type="paragraph" w:styleId="af1">
    <w:name w:val="Block Text"/>
    <w:basedOn w:val="a0"/>
    <w:next w:val="a0"/>
    <w:uiPriority w:val="9"/>
    <w:unhideWhenUsed/>
    <w:qFormat/>
    <w:pPr>
      <w:spacing w:before="100" w:after="100"/>
      <w:ind w:left="480" w:right="480" w:firstLine="0"/>
    </w:pPr>
  </w:style>
  <w:style w:type="paragraph" w:styleId="af2">
    <w:name w:val="footnote text"/>
    <w:basedOn w:val="a"/>
    <w:link w:val="af3"/>
    <w:uiPriority w:val="9"/>
    <w:unhideWhenUsed/>
    <w:qFormat/>
  </w:style>
  <w:style w:type="paragraph" w:customStyle="1" w:styleId="FootnoteBlockText">
    <w:name w:val="Footnote Block Text"/>
    <w:uiPriority w:val="9"/>
    <w:unhideWhenUsed/>
    <w:qFormat/>
    <w:pPr>
      <w:spacing w:before="100" w:after="100"/>
      <w:ind w:left="480" w:right="480"/>
    </w:pPr>
    <w:rPr>
      <w:rFonts w:eastAsiaTheme="minorHAnsi"/>
    </w:r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4">
    <w:name w:val="index heading"/>
    <w:basedOn w:val="Heading"/>
  </w:style>
  <w:style w:type="paragraph" w:styleId="TOC">
    <w:name w:val="TOC Heading"/>
    <w:basedOn w:val="1"/>
    <w:next w:val="a0"/>
    <w:uiPriority w:val="39"/>
    <w:unhideWhenUsed/>
    <w:qFormat/>
    <w:pPr>
      <w:spacing w:after="0" w:line="259" w:lineRule="auto"/>
      <w:outlineLvl w:val="9"/>
    </w:pPr>
    <w:rPr>
      <w:b w:val="0"/>
      <w:bCs w:val="0"/>
    </w:rPr>
  </w:style>
  <w:style w:type="paragraph" w:customStyle="1" w:styleId="SourceCode">
    <w:name w:val="Source Code"/>
    <w:basedOn w:val="a"/>
    <w:link w:val="VerbatimChar"/>
    <w:qFormat/>
    <w:pPr>
      <w:spacing w:line="200" w:lineRule="exact"/>
      <w:ind w:firstLine="0"/>
    </w:pPr>
    <w:rPr>
      <w:rFonts w:ascii="Consolas" w:eastAsia="Consolas" w:hAnsi="Consolas" w:cs="Consolas"/>
      <w:sz w:val="14"/>
    </w:rPr>
  </w:style>
  <w:style w:type="paragraph" w:customStyle="1" w:styleId="HeaderandFooter">
    <w:name w:val="Header and Footer"/>
    <w:basedOn w:val="a"/>
    <w:qFormat/>
  </w:style>
  <w:style w:type="paragraph" w:styleId="af5">
    <w:name w:val="footer"/>
    <w:basedOn w:val="HeaderandFooter"/>
    <w:link w:val="af6"/>
  </w:style>
  <w:style w:type="paragraph" w:styleId="TOC1">
    <w:name w:val="toc 1"/>
    <w:basedOn w:val="Index"/>
    <w:uiPriority w:val="39"/>
    <w:pPr>
      <w:tabs>
        <w:tab w:val="right" w:leader="dot" w:pos="8788"/>
      </w:tabs>
      <w:ind w:firstLine="0"/>
    </w:pPr>
  </w:style>
  <w:style w:type="paragraph" w:styleId="TOC2">
    <w:name w:val="toc 2"/>
    <w:basedOn w:val="Index"/>
    <w:uiPriority w:val="39"/>
    <w:pPr>
      <w:tabs>
        <w:tab w:val="right" w:leader="dot" w:pos="8505"/>
      </w:tabs>
      <w:ind w:left="283" w:firstLine="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af7">
    <w:name w:val="Placeholder Text"/>
    <w:basedOn w:val="a1"/>
    <w:rsid w:val="00B80E87"/>
    <w:rPr>
      <w:color w:val="666666"/>
    </w:rPr>
  </w:style>
  <w:style w:type="character" w:customStyle="1" w:styleId="10">
    <w:name w:val="标题 1 字符"/>
    <w:basedOn w:val="a1"/>
    <w:link w:val="1"/>
    <w:uiPriority w:val="9"/>
    <w:rsid w:val="009466C3"/>
    <w:rPr>
      <w:rFonts w:asciiTheme="majorHAnsi" w:eastAsiaTheme="majorEastAsia" w:hAnsiTheme="majorHAnsi" w:cstheme="majorBidi"/>
      <w:b/>
      <w:bCs/>
      <w:color w:val="000000"/>
      <w:sz w:val="28"/>
      <w:szCs w:val="32"/>
    </w:rPr>
  </w:style>
  <w:style w:type="character" w:customStyle="1" w:styleId="20">
    <w:name w:val="标题 2 字符"/>
    <w:basedOn w:val="a1"/>
    <w:link w:val="2"/>
    <w:uiPriority w:val="9"/>
    <w:rsid w:val="009466C3"/>
    <w:rPr>
      <w:rFonts w:asciiTheme="majorHAnsi" w:eastAsiaTheme="majorEastAsia" w:hAnsiTheme="majorHAnsi" w:cstheme="majorBidi"/>
      <w:b/>
      <w:bCs/>
      <w:color w:val="000000"/>
      <w:szCs w:val="28"/>
    </w:rPr>
  </w:style>
  <w:style w:type="character" w:customStyle="1" w:styleId="a8">
    <w:name w:val="正文文本 字符"/>
    <w:basedOn w:val="a1"/>
    <w:link w:val="a0"/>
    <w:rsid w:val="009466C3"/>
    <w:rPr>
      <w:rFonts w:ascii="Times New Roman" w:hAnsi="Times New Roman" w:cs="Times New Roman"/>
      <w:color w:val="000000"/>
      <w:sz w:val="21"/>
    </w:rPr>
  </w:style>
  <w:style w:type="paragraph" w:styleId="af8">
    <w:name w:val="List Paragraph"/>
    <w:basedOn w:val="a"/>
    <w:qFormat/>
    <w:rsid w:val="009466C3"/>
    <w:pPr>
      <w:ind w:firstLineChars="200" w:firstLine="200"/>
    </w:pPr>
  </w:style>
  <w:style w:type="paragraph" w:styleId="af9">
    <w:name w:val="header"/>
    <w:basedOn w:val="a"/>
    <w:link w:val="afa"/>
    <w:rsid w:val="00B80208"/>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fa">
    <w:name w:val="页眉 字符"/>
    <w:basedOn w:val="a1"/>
    <w:link w:val="af9"/>
    <w:rsid w:val="00B80208"/>
    <w:rPr>
      <w:rFonts w:ascii="Times New Roman" w:hAnsi="Times New Roman" w:cs="Times New Roman"/>
      <w:color w:val="000000"/>
      <w:sz w:val="18"/>
      <w:szCs w:val="18"/>
    </w:rPr>
  </w:style>
  <w:style w:type="character" w:customStyle="1" w:styleId="30">
    <w:name w:val="标题 3 字符"/>
    <w:basedOn w:val="a1"/>
    <w:link w:val="3"/>
    <w:uiPriority w:val="9"/>
    <w:rsid w:val="005D1B3C"/>
    <w:rPr>
      <w:rFonts w:asciiTheme="majorHAnsi" w:eastAsiaTheme="majorEastAsia" w:hAnsiTheme="majorHAnsi" w:cstheme="majorBidi"/>
      <w:b/>
      <w:bCs/>
      <w:color w:val="000000"/>
      <w:sz w:val="21"/>
    </w:rPr>
  </w:style>
  <w:style w:type="character" w:customStyle="1" w:styleId="40">
    <w:name w:val="标题 4 字符"/>
    <w:basedOn w:val="a1"/>
    <w:link w:val="4"/>
    <w:uiPriority w:val="9"/>
    <w:rsid w:val="005D1B3C"/>
    <w:rPr>
      <w:rFonts w:asciiTheme="majorHAnsi" w:eastAsiaTheme="majorEastAsia" w:hAnsiTheme="majorHAnsi" w:cstheme="majorBidi"/>
      <w:bCs/>
      <w:i/>
      <w:color w:val="000000"/>
    </w:rPr>
  </w:style>
  <w:style w:type="character" w:customStyle="1" w:styleId="50">
    <w:name w:val="标题 5 字符"/>
    <w:basedOn w:val="a1"/>
    <w:link w:val="5"/>
    <w:uiPriority w:val="9"/>
    <w:rsid w:val="005D1B3C"/>
    <w:rPr>
      <w:rFonts w:asciiTheme="majorHAnsi" w:eastAsiaTheme="majorEastAsia" w:hAnsiTheme="majorHAnsi" w:cstheme="majorBidi"/>
      <w:iCs/>
      <w:color w:val="000000"/>
    </w:rPr>
  </w:style>
  <w:style w:type="character" w:customStyle="1" w:styleId="60">
    <w:name w:val="标题 6 字符"/>
    <w:basedOn w:val="a1"/>
    <w:link w:val="6"/>
    <w:uiPriority w:val="9"/>
    <w:rsid w:val="005D1B3C"/>
    <w:rPr>
      <w:rFonts w:asciiTheme="majorHAnsi" w:eastAsiaTheme="majorEastAsia" w:hAnsiTheme="majorHAnsi" w:cstheme="majorBidi"/>
      <w:color w:val="000000"/>
    </w:rPr>
  </w:style>
  <w:style w:type="character" w:customStyle="1" w:styleId="70">
    <w:name w:val="标题 7 字符"/>
    <w:basedOn w:val="a1"/>
    <w:link w:val="7"/>
    <w:uiPriority w:val="9"/>
    <w:rsid w:val="005D1B3C"/>
    <w:rPr>
      <w:rFonts w:asciiTheme="majorHAnsi" w:eastAsiaTheme="majorEastAsia" w:hAnsiTheme="majorHAnsi" w:cstheme="majorBidi"/>
      <w:color w:val="000000"/>
    </w:rPr>
  </w:style>
  <w:style w:type="character" w:customStyle="1" w:styleId="80">
    <w:name w:val="标题 8 字符"/>
    <w:basedOn w:val="a1"/>
    <w:link w:val="8"/>
    <w:uiPriority w:val="9"/>
    <w:rsid w:val="005D1B3C"/>
    <w:rPr>
      <w:rFonts w:asciiTheme="majorHAnsi" w:eastAsiaTheme="majorEastAsia" w:hAnsiTheme="majorHAnsi" w:cstheme="majorBidi"/>
      <w:color w:val="000000"/>
    </w:rPr>
  </w:style>
  <w:style w:type="character" w:customStyle="1" w:styleId="90">
    <w:name w:val="标题 9 字符"/>
    <w:basedOn w:val="a1"/>
    <w:link w:val="9"/>
    <w:uiPriority w:val="9"/>
    <w:rsid w:val="005D1B3C"/>
    <w:rPr>
      <w:rFonts w:asciiTheme="majorHAnsi" w:eastAsiaTheme="majorEastAsia" w:hAnsiTheme="majorHAnsi" w:cstheme="majorBidi"/>
      <w:color w:val="000000"/>
    </w:rPr>
  </w:style>
  <w:style w:type="character" w:customStyle="1" w:styleId="ab">
    <w:name w:val="标题 字符"/>
    <w:basedOn w:val="a1"/>
    <w:link w:val="aa"/>
    <w:rsid w:val="005D1B3C"/>
    <w:rPr>
      <w:rFonts w:asciiTheme="majorHAnsi" w:eastAsiaTheme="majorEastAsia" w:hAnsiTheme="majorHAnsi" w:cstheme="majorBidi"/>
      <w:b/>
      <w:bCs/>
      <w:color w:val="000000"/>
      <w:sz w:val="32"/>
      <w:szCs w:val="36"/>
    </w:rPr>
  </w:style>
  <w:style w:type="character" w:customStyle="1" w:styleId="ad">
    <w:name w:val="副标题 字符"/>
    <w:basedOn w:val="a1"/>
    <w:link w:val="ac"/>
    <w:rsid w:val="005D1B3C"/>
    <w:rPr>
      <w:rFonts w:asciiTheme="majorHAnsi" w:eastAsiaTheme="majorEastAsia" w:hAnsiTheme="majorHAnsi" w:cstheme="majorBidi"/>
      <w:b/>
      <w:bCs/>
      <w:color w:val="000000"/>
      <w:sz w:val="30"/>
      <w:szCs w:val="30"/>
    </w:rPr>
  </w:style>
  <w:style w:type="paragraph" w:styleId="afb">
    <w:name w:val="Quote"/>
    <w:basedOn w:val="a"/>
    <w:next w:val="a"/>
    <w:link w:val="afc"/>
    <w:uiPriority w:val="29"/>
    <w:qFormat/>
    <w:rsid w:val="005D1B3C"/>
    <w:pPr>
      <w:widowControl w:val="0"/>
      <w:suppressAutoHyphens w:val="0"/>
      <w:spacing w:before="160" w:after="160" w:line="240" w:lineRule="auto"/>
      <w:ind w:firstLine="0"/>
      <w:jc w:val="center"/>
    </w:pPr>
    <w:rPr>
      <w:rFonts w:asciiTheme="minorHAnsi" w:eastAsiaTheme="minorEastAsia" w:hAnsiTheme="minorHAnsi" w:cstheme="minorBidi"/>
      <w:i/>
      <w:iCs/>
      <w:color w:val="404040" w:themeColor="text1" w:themeTint="BF"/>
      <w:kern w:val="2"/>
      <w:szCs w:val="22"/>
      <w:lang w:eastAsia="zh-CN"/>
    </w:rPr>
  </w:style>
  <w:style w:type="character" w:customStyle="1" w:styleId="afc">
    <w:name w:val="引用 字符"/>
    <w:basedOn w:val="a1"/>
    <w:link w:val="afb"/>
    <w:uiPriority w:val="29"/>
    <w:rsid w:val="005D1B3C"/>
    <w:rPr>
      <w:rFonts w:eastAsiaTheme="minorEastAsia"/>
      <w:i/>
      <w:iCs/>
      <w:color w:val="404040" w:themeColor="text1" w:themeTint="BF"/>
      <w:kern w:val="2"/>
      <w:sz w:val="21"/>
      <w:szCs w:val="22"/>
      <w:lang w:eastAsia="zh-CN"/>
    </w:rPr>
  </w:style>
  <w:style w:type="character" w:styleId="afd">
    <w:name w:val="Intense Emphasis"/>
    <w:basedOn w:val="a1"/>
    <w:uiPriority w:val="21"/>
    <w:qFormat/>
    <w:rsid w:val="005D1B3C"/>
    <w:rPr>
      <w:i/>
      <w:iCs/>
      <w:color w:val="365F91" w:themeColor="accent1" w:themeShade="BF"/>
    </w:rPr>
  </w:style>
  <w:style w:type="paragraph" w:styleId="afe">
    <w:name w:val="Intense Quote"/>
    <w:basedOn w:val="a"/>
    <w:next w:val="a"/>
    <w:link w:val="aff"/>
    <w:uiPriority w:val="30"/>
    <w:qFormat/>
    <w:rsid w:val="005D1B3C"/>
    <w:pPr>
      <w:widowControl w:val="0"/>
      <w:pBdr>
        <w:top w:val="single" w:sz="4" w:space="10" w:color="365F91" w:themeColor="accent1" w:themeShade="BF"/>
        <w:bottom w:val="single" w:sz="4" w:space="10" w:color="365F91" w:themeColor="accent1" w:themeShade="BF"/>
      </w:pBdr>
      <w:suppressAutoHyphens w:val="0"/>
      <w:spacing w:before="360" w:after="360" w:line="240" w:lineRule="auto"/>
      <w:ind w:left="864" w:right="864" w:firstLine="0"/>
      <w:jc w:val="center"/>
    </w:pPr>
    <w:rPr>
      <w:rFonts w:asciiTheme="minorHAnsi" w:eastAsiaTheme="minorEastAsia" w:hAnsiTheme="minorHAnsi" w:cstheme="minorBidi"/>
      <w:i/>
      <w:iCs/>
      <w:color w:val="365F91" w:themeColor="accent1" w:themeShade="BF"/>
      <w:kern w:val="2"/>
      <w:szCs w:val="22"/>
      <w:lang w:eastAsia="zh-CN"/>
    </w:rPr>
  </w:style>
  <w:style w:type="character" w:customStyle="1" w:styleId="aff">
    <w:name w:val="明显引用 字符"/>
    <w:basedOn w:val="a1"/>
    <w:link w:val="afe"/>
    <w:uiPriority w:val="30"/>
    <w:rsid w:val="005D1B3C"/>
    <w:rPr>
      <w:rFonts w:eastAsiaTheme="minorEastAsia"/>
      <w:i/>
      <w:iCs/>
      <w:color w:val="365F91" w:themeColor="accent1" w:themeShade="BF"/>
      <w:kern w:val="2"/>
      <w:sz w:val="21"/>
      <w:szCs w:val="22"/>
      <w:lang w:eastAsia="zh-CN"/>
    </w:rPr>
  </w:style>
  <w:style w:type="character" w:styleId="aff0">
    <w:name w:val="Intense Reference"/>
    <w:basedOn w:val="a1"/>
    <w:uiPriority w:val="32"/>
    <w:qFormat/>
    <w:rsid w:val="005D1B3C"/>
    <w:rPr>
      <w:b/>
      <w:bCs/>
      <w:smallCaps/>
      <w:color w:val="365F91" w:themeColor="accent1" w:themeShade="BF"/>
      <w:spacing w:val="5"/>
    </w:rPr>
  </w:style>
  <w:style w:type="character" w:customStyle="1" w:styleId="af">
    <w:name w:val="日期 字符"/>
    <w:basedOn w:val="a1"/>
    <w:link w:val="ae"/>
    <w:rsid w:val="005D1B3C"/>
    <w:rPr>
      <w:rFonts w:eastAsiaTheme="minorHAnsi"/>
    </w:rPr>
  </w:style>
  <w:style w:type="character" w:customStyle="1" w:styleId="af6">
    <w:name w:val="页脚 字符"/>
    <w:basedOn w:val="a1"/>
    <w:link w:val="af5"/>
    <w:rsid w:val="005D1B3C"/>
    <w:rPr>
      <w:rFonts w:ascii="Times New Roman" w:hAnsi="Times New Roman" w:cs="Times New Roman"/>
      <w:color w:val="000000"/>
      <w:sz w:val="21"/>
    </w:rPr>
  </w:style>
  <w:style w:type="character" w:customStyle="1" w:styleId="af3">
    <w:name w:val="脚注文本 字符"/>
    <w:basedOn w:val="a1"/>
    <w:link w:val="af2"/>
    <w:uiPriority w:val="9"/>
    <w:rsid w:val="005D1B3C"/>
    <w:rPr>
      <w:rFonts w:ascii="Times New Roman" w:hAnsi="Times New Roman" w:cs="Times New Roman"/>
      <w:color w:val="000000"/>
      <w:sz w:val="21"/>
    </w:rPr>
  </w:style>
  <w:style w:type="paragraph" w:styleId="11">
    <w:name w:val="index 1"/>
    <w:basedOn w:val="a"/>
    <w:next w:val="a"/>
    <w:autoRedefine/>
    <w:uiPriority w:val="99"/>
    <w:unhideWhenUsed/>
    <w:rsid w:val="005D1B3C"/>
    <w:pPr>
      <w:widowControl w:val="0"/>
      <w:suppressAutoHyphens w:val="0"/>
      <w:spacing w:line="240" w:lineRule="auto"/>
      <w:ind w:firstLine="0"/>
    </w:pPr>
    <w:rPr>
      <w:rFonts w:asciiTheme="minorHAnsi" w:eastAsiaTheme="minorEastAsia" w:hAnsiTheme="minorHAnsi" w:cstheme="minorBidi"/>
      <w:color w:val="auto"/>
      <w:kern w:val="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989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majorFont>
      <a:minorFont>
        <a:latin typeface="Cambria"/>
        <a:ea typeface="宋体"/>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22</Pages>
  <Words>3266</Words>
  <Characters>18622</Characters>
  <Application>Microsoft Office Word</Application>
  <DocSecurity>0</DocSecurity>
  <Lines>155</Lines>
  <Paragraphs>43</Paragraphs>
  <ScaleCrop>false</ScaleCrop>
  <Company/>
  <LinksUpToDate>false</LinksUpToDate>
  <CharactersWithSpaces>21845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Chenyu Yu</dc:creator>
  <cp:lastModifiedBy>Chenyu Yu</cp:lastModifiedBy>
  <cp:revision>6</cp:revision>
  <cp:lastPrinted>2026-06-21T02:34:00Z</cp:lastPrinted>
  <dcterms:created xsi:type="dcterms:W3CDTF">2026-06-20T19:35:00Z</dcterms:created>
  <dcterms:modified xsi:type="dcterms:W3CDTF">2026-06-21T02:45:00Z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2026-06-20T16:45:33Z</dcterms:created>
  <dc:creator/>
  <dc:description/>
  <dc:language>en-US</dc:language>
  <cp:lastModifiedBy/>
  <dcterms:modified xsi:type="dcterms:W3CDTF">2026-06-20T16:45:46Z</dcterms:modified>
  <cp:revision>1</cp:revision>
  <dc:subject/>
  <dc:title>深度强化学习火箭垂直软着陆控制实验报告</dc:title>
</cp:coreProperties>
</file>