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编译器设计文档</w:t>
      </w:r>
    </w:p>
    <w:p/>
    <w:p/>
    <w:p>
      <w:pPr>
        <w:tabs>
          <w:tab w:val="left" w:pos="411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0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974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TOC \o "1-3" \h \u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_Toc27476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一、 文法解读</w:t>
          </w:r>
          <w:r>
            <w:tab/>
          </w:r>
          <w:r>
            <w:fldChar w:fldCharType="begin"/>
          </w:r>
          <w:r>
            <w:instrText xml:space="preserve"> PAGEREF _Toc27476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tabs>
              <w:tab w:val="right" w:leader="dot" w:pos="974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_Toc31595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二、词法分析</w:t>
          </w:r>
          <w:r>
            <w:tab/>
          </w:r>
          <w:r>
            <w:fldChar w:fldCharType="begin"/>
          </w:r>
          <w:r>
            <w:instrText xml:space="preserve"> PAGEREF _Toc31595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tabs>
              <w:tab w:val="right" w:leader="dot" w:pos="974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_Toc25861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三、语法分析</w:t>
          </w:r>
          <w:r>
            <w:tab/>
          </w:r>
          <w:r>
            <w:fldChar w:fldCharType="begin"/>
          </w:r>
          <w:r>
            <w:instrText xml:space="preserve"> PAGEREF _Toc25861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tabs>
              <w:tab w:val="right" w:leader="dot" w:pos="974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_Toc17159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四、语义分析：词法语法语义的错误处理</w:t>
          </w:r>
          <w:r>
            <w:tab/>
          </w:r>
          <w:r>
            <w:fldChar w:fldCharType="begin"/>
          </w:r>
          <w:r>
            <w:instrText xml:space="preserve"> PAGEREF _Toc17159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tabs>
              <w:tab w:val="right" w:leader="dot" w:pos="974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_Toc24381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五、中间代码四元式及目标代码MIPS生成</w:t>
          </w:r>
          <w:r>
            <w:tab/>
          </w:r>
          <w:r>
            <w:fldChar w:fldCharType="begin"/>
          </w:r>
          <w:r>
            <w:instrText xml:space="preserve"> PAGEREF _Toc24381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pStyle w:val="2"/>
            <w:tabs>
              <w:tab w:val="right" w:leader="dot" w:pos="9746"/>
            </w:tabs>
          </w:pPr>
          <w:r>
            <w:rPr>
              <w:rFonts w:hint="eastAsia"/>
              <w:lang w:eastAsia="zh-CN"/>
            </w:rPr>
            <w:fldChar w:fldCharType="begin"/>
          </w:r>
          <w:r>
            <w:rPr>
              <w:rFonts w:hint="eastAsia"/>
              <w:lang w:eastAsia="zh-CN"/>
            </w:rPr>
            <w:instrText xml:space="preserve"> HYPERLINK \l _Toc5084 </w:instrText>
          </w:r>
          <w:r>
            <w:rPr>
              <w:rFonts w:hint="eastAsia"/>
              <w:lang w:eastAsia="zh-CN"/>
            </w:rPr>
            <w:fldChar w:fldCharType="separate"/>
          </w:r>
          <w:r>
            <w:rPr>
              <w:rFonts w:hint="eastAsia"/>
              <w:bCs/>
              <w:szCs w:val="36"/>
              <w:lang w:val="en-US" w:eastAsia="zh-CN"/>
            </w:rPr>
            <w:t>六、代码优化处理</w:t>
          </w:r>
          <w:r>
            <w:tab/>
          </w:r>
          <w:r>
            <w:fldChar w:fldCharType="begin"/>
          </w:r>
          <w:r>
            <w:instrText xml:space="preserve"> PAGEREF _Toc5084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eastAsia="zh-CN"/>
            </w:rPr>
            <w:fldChar w:fldCharType="end"/>
          </w:r>
        </w:p>
        <w:p>
          <w:pPr>
            <w:tabs>
              <w:tab w:val="left" w:pos="4110"/>
            </w:tabs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27476"/>
      <w:r>
        <w:rPr>
          <w:rFonts w:hint="eastAsia"/>
          <w:b/>
          <w:bCs/>
          <w:sz w:val="28"/>
          <w:szCs w:val="28"/>
          <w:lang w:val="en-US" w:eastAsia="zh-CN"/>
        </w:rPr>
        <w:t>文法解读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首先构建语法树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确保能够覆盖给出的所有文法，测试程序以&lt;程序&gt;为识别入口，主函数</w:t>
      </w:r>
      <w:r>
        <w:rPr>
          <w:rFonts w:hint="eastAsia" w:ascii="黑体" w:hAnsi="黑体" w:eastAsia="黑体" w:cs="黑体"/>
          <w:sz w:val="22"/>
          <w:szCs w:val="32"/>
        </w:rPr>
        <w:t>void main</w:t>
      </w:r>
      <w:r>
        <w:rPr>
          <w:rFonts w:hint="eastAsia" w:ascii="黑体" w:hAnsi="黑体" w:eastAsia="黑体" w:cs="黑体"/>
          <w:sz w:val="22"/>
          <w:szCs w:val="32"/>
          <w:lang w:val="en-US" w:eastAsia="zh-CN"/>
        </w:rPr>
        <w:t>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＜加法运算符＞ ::= +｜-</w:t>
      </w:r>
      <w:r>
        <w:rPr>
          <w:rFonts w:hint="eastAsia" w:ascii="黑体" w:hAnsi="黑体" w:eastAsia="黑体" w:cs="黑体"/>
          <w:sz w:val="20"/>
          <w:szCs w:val="24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＜乘法运算符＞  ::= *｜/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＜关系运算符＞  ::=  &lt;｜&lt;=｜&gt;｜&gt;=｜!=｜==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＜字母＞   ::= ＿｜a｜．．．｜z｜A｜．．．｜Z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4"/>
        </w:rPr>
        <w:t>＜数字＞   ::= ０｜＜非零数字＞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＜非零数字＞  ::= １｜．．．｜９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＜字符＞    ::=  '＜加法运算符＞'｜'＜乘法运算符＞'｜'＜字母＞'｜'＜数字＞'</w:t>
      </w:r>
      <w:r>
        <w:rPr>
          <w:rFonts w:hint="eastAsia" w:ascii="黑体" w:hAnsi="黑体" w:eastAsia="黑体" w:cs="黑体"/>
          <w:sz w:val="20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0"/>
          <w:szCs w:val="24"/>
          <w:highlight w:val="yellow"/>
          <w:lang w:val="en-US" w:eastAsia="zh-CN"/>
        </w:rPr>
        <w:t>这里的字符包括下划线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＜字符串＞   ::=  "｛十进制编码为32,33,35-126的ASCII字符｝"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＜程序＞    ::= ［＜常量说明＞］［＜变量说明＞］{＜有返回值函数定义＞|＜无返回值函数定义＞}＜主函数＞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＜常量说明＞ ::=  const＜常量定义＞;{ const＜常量定义＞;}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＜常量定义＞   ::=   int＜标识符＞＝＜整数＞{,＜标识符＞＝＜整数＞}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4"/>
        </w:rPr>
        <w:t xml:space="preserve">               | char＜标识符＞＝＜字符＞{,＜标识符＞＝＜字符＞}</w:t>
      </w:r>
      <w:r>
        <w:rPr>
          <w:rFonts w:hint="eastAsia" w:ascii="黑体" w:hAnsi="黑体" w:eastAsia="黑体" w:cs="黑体"/>
          <w:sz w:val="20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0"/>
          <w:szCs w:val="24"/>
          <w:highlight w:val="yellow"/>
          <w:lang w:val="en-US" w:eastAsia="zh-CN"/>
        </w:rPr>
        <w:t>这里字符只有加减乘除和字母数字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＜无符号整数＞  ::= ＜非零数字＞｛＜数字＞｝| 0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＜整数＞        ::= ［＋｜－］＜无符号整数＞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＜标识符＞    ::=  ＜字母＞｛＜字母＞｜＜数字＞｝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＜声明头部＞   ::=  int＜标识符＞ |char＜标识符＞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＜变量说明＞  ::= ＜变量定义＞;{＜变量定义＞;}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 xml:space="preserve">＜变量定义＞  ::= ＜类型标识符＞(＜标识符＞|＜标识符＞'['＜无符号整数＞']'){,(＜标识符＞|＜标识符＞'['＜无符号整数＞']' )}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 xml:space="preserve">                 //＜无符号整数＞表示数组元素的个数，其值需大于0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＜类型标识符＞      ::=  int | 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＜有返回值函数定义＞  ::=  ＜声明头部＞'('＜参数表＞')' '{'＜复合语句＞'}'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＜无返回值函数定义＞  ::= void＜标识符＞'('＜参数表＞')''{'＜复合语句＞'}'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＜复合语句＞   ::=  ［＜常量说明＞］［＜变量说明＞］＜语句列＞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＜参数表＞    ::=  ＜类型标识符＞＜标识符＞{,＜类型标识符＞＜标识符＞}| ＜空＞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＜主函数＞    ::= void main‘(’‘)’ ‘{’＜复合语句＞‘}’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＜表达式＞    ::= ［＋｜－］＜项＞{＜加法运算符＞＜项＞}   //[+|-]只作用于第一个&lt;项&gt;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＜项＞     ::= ＜因子＞{＜乘法运算符＞＜因子＞}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＜因子＞    ::= ＜标识符＞｜＜标识符＞'['＜表达式＞']'|'('＜表达式＞')'｜＜整数＞|＜字符＞｜＜有返回值函数调用语句＞         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＜语句＞    ::= ＜条件语句＞｜＜循环语句＞| '{'＜语句列＞'}'| ＜有返回值函数调用语句＞; 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                           |＜无返回值函数调用语句＞;｜＜赋值语句＞;｜＜读语句＞;｜＜写语句＞;｜＜空＞;|＜返回语句＞;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黑体" w:hAnsi="黑体" w:eastAsia="黑体" w:cs="黑体"/>
          <w:sz w:val="20"/>
          <w:szCs w:val="24"/>
        </w:rPr>
      </w:pPr>
      <w:r>
        <w:rPr>
          <w:rFonts w:hint="eastAsia" w:ascii="黑体" w:hAnsi="黑体" w:eastAsia="黑体" w:cs="黑体"/>
          <w:sz w:val="20"/>
          <w:szCs w:val="24"/>
        </w:rPr>
        <w:t>＜赋值语句＞   ::=  ＜标识符＞＝＜表达式＞|＜标识符＞'['＜表达式＞']'=＜表达式＞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＜条件语句＞  ::= if '('＜条件＞')'＜语句＞［else＜语句＞］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＜条件＞    ::=  ＜表达式＞＜关系运算符＞＜表达式＞｜＜表达式＞ //表达式为0条件为假，否则为真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＜循环语句＞   ::=  while '('＜条件＞')'＜语句＞| do＜语句＞while '('＜条件＞')' |for'('＜标识符＞＝＜表达式＞;＜条件＞;＜标识符＞＝＜标识符＞(+|-)＜步长＞')'＜语句＞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＜步长＞::= ＜无符号整数＞  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 xml:space="preserve">＜有返回值函数调用语句＞ ::= </w:t>
      </w:r>
      <w:r>
        <w:rPr>
          <w:rFonts w:hint="eastAsia" w:ascii="黑体" w:hAnsi="黑体" w:eastAsia="黑体" w:cs="黑体"/>
          <w:sz w:val="20"/>
          <w:szCs w:val="24"/>
          <w:highlight w:val="yellow"/>
        </w:rPr>
        <w:t>＜标识符＞'('＜值参数表＞')'</w:t>
      </w:r>
      <w:r>
        <w:rPr>
          <w:rFonts w:hint="eastAsia" w:ascii="黑体" w:hAnsi="黑体" w:eastAsia="黑体" w:cs="黑体"/>
          <w:sz w:val="20"/>
          <w:szCs w:val="24"/>
          <w:highlight w:val="yellow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 xml:space="preserve">＜无返回值函数调用语句＞ ::= </w:t>
      </w:r>
      <w:r>
        <w:rPr>
          <w:rFonts w:hint="eastAsia" w:ascii="黑体" w:hAnsi="黑体" w:eastAsia="黑体" w:cs="黑体"/>
          <w:sz w:val="20"/>
          <w:szCs w:val="24"/>
          <w:highlight w:val="yellow"/>
        </w:rPr>
        <w:t>＜标识符＞'('＜值参数表＞')'</w:t>
      </w:r>
      <w:r>
        <w:rPr>
          <w:rFonts w:hint="eastAsia" w:ascii="黑体" w:hAnsi="黑体" w:eastAsia="黑体" w:cs="黑体"/>
          <w:sz w:val="20"/>
          <w:szCs w:val="24"/>
          <w:highlight w:val="yellow"/>
          <w:lang w:val="en-US" w:eastAsia="zh-CN"/>
        </w:rPr>
        <w:t xml:space="preserve">    需要用符号表区分，和赋值语句区分</w:t>
      </w:r>
      <w:r>
        <w:rPr>
          <w:rFonts w:hint="eastAsia" w:ascii="黑体" w:hAnsi="黑体" w:eastAsia="黑体" w:cs="黑体"/>
          <w:sz w:val="20"/>
          <w:szCs w:val="24"/>
          <w:highlight w:val="yellow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＜值参数表＞   ::= ＜表达式＞{,＜表达式＞}｜＜空＞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＜语句列＞   ::= ｛＜语句＞｝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＜读语句＞    ::=  scanf '('＜标识符＞{,＜标识符＞}')'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＜写语句＞    ::= printf '(' ＜字符串＞,＜表达式＞ ')'| printf '('＜字符串＞ ')'| printf '('＜表达式＞')'</w:t>
      </w:r>
      <w:r>
        <w:rPr>
          <w:rFonts w:hint="eastAsia" w:ascii="黑体" w:hAnsi="黑体" w:eastAsia="黑体" w:cs="黑体"/>
          <w:sz w:val="20"/>
          <w:szCs w:val="24"/>
        </w:rPr>
        <w:br w:type="textWrapping"/>
      </w:r>
      <w:r>
        <w:rPr>
          <w:rFonts w:hint="eastAsia" w:ascii="黑体" w:hAnsi="黑体" w:eastAsia="黑体" w:cs="黑体"/>
          <w:sz w:val="20"/>
          <w:szCs w:val="24"/>
        </w:rPr>
        <w:t>＜返回语句＞   ::=  return['('＜表达式＞')']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40120" cy="3430905"/>
            <wp:effectExtent l="0" t="0" r="5080" b="10795"/>
            <wp:docPr id="2" name="图片 2" descr="语法树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语法树分析"/>
                    <pic:cNvPicPr>
                      <a:picLocks noChangeAspect="1"/>
                    </pic:cNvPicPr>
                  </pic:nvPicPr>
                  <pic:blipFill>
                    <a:blip r:embed="rId4"/>
                    <a:srcRect l="936" r="1194" b="1062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从文法来看，函数内参数不能为指针或者数组，没有switch case情况语句，字符串不考虑换行回车符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" w:name="_Toc31595"/>
      <w:r>
        <w:rPr>
          <w:rFonts w:hint="eastAsia"/>
          <w:b/>
          <w:bCs/>
          <w:sz w:val="28"/>
          <w:szCs w:val="28"/>
          <w:lang w:val="en-US" w:eastAsia="zh-CN"/>
        </w:rPr>
        <w:t>二、词法分析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54170" cy="3016250"/>
            <wp:effectExtent l="0" t="0" r="11430" b="6350"/>
            <wp:docPr id="1" name="图片 1" descr="屏幕截图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// 关键字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枚举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KeyWordsArr[KEY_NUM] =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"const"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</w:rPr>
        <w:t>"int"</w:t>
      </w:r>
      <w:r>
        <w:rPr>
          <w:rFonts w:hint="eastAsia" w:ascii="新宋体" w:hAnsi="新宋体" w:eastAsia="新宋体"/>
          <w:color w:val="000000"/>
          <w:sz w:val="19"/>
        </w:rPr>
        <w:t xml:space="preserve">    , </w:t>
      </w:r>
      <w:r>
        <w:rPr>
          <w:rFonts w:hint="eastAsia" w:ascii="新宋体" w:hAnsi="新宋体" w:eastAsia="新宋体"/>
          <w:color w:val="A31515"/>
          <w:sz w:val="19"/>
        </w:rPr>
        <w:t>"char"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</w:rPr>
        <w:t>"void"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"main"</w:t>
      </w:r>
      <w:r>
        <w:rPr>
          <w:rFonts w:hint="eastAsia" w:ascii="新宋体" w:hAnsi="新宋体" w:eastAsia="新宋体"/>
          <w:color w:val="000000"/>
          <w:sz w:val="19"/>
        </w:rPr>
        <w:t xml:space="preserve">  , </w:t>
      </w:r>
      <w:r>
        <w:rPr>
          <w:rFonts w:hint="eastAsia" w:ascii="新宋体" w:hAnsi="新宋体" w:eastAsia="新宋体"/>
          <w:color w:val="A31515"/>
          <w:sz w:val="19"/>
        </w:rPr>
        <w:t>"if"</w:t>
      </w:r>
      <w:r>
        <w:rPr>
          <w:rFonts w:hint="eastAsia" w:ascii="新宋体" w:hAnsi="新宋体" w:eastAsia="新宋体"/>
          <w:color w:val="000000"/>
          <w:sz w:val="19"/>
        </w:rPr>
        <w:t xml:space="preserve">     , </w:t>
      </w:r>
      <w:r>
        <w:rPr>
          <w:rFonts w:hint="eastAsia" w:ascii="新宋体" w:hAnsi="新宋体" w:eastAsia="新宋体"/>
          <w:color w:val="A31515"/>
          <w:sz w:val="19"/>
        </w:rPr>
        <w:t>"else"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A31515"/>
          <w:sz w:val="19"/>
        </w:rPr>
        <w:t>"switch"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"do", "while", "for"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"scanf"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"printf"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"return"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25861"/>
      <w:r>
        <w:rPr>
          <w:rFonts w:hint="eastAsia"/>
          <w:b/>
          <w:bCs/>
          <w:sz w:val="28"/>
          <w:szCs w:val="28"/>
          <w:lang w:val="en-US" w:eastAsia="zh-CN"/>
        </w:rPr>
        <w:t>三、语法分析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沿用词法分析的程序和输出，将词法分析的结果保存至字符串数组中。</w:t>
      </w:r>
      <w:r>
        <w:rPr>
          <w:rFonts w:hint="eastAsia"/>
          <w:highlight w:val="yellow"/>
          <w:lang w:val="en-US" w:eastAsia="zh-CN"/>
        </w:rPr>
        <w:t>增加预读和回退函数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yellow"/>
          <w:lang w:val="en-US" w:eastAsia="zh-CN"/>
        </w:rPr>
        <w:t>输出当前单词函数</w:t>
      </w:r>
      <w:r>
        <w:rPr>
          <w:rFonts w:hint="eastAsia"/>
          <w:lang w:val="en-US" w:eastAsia="zh-CN"/>
        </w:rPr>
        <w:t>等功能。增加部分符号表和错误处理。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采用自顶向下的递归方式进行语法翻译，部分递归课改为迭代。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/*-------宏定义------*/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SYNTAX_ELE_NUM</w:t>
      </w:r>
      <w:r>
        <w:rPr>
          <w:rFonts w:hint="eastAsia" w:ascii="新宋体" w:hAnsi="新宋体" w:eastAsia="新宋体"/>
          <w:color w:val="000000"/>
          <w:sz w:val="19"/>
        </w:rPr>
        <w:t xml:space="preserve"> 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SYNTAX_ERROR_NUM</w:t>
      </w:r>
      <w:r>
        <w:rPr>
          <w:rFonts w:hint="eastAsia" w:ascii="新宋体" w:hAnsi="新宋体" w:eastAsia="新宋体"/>
          <w:color w:val="000000"/>
          <w:sz w:val="19"/>
        </w:rPr>
        <w:t xml:space="preserve"> 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printWordIndex = 0; </w:t>
      </w:r>
      <w:r>
        <w:rPr>
          <w:rFonts w:hint="eastAsia" w:ascii="新宋体" w:hAnsi="新宋体" w:eastAsia="新宋体"/>
          <w:color w:val="008000"/>
          <w:sz w:val="19"/>
        </w:rPr>
        <w:t>// 打印单词时使用的下标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syntaxWordNo = 0; </w:t>
      </w:r>
      <w:r>
        <w:rPr>
          <w:rFonts w:hint="eastAsia" w:ascii="新宋体" w:hAnsi="新宋体" w:eastAsia="新宋体"/>
          <w:color w:val="008000"/>
          <w:sz w:val="19"/>
        </w:rPr>
        <w:t>// 分析的单词个数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SYM</w:t>
      </w:r>
      <w:r>
        <w:rPr>
          <w:rFonts w:hint="eastAsia" w:ascii="新宋体" w:hAnsi="新宋体" w:eastAsia="新宋体"/>
          <w:color w:val="000000"/>
          <w:sz w:val="19"/>
        </w:rPr>
        <w:t xml:space="preserve"> nextSym; </w:t>
      </w:r>
      <w:r>
        <w:rPr>
          <w:rFonts w:hint="eastAsia" w:ascii="新宋体" w:hAnsi="新宋体" w:eastAsia="新宋体"/>
          <w:color w:val="008000"/>
          <w:sz w:val="19"/>
        </w:rPr>
        <w:t>// 下一个单词的类别码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Token_Sym</w:t>
      </w:r>
      <w:r>
        <w:rPr>
          <w:rFonts w:hint="eastAsia" w:ascii="新宋体" w:hAnsi="新宋体" w:eastAsia="新宋体"/>
          <w:color w:val="000000"/>
          <w:sz w:val="19"/>
        </w:rPr>
        <w:t xml:space="preserve"> token_sym[</w:t>
      </w:r>
      <w:r>
        <w:rPr>
          <w:rFonts w:hint="eastAsia" w:ascii="新宋体" w:hAnsi="新宋体" w:eastAsia="新宋体"/>
          <w:color w:val="6F008A"/>
          <w:sz w:val="19"/>
        </w:rPr>
        <w:t>SYNTAX_WORD</w:t>
      </w:r>
      <w:r>
        <w:rPr>
          <w:rFonts w:hint="eastAsia" w:ascii="新宋体" w:hAnsi="新宋体" w:eastAsia="新宋体"/>
          <w:color w:val="000000"/>
          <w:sz w:val="19"/>
        </w:rPr>
        <w:t xml:space="preserve">]; </w:t>
      </w:r>
      <w:r>
        <w:rPr>
          <w:rFonts w:hint="eastAsia" w:ascii="新宋体" w:hAnsi="新宋体" w:eastAsia="新宋体"/>
          <w:color w:val="008000"/>
          <w:sz w:val="19"/>
        </w:rPr>
        <w:t>// 存储识别完成的词法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</w:rPr>
        <w:t>map</w:t>
      </w:r>
      <w:r>
        <w:rPr>
          <w:rFonts w:hint="eastAsia" w:ascii="新宋体" w:hAnsi="新宋体" w:eastAsia="新宋体"/>
          <w:color w:val="000000"/>
          <w:sz w:val="19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SYMBOLTABLE</w:t>
      </w:r>
      <w:r>
        <w:rPr>
          <w:rFonts w:hint="eastAsia" w:ascii="新宋体" w:hAnsi="新宋体" w:eastAsia="新宋体"/>
          <w:color w:val="000000"/>
          <w:sz w:val="19"/>
        </w:rPr>
        <w:t xml:space="preserve">&gt; symbolTable; </w:t>
      </w:r>
      <w:r>
        <w:rPr>
          <w:rFonts w:hint="eastAsia" w:ascii="新宋体" w:hAnsi="新宋体" w:eastAsia="新宋体"/>
          <w:color w:val="008000"/>
          <w:sz w:val="19"/>
        </w:rPr>
        <w:t>// 定义符号表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syntaxWord[</w:t>
      </w:r>
      <w:r>
        <w:rPr>
          <w:rFonts w:hint="eastAsia" w:ascii="新宋体" w:hAnsi="新宋体" w:eastAsia="新宋体"/>
          <w:color w:val="6F008A"/>
          <w:sz w:val="19"/>
        </w:rPr>
        <w:t>SYNTAX_ELE_NUM</w:t>
      </w:r>
      <w:r>
        <w:rPr>
          <w:rFonts w:hint="eastAsia" w:ascii="新宋体" w:hAnsi="新宋体" w:eastAsia="新宋体"/>
          <w:color w:val="000000"/>
          <w:sz w:val="19"/>
        </w:rPr>
        <w:t xml:space="preserve">] = { </w:t>
      </w:r>
      <w:r>
        <w:rPr>
          <w:rFonts w:hint="eastAsia" w:ascii="新宋体" w:hAnsi="新宋体" w:eastAsia="新宋体"/>
          <w:color w:val="008000"/>
          <w:sz w:val="19"/>
        </w:rPr>
        <w:t>// 语法成分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"字符串"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"程序"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"常量说明"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"常量定义"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"变量说明"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"变量定义"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"声明头部"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"无符号整数"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"整数"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"有返回值函数定义"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"无返回值函数定义"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"复合语句"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11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"参数表"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"主函数"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"表达式"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"项"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"因子"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"赋值语句"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"条件语句"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19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"条件"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"循环语句"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"步长"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"有返回值函数调用语句"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"无返回值函数调用语句"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24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"值参数表"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"语句列"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"读语句"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"写语句"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"返回语句"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；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29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syntaxError[</w:t>
      </w:r>
      <w:r>
        <w:rPr>
          <w:rFonts w:hint="eastAsia" w:ascii="新宋体" w:hAnsi="新宋体" w:eastAsia="新宋体"/>
          <w:color w:val="6F008A"/>
          <w:sz w:val="19"/>
        </w:rPr>
        <w:t>SYNTAX_ERROR_NUM</w:t>
      </w:r>
      <w:r>
        <w:rPr>
          <w:rFonts w:hint="eastAsia" w:ascii="新宋体" w:hAnsi="新宋体" w:eastAsia="新宋体"/>
          <w:color w:val="000000"/>
          <w:sz w:val="19"/>
        </w:rPr>
        <w:t xml:space="preserve">] = { </w:t>
      </w:r>
      <w:r>
        <w:rPr>
          <w:rFonts w:hint="eastAsia" w:ascii="新宋体" w:hAnsi="新宋体" w:eastAsia="新宋体"/>
          <w:color w:val="008000"/>
          <w:sz w:val="19"/>
        </w:rPr>
        <w:t>// 语法错误标识码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"非法字符串"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"非法程序"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"非法常量说明"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"非法常量定义"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"非法变量说明"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"非法变量定义"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"非法声明头部"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"非法无符号整数"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"非法整数"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"非法有返回值函数定义"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"非法无返回值函数定义"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"非法复合语句"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"非法参数表"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"非法主函数"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"非法表达式"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"非法项"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"非法因子"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"非法赋值语句"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"非法条件语句"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"非法条件"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"非法循环语句"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"非法步长"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"非法有返回值函数调用语句"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"非法无返回值函数调用语句"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"非法值参数表"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"非法语句列"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"非法读语句"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"非法写语句"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"非法返回语句"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17159"/>
      <w:r>
        <w:rPr>
          <w:rFonts w:hint="eastAsia"/>
          <w:b/>
          <w:bCs/>
          <w:sz w:val="28"/>
          <w:szCs w:val="36"/>
          <w:lang w:val="en-US" w:eastAsia="zh-CN"/>
        </w:rPr>
        <w:t>四、语义分析：词法语法语义的错误处理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52545" cy="3538855"/>
            <wp:effectExtent l="0" t="0" r="8255" b="4445"/>
            <wp:docPr id="3" name="图片 3" descr="错误处理类别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错误处理类别码"/>
                    <pic:cNvPicPr>
                      <a:picLocks noChangeAspect="1"/>
                    </pic:cNvPicPr>
                  </pic:nvPicPr>
                  <pic:blipFill>
                    <a:blip r:embed="rId6"/>
                    <a:srcRect l="25211" t="22754" r="32638" b="8419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自己添加的错误类别码</w:t>
      </w:r>
    </w:p>
    <w:tbl>
      <w:tblPr>
        <w:tblStyle w:val="5"/>
        <w:tblW w:w="5108" w:type="dxa"/>
        <w:tblInd w:w="6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6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应为右大括号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数组下标越界</w:t>
            </w: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赋值语句左右类型不匹配</w:t>
            </w: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1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errorSym_to_o[</w:t>
      </w:r>
      <w:r>
        <w:rPr>
          <w:rFonts w:hint="eastAsia" w:ascii="新宋体" w:hAnsi="新宋体" w:eastAsia="新宋体"/>
          <w:color w:val="6F008A"/>
          <w:sz w:val="19"/>
        </w:rPr>
        <w:t>SYNTAX_ERROR_NUM</w:t>
      </w:r>
      <w:r>
        <w:rPr>
          <w:rFonts w:hint="eastAsia" w:ascii="新宋体" w:hAnsi="新宋体" w:eastAsia="新宋体"/>
          <w:color w:val="000000"/>
          <w:sz w:val="19"/>
        </w:rPr>
        <w:t xml:space="preserve">] = { </w:t>
      </w:r>
      <w:r>
        <w:rPr>
          <w:rFonts w:hint="eastAsia" w:ascii="新宋体" w:hAnsi="新宋体" w:eastAsia="新宋体"/>
          <w:color w:val="008000"/>
          <w:sz w:val="19"/>
        </w:rPr>
        <w:t>// 错误类型对应类别码输出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"非法符号或不符合词法"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"名字重定义"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"未定义的名字"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"函数参数个数不匹配"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"函数参数类型不匹配"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"条件判断中出现不合法的类型"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"无返回值的函数存在不匹配的return语句"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"有返回值的函数缺少return语句或存在不匹配的return语句"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"数组元素的下标只能是整型表达式"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"不能改变常量的值"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"应为分号"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"应为右小括号)"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"应为右中括号]"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"do-while应为语句中缺少while"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"常量定义中=后面只能是整型或字符型常量"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KIND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</w:rPr>
        <w:t>// 变量，常量，参数，函数等种类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CON_K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VAR_K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PARA_K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FUNC_K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</w:rPr>
        <w:t>// 值类型或者返回类型，RE_T在语法分析的时候笼统代表有返回值函数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INT_T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CHAR_T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STRING_T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INTARR_T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CHARARR_T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VOID_T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RE_T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ERRORSYM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</w:rPr>
        <w:t>// 错误类别码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a_ErrorS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b_ErrorS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c_ErrorS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d_ErrorS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e_ErrorS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f_ErrorS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g_ErrorS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h_ErrorS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i_ErrorS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j_ErrorS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k_ErrorS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l_ErrorS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m_ErrorS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n_ErrorS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o_ErrorS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my_ErrorS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只有类型a为词法分析的错误处理，其余为语法、语义分析的错误处理。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对单词类别结构体建立单词所在行数信息；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对词法分析进行行数记录，保存到单词类别结构体，错误处理为a类型，此时在语法分析预读的时候，预读函数判断是否为合法的词法；存在问题：</w:t>
      </w:r>
      <w:r>
        <w:rPr>
          <w:rFonts w:hint="eastAsia"/>
          <w:highlight w:val="yellow"/>
          <w:lang w:val="en-US" w:eastAsia="zh-CN"/>
        </w:rPr>
        <w:t>多次预读又退回，会导致多次输出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语法上的错误；应该为哪个符号；语法结构缺省……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构造符号表项类，建立全局和局部符号表，建立符号表管理类函数，语义错误分析，已定义、未定义，返回值类型参数类型对应……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变量常量定义只出现全局和函数内局部，不考虑if嵌套中定义。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中条件的值只能是0或1或非0，字符类型和字符串其他类型不可以。因此需要处理条件表达式返回类型。条件只有一个表达式的时候必须是整数类型，并且＜条件＞中的关系比较只能是整型之间比，不能是字符型。 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a;  a=’c’;  // 错误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if((‘c’))  // 是合理的情况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 (‘a’&gt;’b’)  // 不合理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int func()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return (‘c’);  这里需要报错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outlineLvl w:val="0"/>
        <w:rPr>
          <w:rFonts w:hint="default"/>
          <w:lang w:val="en-US" w:eastAsia="zh-CN"/>
        </w:rPr>
      </w:pPr>
      <w:bookmarkStart w:id="4" w:name="_Toc24381"/>
      <w:r>
        <w:rPr>
          <w:rFonts w:hint="eastAsia"/>
          <w:b/>
          <w:bCs/>
          <w:sz w:val="28"/>
          <w:szCs w:val="36"/>
          <w:lang w:val="en-US" w:eastAsia="zh-CN"/>
        </w:rPr>
        <w:t>五、中间代码四元式及目标代码MIPS生成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sprintf将输出到字符数组buffer中，但字符数组没有大小限制，有可能溢出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sprintf（ char *buffer， const char *format ［， argument，。。。］）;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可采用to_string(int)将Int转化为string，stoi(string)将string转化为int，正负、0、有前导零都可以；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测试递归程序，如全排列，return语句在中间的那种，</w:t>
      </w:r>
      <w:r>
        <w:rPr>
          <w:rFonts w:hint="eastAsia"/>
          <w:highlight w:val="yellow"/>
          <w:lang w:val="en-US" w:eastAsia="zh-CN"/>
        </w:rPr>
        <w:t>输出字符串不存在转义字符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1.中间代码-四元式形式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符号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操作数1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操作数2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语义分析：生成相应的功能语句，进行计算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声明语句：填符号表并检查、根据声明类型分配存储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执行语句：按照功能生成代码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四元式代码格式要求：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函数声明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int foo( int a, int b, int c, int 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int foo()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 xml:space="preserve">para int a // </w:t>
      </w:r>
      <w:r>
        <w:rPr>
          <w:rFonts w:hint="eastAsia" w:ascii="楷体" w:hAnsi="楷体" w:eastAsia="楷体" w:cs="楷体"/>
          <w:highlight w:val="green"/>
          <w:lang w:val="en-US" w:eastAsia="zh-CN"/>
        </w:rPr>
        <w:t>参数定义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para int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para int 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para int 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函数调用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i = tar(x,y)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 // 按照参数顺序计算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push 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push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call 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i = RET + 0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函数返回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return (x); return;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ret x; ret;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变量声明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int i, 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中间代码（</w:t>
      </w:r>
      <w:r>
        <w:rPr>
          <w:rFonts w:hint="eastAsia" w:ascii="楷体" w:hAnsi="楷体" w:eastAsia="楷体" w:cs="楷体"/>
          <w:color w:val="FF0000"/>
          <w:highlight w:val="none"/>
          <w:lang w:val="en-US" w:eastAsia="zh-CN"/>
        </w:rPr>
        <w:t>符号表信息输出</w:t>
      </w:r>
      <w:r>
        <w:rPr>
          <w:rFonts w:hint="eastAsia" w:ascii="楷体" w:hAnsi="楷体" w:eastAsia="楷体" w:cs="楷体"/>
          <w:highlight w:val="none"/>
          <w:lang w:val="en-US" w:eastAsia="zh-CN"/>
        </w:rPr>
        <w:t>，程序中可不生成真正的中间代码）：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var int 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var int j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常数声明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 xml:space="preserve">const int c = 10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中间代码（</w:t>
      </w:r>
      <w:r>
        <w:rPr>
          <w:rFonts w:hint="eastAsia" w:ascii="楷体" w:hAnsi="楷体" w:eastAsia="楷体" w:cs="楷体"/>
          <w:color w:val="FF0000"/>
          <w:highlight w:val="none"/>
          <w:lang w:val="en-US" w:eastAsia="zh-CN"/>
        </w:rPr>
        <w:t>符号表信息输出</w:t>
      </w:r>
      <w:r>
        <w:rPr>
          <w:rFonts w:hint="eastAsia" w:ascii="楷体" w:hAnsi="楷体" w:eastAsia="楷体" w:cs="楷体"/>
          <w:highlight w:val="none"/>
          <w:lang w:val="en-US" w:eastAsia="zh-CN"/>
        </w:rPr>
        <w:t>，程序中可不生成真正的中间代码）：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const int c =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表达式、计算、赋值语句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x = a * (b + 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中间代码（</w:t>
      </w:r>
      <w:r>
        <w:rPr>
          <w:rFonts w:hint="eastAsia" w:ascii="楷体" w:hAnsi="楷体" w:eastAsia="楷体" w:cs="楷体"/>
          <w:color w:val="FF0000"/>
          <w:highlight w:val="none"/>
          <w:lang w:val="en-US" w:eastAsia="zh-CN"/>
        </w:rPr>
        <w:t>可优化</w:t>
      </w:r>
      <w:r>
        <w:rPr>
          <w:rFonts w:hint="eastAsia" w:ascii="楷体" w:hAnsi="楷体" w:eastAsia="楷体" w:cs="楷体"/>
          <w:highlight w:val="none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t1 = b + 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t2 = a * 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x = t2 + 0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条件判断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x ==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x == 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条件或无条件跳转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中间代码：在这里所有的跳转都转化为与0的比较，把两个变量比较转化为一个变量left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GOTO LABEL1 //无条件跳转到LABEL1，</w:t>
      </w:r>
      <w:r>
        <w:rPr>
          <w:rFonts w:hint="eastAsia" w:ascii="楷体" w:hAnsi="楷体" w:eastAsia="楷体" w:cs="楷体"/>
          <w:color w:val="FF0000"/>
          <w:highlight w:val="none"/>
          <w:lang w:val="en-US" w:eastAsia="zh-CN"/>
        </w:rPr>
        <w:t>用Jump直接跳转代替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BNZ LABEL1 //不满足条件跳转到LABEL1，实际条件判断为==，因为满足条件直接执行下一条语句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BZ LABEL1 //满足条件跳转到LABEL1，实际条件判断为！=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带标号语句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Label_1 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x = a +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green"/>
          <w:lang w:val="en-US" w:eastAsia="zh-CN"/>
        </w:rPr>
        <w:t>数组赋值或取值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源码形如：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a[i] = b * c[j]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中间代码：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ab/>
      </w:r>
      <w:r>
        <w:rPr>
          <w:rFonts w:hint="eastAsia" w:ascii="楷体" w:hAnsi="楷体" w:eastAsia="楷体" w:cs="楷体"/>
          <w:highlight w:val="none"/>
          <w:lang w:val="en-US" w:eastAsia="zh-CN"/>
        </w:rPr>
        <w:t>t1 = c[j] // 取值访问内存，需要单独一行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t2 = b * t1 // 寄存器、临时变量运算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a[i] = t2 // 存入内存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其他本文档未涉及到的语法现象，或者自行定义的四元式操作，原则上均按照“x = y op z”形式的中缀表达式进行表达。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四元式结构设计：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语句类型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 1.值参传入 push x, push 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2.调用函数 call add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3.赋值语句 i = ret, i = t1 + 1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, a[i] = b[i] * j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4.条件判断 x == y, x&lt;=y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5.纯标签Label1: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6.跳转语句 jump label1, bnz label2 ...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7.函数返回 ret x, ret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8.函数声明 int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9.参数表 para 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10.print "stringaaa", print 'c', print 123, print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 11.read int a, read char c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ItmCodeType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8000"/>
          <w:sz w:val="19"/>
        </w:rPr>
        <w:t>// 中间代码类型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ValueParamDeliver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 值参传递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FunctionCall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AssignState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Label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FunctionDef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ParamDef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Jump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BEZ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BNZ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BLZ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BLEZ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BGZ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BGEZ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ReadChar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ReadInt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PrintStr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PrintChar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PrintInt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PrintId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ReturnInt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ReturnChar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ReturnId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ReturnEmpty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EndProcedure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四元式结构体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FourYuanItem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ItmCodeType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项类型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VALUE_TYPE</w:t>
      </w:r>
      <w:r>
        <w:rPr>
          <w:rFonts w:hint="eastAsia" w:ascii="新宋体" w:hAnsi="新宋体" w:eastAsia="新宋体"/>
          <w:color w:val="000000"/>
          <w:sz w:val="19"/>
        </w:rPr>
        <w:t xml:space="preserve"> valueType;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参数值类型,print语句表达式输出时用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FUNC_TYPE</w:t>
      </w:r>
      <w:r>
        <w:rPr>
          <w:rFonts w:hint="eastAsia" w:ascii="新宋体" w:hAnsi="新宋体" w:eastAsia="新宋体"/>
          <w:color w:val="000000"/>
          <w:sz w:val="19"/>
        </w:rPr>
        <w:t xml:space="preserve"> funcType;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如果是函数，函数类型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目标结果标识符Id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isTargetArr;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目标结果是数组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isRightArr;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等号右边是数组，数组取值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isPrintCharId;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判断打印的是不是char类型的id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left;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左边操作数或者id，当是数组取值时存放数组id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index1;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数组1下标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right;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右边操作数或者id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index2;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数组2下标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运算符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中缀表达式--&gt;逆波兰(后缀表达式),栈中的项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PostfixItem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VALUE_TYPE</w:t>
      </w:r>
      <w:r>
        <w:rPr>
          <w:rFonts w:hint="eastAsia" w:ascii="新宋体" w:hAnsi="新宋体" w:eastAsia="新宋体"/>
          <w:color w:val="000000"/>
          <w:sz w:val="19"/>
        </w:rPr>
        <w:t xml:space="preserve"> 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整数或者字符对应的ascii码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isCharVar;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 是否是char变量或char型数组的元素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isOperator;           </w:t>
      </w:r>
      <w:r>
        <w:rPr>
          <w:rFonts w:hint="eastAsia" w:ascii="新宋体" w:hAnsi="新宋体" w:eastAsia="新宋体"/>
          <w:color w:val="008000"/>
          <w:sz w:val="19"/>
        </w:rPr>
        <w:t>// 如果是char常量,判断是不是运算符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动作程序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FF"/>
          <w:sz w:val="19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FF"/>
          <w:sz w:val="19"/>
          <w:lang w:val="en-US" w:eastAsia="zh-CN"/>
        </w:rPr>
        <w:t>训环</w:t>
      </w:r>
      <w:r>
        <w:rPr>
          <w:rFonts w:hint="default" w:ascii="Times New Roman" w:hAnsi="Times New Roman" w:eastAsia="新宋体" w:cs="Times New Roman"/>
          <w:color w:val="0000FF"/>
          <w:sz w:val="19"/>
          <w:lang w:val="en-US" w:eastAsia="zh-CN"/>
        </w:rPr>
        <w:t>语法：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FF"/>
          <w:sz w:val="19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(i = 0; i &lt;= 5; i = i + 1) 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0000"/>
          <w:sz w:val="19"/>
        </w:rPr>
        <w:t>statement;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>}</w:t>
      </w:r>
    </w:p>
    <w:p>
      <w:pPr>
        <w:spacing w:beforeLines="0" w:afterLines="0"/>
        <w:ind w:firstLine="420" w:firstLineChars="0"/>
        <w:jc w:val="left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  <w:t>分析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19"/>
        </w:rPr>
      </w:pPr>
      <w:r>
        <w:rPr>
          <w:rFonts w:hint="default" w:ascii="Times New Roman" w:hAnsi="Times New Roman" w:eastAsia="新宋体" w:cs="Times New Roman"/>
          <w:color w:val="2B91AF"/>
          <w:sz w:val="19"/>
        </w:rPr>
        <w:t>string</w:t>
      </w:r>
      <w:r>
        <w:rPr>
          <w:rFonts w:hint="default" w:ascii="Times New Roman" w:hAnsi="Times New Roman" w:eastAsia="新宋体" w:cs="Times New Roman"/>
          <w:color w:val="000000"/>
          <w:sz w:val="19"/>
        </w:rPr>
        <w:t xml:space="preserve"> label1 = generateLabel(),labelEnd= generateLabel();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lang w:val="en-US" w:eastAsia="zh-CN"/>
        </w:rPr>
      </w:pPr>
      <w:r>
        <w:rPr>
          <w:rFonts w:hint="default" w:ascii="Times New Roman" w:hAnsi="Times New Roman" w:eastAsia="新宋体" w:cs="Times New Roman"/>
          <w:color w:val="000000"/>
          <w:sz w:val="19"/>
        </w:rPr>
        <w:tab/>
      </w:r>
      <w:r>
        <w:rPr>
          <w:rFonts w:hint="default" w:ascii="Times New Roman" w:hAnsi="Times New Roman" w:eastAsia="新宋体" w:cs="Times New Roman"/>
          <w:color w:val="008000"/>
          <w:sz w:val="19"/>
        </w:rPr>
        <w:t>// label1为条件判断前，labelEnd为循环结尾</w:t>
      </w:r>
      <w:r>
        <w:rPr>
          <w:rFonts w:hint="eastAsia" w:ascii="Times New Roman" w:hAnsi="Times New Roman" w:eastAsia="新宋体" w:cs="Times New Roman"/>
          <w:color w:val="008000"/>
          <w:sz w:val="19"/>
          <w:lang w:eastAsia="zh-CN"/>
        </w:rPr>
        <w:t>，</w:t>
      </w:r>
      <w:r>
        <w:rPr>
          <w:rFonts w:hint="eastAsia" w:ascii="Times New Roman" w:hAnsi="Times New Roman" w:eastAsia="新宋体" w:cs="Times New Roman"/>
          <w:color w:val="008000"/>
          <w:sz w:val="19"/>
          <w:lang w:val="en-US" w:eastAsia="zh-CN"/>
        </w:rPr>
        <w:t>这里将步长中间代码保存，等到循环语句分析结束再放入中间代码中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i = 0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Label1: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T1 = i - 5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BGZ T1 LabelEnd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statement</w:t>
      </w:r>
    </w:p>
    <w:p>
      <w:pPr>
        <w:spacing w:beforeLines="0" w:afterLines="0"/>
        <w:ind w:left="420" w:leftChars="20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i = i + 1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Jump Label1</w:t>
      </w:r>
    </w:p>
    <w:p>
      <w:pPr>
        <w:spacing w:beforeLines="0" w:afterLines="0"/>
        <w:ind w:leftChars="20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labelEnd: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3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end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(优化后，将步长的中间代码放到循环结尾执行)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9"/>
          <w:lang w:val="en-US" w:eastAsia="zh-CN"/>
        </w:rPr>
        <w:t>语法：</w:t>
      </w: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9"/>
        </w:rPr>
        <w:t>while</w:t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 xml:space="preserve"> (i &gt;= 0)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statement;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  <w:t>分析：</w:t>
      </w:r>
    </w:p>
    <w:p>
      <w:pPr>
        <w:spacing w:beforeLines="0" w:afterLines="0"/>
        <w:ind w:left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Label1:</w:t>
      </w:r>
    </w:p>
    <w:p>
      <w:pPr>
        <w:spacing w:beforeLines="0" w:afterLines="0"/>
        <w:ind w:left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BLZ</w:t>
      </w:r>
      <w:r>
        <w:rPr>
          <w:rFonts w:hint="eastAsia" w:ascii="新宋体" w:hAnsi="新宋体" w:eastAsia="新宋体"/>
          <w:color w:val="000000"/>
          <w:sz w:val="19"/>
        </w:rPr>
        <w:t xml:space="preserve"> i Label2</w:t>
      </w:r>
    </w:p>
    <w:p>
      <w:pPr>
        <w:spacing w:beforeLines="0" w:afterLines="0"/>
        <w:ind w:left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statement</w:t>
      </w:r>
    </w:p>
    <w:p>
      <w:pPr>
        <w:spacing w:beforeLines="0" w:afterLines="0"/>
        <w:ind w:left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Jump Laeb1</w:t>
      </w:r>
    </w:p>
    <w:p>
      <w:pPr>
        <w:spacing w:beforeLines="0" w:afterLines="0"/>
        <w:ind w:leftChars="20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Label2: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end loop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9"/>
          <w:lang w:val="en-US" w:eastAsia="zh-CN"/>
        </w:rPr>
        <w:t>语法：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(i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Label1: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statement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BGEZ i Label  </w:t>
      </w:r>
      <w:r>
        <w:rPr>
          <w:rFonts w:hint="eastAsia" w:ascii="新宋体" w:hAnsi="新宋体" w:eastAsia="新宋体"/>
          <w:color w:val="008000"/>
          <w:sz w:val="19"/>
        </w:rPr>
        <w:t>// 注意这里相反，大于等于0跳转到循环开头继续，否则往下退出循环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FF"/>
          <w:sz w:val="19"/>
          <w:lang w:val="en-US" w:eastAsia="zh-CN"/>
        </w:rPr>
        <w:t>条件</w:t>
      </w:r>
      <w:r>
        <w:rPr>
          <w:rFonts w:hint="default" w:ascii="Times New Roman" w:hAnsi="Times New Roman" w:eastAsia="新宋体" w:cs="Times New Roman"/>
          <w:color w:val="0000FF"/>
          <w:sz w:val="19"/>
          <w:lang w:val="en-US" w:eastAsia="zh-CN"/>
        </w:rPr>
        <w:t>语法</w:t>
      </w:r>
      <w:r>
        <w:rPr>
          <w:rFonts w:hint="eastAsia" w:ascii="Times New Roman" w:hAnsi="Times New Roman" w:eastAsia="新宋体" w:cs="Times New Roman"/>
          <w:color w:val="0000FF"/>
          <w:sz w:val="19"/>
          <w:lang w:val="en-US" w:eastAsia="zh-CN"/>
        </w:rPr>
        <w:t>：</w:t>
      </w:r>
    </w:p>
    <w:p>
      <w:pPr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== 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&lt;= 1)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 &lt; 6)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(-1);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  <w:r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  <w:t>针对一个if语句讨论，一个else 讨论。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bne n 0  label2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statement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Jump label1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Label2: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96" w:firstLineChars="419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else &lt;&gt;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9"/>
          <w:lang w:val="en-US" w:eastAsia="zh-CN"/>
        </w:rPr>
        <w:t>label1: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eastAsia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80" w:firstLineChars="200"/>
        <w:jc w:val="both"/>
        <w:textAlignment w:val="auto"/>
        <w:rPr>
          <w:rFonts w:hint="default" w:ascii="Times New Roman" w:hAnsi="Times New Roman" w:eastAsia="新宋体" w:cs="Times New Roman"/>
          <w:color w:val="000000"/>
          <w:sz w:val="1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  <w:sectPr>
          <w:type w:val="continuous"/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2.目标代码MIPS生成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需要用到的MIPS指令序列：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MIPS_INSTR_NUM 40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string reg[] =  { // 用到的寄存器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t4~t9, sp, fp, a0, v0,v1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MIPSCODE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加载指令 */ LB, LW,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存储指令 */ SB, SW,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运算指令 */ ADD, ADDU, ADDI, ADDIU, SUB, SUBU, MULT, MULTU, DIV, DIVU, AND, OR, XOR, NOR,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分支指令 */ BEQ, BNE, BLEZ, BGTZ, BLTZ, BGEZ,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跳转指令 */ J, JAL, JALR, JR,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传输指令，寄存器间值的传递、读HI寄存器、写HI、读LO、写LO */ MOVE, MFHI, MFLO, MTHI, MTLO,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 特权指令，异常返回、读CP0寄存器、写 CP0*/ ERET, MFC0, MTC0,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 陷阱指令，系统调用、断点异常 */ SYSCALL,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outlineLvl w:val="0"/>
        <w:rPr>
          <w:rFonts w:hint="default"/>
          <w:lang w:val="en-US" w:eastAsia="zh-CN"/>
        </w:rPr>
      </w:pPr>
      <w:bookmarkStart w:id="5" w:name="_Toc5084"/>
      <w:r>
        <w:rPr>
          <w:rFonts w:hint="eastAsia"/>
          <w:b/>
          <w:bCs/>
          <w:sz w:val="28"/>
          <w:szCs w:val="36"/>
          <w:lang w:val="en-US" w:eastAsia="zh-CN"/>
        </w:rPr>
        <w:t>六、代码优化处理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2076450"/>
            <wp:effectExtent l="0" t="0" r="635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基本优化：对赋值语句，减少+0代码，可以减少ALU计算。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主要操作：在中间代码中找到连续的例如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 = a + 0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 = T1 + b类型的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删除T1语句直接让T2 = a + 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缩减表达式计算：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T= -1 + 2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直接计算用li指令代替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如果相连的后文用到了该寄存器，那就别保存在内存里，直接接着使用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减少跳转分支，减少if,for循环的跳转标签和跳转指令。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优化后的if语句：(竞速没有else语句)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优化后的for循环语句：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mips寄存器的优化：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寄存器的使用，减少lw, sw访问内存的指令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优化1：解决了多余+0情况</w:t>
      </w:r>
      <w:r>
        <w:drawing>
          <wp:inline distT="0" distB="0" distL="114300" distR="114300">
            <wp:extent cx="2330450" cy="22542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优化2：缩减表达式计算，T1=1+2</w:t>
      </w:r>
      <w:r>
        <w:drawing>
          <wp:inline distT="0" distB="0" distL="114300" distR="114300">
            <wp:extent cx="2374900" cy="237490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优化3：减少j指令，改写for循环分析的label</w:t>
      </w:r>
      <w:r>
        <w:drawing>
          <wp:inline distT="0" distB="0" distL="114300" distR="114300">
            <wp:extent cx="2374900" cy="23749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  <w:sectPr>
          <w:type w:val="continuous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b/>
          <w:bCs/>
          <w:sz w:val="28"/>
          <w:szCs w:val="28"/>
          <w:lang w:val="en-US" w:eastAsia="zh-CN"/>
        </w:rPr>
      </w:pPr>
    </w:p>
    <w:sectPr>
      <w:type w:val="continuous"/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0B01E3"/>
    <w:multiLevelType w:val="singleLevel"/>
    <w:tmpl w:val="D80B01E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A2FB60"/>
    <w:multiLevelType w:val="singleLevel"/>
    <w:tmpl w:val="E3A2FB6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48A69A3"/>
    <w:multiLevelType w:val="singleLevel"/>
    <w:tmpl w:val="048A69A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0E11"/>
    <w:rsid w:val="00324C06"/>
    <w:rsid w:val="003829AC"/>
    <w:rsid w:val="0075473D"/>
    <w:rsid w:val="017F4DE5"/>
    <w:rsid w:val="01EB1E00"/>
    <w:rsid w:val="0205217A"/>
    <w:rsid w:val="02977C35"/>
    <w:rsid w:val="03154422"/>
    <w:rsid w:val="03797736"/>
    <w:rsid w:val="0482165D"/>
    <w:rsid w:val="04E93ABE"/>
    <w:rsid w:val="04F6491C"/>
    <w:rsid w:val="051D1E20"/>
    <w:rsid w:val="05477333"/>
    <w:rsid w:val="059842BA"/>
    <w:rsid w:val="059A584A"/>
    <w:rsid w:val="05E05FFD"/>
    <w:rsid w:val="05E379FD"/>
    <w:rsid w:val="060A02E1"/>
    <w:rsid w:val="062047E8"/>
    <w:rsid w:val="06C76DD6"/>
    <w:rsid w:val="07563DDB"/>
    <w:rsid w:val="07A120B4"/>
    <w:rsid w:val="08312D15"/>
    <w:rsid w:val="089124EB"/>
    <w:rsid w:val="089C0FA3"/>
    <w:rsid w:val="09015585"/>
    <w:rsid w:val="09831FB7"/>
    <w:rsid w:val="099650F0"/>
    <w:rsid w:val="09DF6C77"/>
    <w:rsid w:val="0A28628D"/>
    <w:rsid w:val="0A2A6CE5"/>
    <w:rsid w:val="0A8E2E87"/>
    <w:rsid w:val="0AC44B1F"/>
    <w:rsid w:val="0C892F35"/>
    <w:rsid w:val="0CB4583A"/>
    <w:rsid w:val="0D2F66FE"/>
    <w:rsid w:val="0DCA5279"/>
    <w:rsid w:val="0E694C03"/>
    <w:rsid w:val="0E8970E5"/>
    <w:rsid w:val="0EAA16A0"/>
    <w:rsid w:val="0F9E06C3"/>
    <w:rsid w:val="0FD31FDC"/>
    <w:rsid w:val="10B537A1"/>
    <w:rsid w:val="1135496A"/>
    <w:rsid w:val="12087E8B"/>
    <w:rsid w:val="130961E7"/>
    <w:rsid w:val="15041663"/>
    <w:rsid w:val="15557A80"/>
    <w:rsid w:val="15980561"/>
    <w:rsid w:val="15BB58EF"/>
    <w:rsid w:val="16137995"/>
    <w:rsid w:val="161F793D"/>
    <w:rsid w:val="16D00F41"/>
    <w:rsid w:val="16D02690"/>
    <w:rsid w:val="17A62674"/>
    <w:rsid w:val="18A619BC"/>
    <w:rsid w:val="19400C82"/>
    <w:rsid w:val="195304E8"/>
    <w:rsid w:val="1A2D0BAF"/>
    <w:rsid w:val="1A5261A7"/>
    <w:rsid w:val="1A584BBC"/>
    <w:rsid w:val="1ADC68C7"/>
    <w:rsid w:val="1BB55331"/>
    <w:rsid w:val="1CE1252F"/>
    <w:rsid w:val="1E6D2654"/>
    <w:rsid w:val="1EA711EB"/>
    <w:rsid w:val="1EB77717"/>
    <w:rsid w:val="1F470AA3"/>
    <w:rsid w:val="1F55135A"/>
    <w:rsid w:val="1FA23890"/>
    <w:rsid w:val="219454A9"/>
    <w:rsid w:val="223E423D"/>
    <w:rsid w:val="2245051F"/>
    <w:rsid w:val="23222141"/>
    <w:rsid w:val="235D17D0"/>
    <w:rsid w:val="23A50009"/>
    <w:rsid w:val="23AD1636"/>
    <w:rsid w:val="23E93503"/>
    <w:rsid w:val="24480FFC"/>
    <w:rsid w:val="250F496A"/>
    <w:rsid w:val="253C6500"/>
    <w:rsid w:val="259A382F"/>
    <w:rsid w:val="265A2D7D"/>
    <w:rsid w:val="2666554B"/>
    <w:rsid w:val="266A25E5"/>
    <w:rsid w:val="26C56746"/>
    <w:rsid w:val="27763DC3"/>
    <w:rsid w:val="28E24B1C"/>
    <w:rsid w:val="2AC859FF"/>
    <w:rsid w:val="2B5F16E1"/>
    <w:rsid w:val="2B6728C5"/>
    <w:rsid w:val="2B6F2637"/>
    <w:rsid w:val="2BCA16B5"/>
    <w:rsid w:val="2BEE5950"/>
    <w:rsid w:val="2C802D7C"/>
    <w:rsid w:val="2CB5734A"/>
    <w:rsid w:val="2D2D6838"/>
    <w:rsid w:val="2D390B57"/>
    <w:rsid w:val="2D43453B"/>
    <w:rsid w:val="2D705556"/>
    <w:rsid w:val="2D8F418A"/>
    <w:rsid w:val="2DC469BF"/>
    <w:rsid w:val="2DD51D8E"/>
    <w:rsid w:val="2DFD7974"/>
    <w:rsid w:val="2E111469"/>
    <w:rsid w:val="2E1206F7"/>
    <w:rsid w:val="2E1B4DE1"/>
    <w:rsid w:val="2E2B208C"/>
    <w:rsid w:val="2E501C37"/>
    <w:rsid w:val="2E8439CC"/>
    <w:rsid w:val="2EBC78C5"/>
    <w:rsid w:val="2F1A37C2"/>
    <w:rsid w:val="2F3F0EDB"/>
    <w:rsid w:val="2F8C13A6"/>
    <w:rsid w:val="2FC86632"/>
    <w:rsid w:val="30AE37CF"/>
    <w:rsid w:val="31476081"/>
    <w:rsid w:val="31517D80"/>
    <w:rsid w:val="31AE1949"/>
    <w:rsid w:val="3297320C"/>
    <w:rsid w:val="32EF2825"/>
    <w:rsid w:val="3321758C"/>
    <w:rsid w:val="33331849"/>
    <w:rsid w:val="33806092"/>
    <w:rsid w:val="33901B8B"/>
    <w:rsid w:val="348421B0"/>
    <w:rsid w:val="34C64051"/>
    <w:rsid w:val="34D31C83"/>
    <w:rsid w:val="353529FA"/>
    <w:rsid w:val="354903AB"/>
    <w:rsid w:val="35996978"/>
    <w:rsid w:val="35F464A2"/>
    <w:rsid w:val="361457D3"/>
    <w:rsid w:val="36AD143C"/>
    <w:rsid w:val="374953C3"/>
    <w:rsid w:val="377752F9"/>
    <w:rsid w:val="378B0646"/>
    <w:rsid w:val="37E8257C"/>
    <w:rsid w:val="38F3568F"/>
    <w:rsid w:val="394D5AAC"/>
    <w:rsid w:val="399076F8"/>
    <w:rsid w:val="3AF03A32"/>
    <w:rsid w:val="3BEA6C57"/>
    <w:rsid w:val="3C1D5C15"/>
    <w:rsid w:val="3C365E14"/>
    <w:rsid w:val="3C534C22"/>
    <w:rsid w:val="3CAA30F6"/>
    <w:rsid w:val="3D1469DB"/>
    <w:rsid w:val="3D9D3364"/>
    <w:rsid w:val="3DFA46F8"/>
    <w:rsid w:val="3E0F2FC0"/>
    <w:rsid w:val="3E344472"/>
    <w:rsid w:val="3E795FFE"/>
    <w:rsid w:val="3EB0491E"/>
    <w:rsid w:val="3F4C1155"/>
    <w:rsid w:val="3F6B54E6"/>
    <w:rsid w:val="3FA72554"/>
    <w:rsid w:val="402E5AE0"/>
    <w:rsid w:val="41833EF5"/>
    <w:rsid w:val="41BB0382"/>
    <w:rsid w:val="41E46E69"/>
    <w:rsid w:val="42CF75EC"/>
    <w:rsid w:val="43750F35"/>
    <w:rsid w:val="44CE513A"/>
    <w:rsid w:val="45AC1307"/>
    <w:rsid w:val="462F732E"/>
    <w:rsid w:val="472037CE"/>
    <w:rsid w:val="488116EB"/>
    <w:rsid w:val="48B42A35"/>
    <w:rsid w:val="48CE6259"/>
    <w:rsid w:val="491202B7"/>
    <w:rsid w:val="49937305"/>
    <w:rsid w:val="49AF4B8E"/>
    <w:rsid w:val="49BF6C07"/>
    <w:rsid w:val="4AE00FE6"/>
    <w:rsid w:val="4AF02EF7"/>
    <w:rsid w:val="4B0A6297"/>
    <w:rsid w:val="4B997D7E"/>
    <w:rsid w:val="4BF14DA1"/>
    <w:rsid w:val="4C0113CF"/>
    <w:rsid w:val="4D04681E"/>
    <w:rsid w:val="4D6F76FE"/>
    <w:rsid w:val="4DC34DAD"/>
    <w:rsid w:val="4F6410AD"/>
    <w:rsid w:val="4FD645F5"/>
    <w:rsid w:val="50C331CB"/>
    <w:rsid w:val="50F42FDF"/>
    <w:rsid w:val="51422D75"/>
    <w:rsid w:val="515F14F7"/>
    <w:rsid w:val="520C0C61"/>
    <w:rsid w:val="524070F6"/>
    <w:rsid w:val="52AA2D9A"/>
    <w:rsid w:val="53BB1089"/>
    <w:rsid w:val="5466477E"/>
    <w:rsid w:val="54C55264"/>
    <w:rsid w:val="551E6C0F"/>
    <w:rsid w:val="555D1417"/>
    <w:rsid w:val="578C742A"/>
    <w:rsid w:val="5790322E"/>
    <w:rsid w:val="582D7BB3"/>
    <w:rsid w:val="58752D26"/>
    <w:rsid w:val="58A11ED7"/>
    <w:rsid w:val="5AA74B23"/>
    <w:rsid w:val="5AE72F2C"/>
    <w:rsid w:val="5B842872"/>
    <w:rsid w:val="5BA97299"/>
    <w:rsid w:val="5BD83275"/>
    <w:rsid w:val="5C1C31B0"/>
    <w:rsid w:val="5C7C3F44"/>
    <w:rsid w:val="5C8E3C02"/>
    <w:rsid w:val="5D3D51C1"/>
    <w:rsid w:val="5E0D0236"/>
    <w:rsid w:val="5E572E38"/>
    <w:rsid w:val="5E59015A"/>
    <w:rsid w:val="5FB70E91"/>
    <w:rsid w:val="61AB0F9B"/>
    <w:rsid w:val="62AE17B7"/>
    <w:rsid w:val="63083DBA"/>
    <w:rsid w:val="6345104F"/>
    <w:rsid w:val="63CE7D4E"/>
    <w:rsid w:val="63CF6634"/>
    <w:rsid w:val="64DA647C"/>
    <w:rsid w:val="65DC2D7F"/>
    <w:rsid w:val="66266351"/>
    <w:rsid w:val="66E41F88"/>
    <w:rsid w:val="66F2778F"/>
    <w:rsid w:val="672C79D5"/>
    <w:rsid w:val="67421A4C"/>
    <w:rsid w:val="676F4B25"/>
    <w:rsid w:val="67BB47DE"/>
    <w:rsid w:val="67E96A57"/>
    <w:rsid w:val="68046886"/>
    <w:rsid w:val="68207C19"/>
    <w:rsid w:val="6896664A"/>
    <w:rsid w:val="68CE0FD8"/>
    <w:rsid w:val="69575BE5"/>
    <w:rsid w:val="69695126"/>
    <w:rsid w:val="6AD538FF"/>
    <w:rsid w:val="6B9808FB"/>
    <w:rsid w:val="6BBF524D"/>
    <w:rsid w:val="6D03545B"/>
    <w:rsid w:val="6D062FA5"/>
    <w:rsid w:val="6D5C015C"/>
    <w:rsid w:val="6E362D34"/>
    <w:rsid w:val="6EC951C0"/>
    <w:rsid w:val="6F9E2C00"/>
    <w:rsid w:val="6FD97D00"/>
    <w:rsid w:val="6FFE0C3C"/>
    <w:rsid w:val="703C177D"/>
    <w:rsid w:val="70792056"/>
    <w:rsid w:val="70970FEF"/>
    <w:rsid w:val="70AB2149"/>
    <w:rsid w:val="714637B0"/>
    <w:rsid w:val="720400D0"/>
    <w:rsid w:val="72FF65F3"/>
    <w:rsid w:val="73080C61"/>
    <w:rsid w:val="732F1E30"/>
    <w:rsid w:val="733D4C00"/>
    <w:rsid w:val="7358076F"/>
    <w:rsid w:val="73C26BF3"/>
    <w:rsid w:val="73E036D2"/>
    <w:rsid w:val="73F64CA6"/>
    <w:rsid w:val="7493337E"/>
    <w:rsid w:val="754A7201"/>
    <w:rsid w:val="775D453B"/>
    <w:rsid w:val="77932683"/>
    <w:rsid w:val="77D22052"/>
    <w:rsid w:val="77F955B1"/>
    <w:rsid w:val="78CA3F5F"/>
    <w:rsid w:val="790B0516"/>
    <w:rsid w:val="7990570B"/>
    <w:rsid w:val="79B852DD"/>
    <w:rsid w:val="79DC70EC"/>
    <w:rsid w:val="7AE336F2"/>
    <w:rsid w:val="7C5C00D2"/>
    <w:rsid w:val="7CAD2C3F"/>
    <w:rsid w:val="7CC66617"/>
    <w:rsid w:val="7CEE1728"/>
    <w:rsid w:val="7D09417B"/>
    <w:rsid w:val="7D3714CF"/>
    <w:rsid w:val="7D443D1B"/>
    <w:rsid w:val="7DED62E3"/>
    <w:rsid w:val="7ED21C75"/>
    <w:rsid w:val="7F5A3D73"/>
    <w:rsid w:val="7FB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2019-09-16T11:51:00Z</dcterms:created>
  <dc:creator>YE_JIGNBO</dc:creator>
  <cp:lastModifiedBy>You sunshine</cp:lastModifiedBy>
  <dcterms:modified xsi:type="dcterms:W3CDTF">2019-12-24T07:03:31Z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