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76"/>
          <w:szCs w:val="76"/>
        </w:rPr>
      </w:pPr>
      <w:r>
        <w:rPr>
          <w:rFonts w:ascii="Calibri" w:hAnsi="Calibri"/>
          <w:sz w:val="76"/>
          <w:szCs w:val="76"/>
        </w:rPr>
        <w:t>CAHIER D’ANALYSE ET</w:t>
      </w:r>
    </w:p>
    <w:p>
      <w:pPr>
        <w:pStyle w:val="Normal"/>
        <w:rPr>
          <w:rFonts w:ascii="Calibri" w:hAnsi="Calibri"/>
          <w:sz w:val="76"/>
          <w:szCs w:val="76"/>
        </w:rPr>
      </w:pPr>
      <w:r>
        <w:rPr>
          <w:rFonts w:ascii="Calibri" w:hAnsi="Calibri"/>
          <w:sz w:val="76"/>
          <w:szCs w:val="76"/>
        </w:rPr>
        <w:t>D’ÉVALUATION TECHNIQUE</w:t>
      </w:r>
    </w:p>
    <w:p>
      <w:pPr>
        <w:pStyle w:val="Normal"/>
        <w:rPr>
          <w:rFonts w:ascii="Calibri" w:hAnsi="Calibri"/>
          <w:sz w:val="76"/>
          <w:szCs w:val="76"/>
        </w:rPr>
      </w:pPr>
      <w:r>
        <w:rPr>
          <w:rFonts w:ascii="Calibri" w:hAnsi="Calibri"/>
          <w:sz w:val="76"/>
          <w:szCs w:val="76"/>
        </w:rPr>
        <w:t>DE PROJET</w:t>
      </w:r>
    </w:p>
    <w:p>
      <w:pPr>
        <w:pStyle w:val="Normal"/>
        <w:rPr>
          <w:rFonts w:ascii="Calibri" w:hAnsi="Calibri"/>
          <w:sz w:val="96"/>
          <w:szCs w:val="96"/>
        </w:rPr>
      </w:pPr>
      <w:r>
        <w:rPr>
          <w:rFonts w:ascii="Calibri" w:hAnsi="Calibri"/>
          <w:sz w:val="96"/>
          <w:szCs w:val="96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Grilledutableau"/>
        <w:tblW w:w="8862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3543"/>
        <w:gridCol w:w="5318"/>
      </w:tblGrid>
      <w:tr>
        <w:trPr/>
        <w:tc>
          <w:tcPr>
            <w:tcW w:w="3543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Identification du client</w:t>
            </w:r>
          </w:p>
        </w:tc>
        <w:tc>
          <w:tcPr>
            <w:tcW w:w="5318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Bell Médias</w:t>
            </w:r>
          </w:p>
        </w:tc>
      </w:tr>
      <w:tr>
        <w:trPr/>
        <w:tc>
          <w:tcPr>
            <w:tcW w:w="3543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 de début</w:t>
            </w:r>
          </w:p>
        </w:tc>
        <w:tc>
          <w:tcPr>
            <w:tcW w:w="5318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02 Mars 2020</w:t>
            </w:r>
          </w:p>
        </w:tc>
      </w:tr>
      <w:tr>
        <w:trPr/>
        <w:tc>
          <w:tcPr>
            <w:tcW w:w="3543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 de tombée</w:t>
            </w:r>
          </w:p>
        </w:tc>
        <w:tc>
          <w:tcPr>
            <w:tcW w:w="5318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 Mars 2020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Grilledutableau"/>
        <w:tblW w:w="8862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862"/>
      </w:tblGrid>
      <w:tr>
        <w:trPr/>
        <w:tc>
          <w:tcPr>
            <w:tcW w:w="88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sectPr>
          <w:type w:val="nextPage"/>
          <w:pgSz w:w="12240" w:h="15840"/>
          <w:pgMar w:left="1797" w:right="1797" w:header="0" w:top="1440" w:footer="0" w:bottom="1440" w:gutter="0"/>
          <w:pgNumType w:fmt="decimal"/>
          <w:formProt w:val="false"/>
          <w:vAlign w:val="center"/>
          <w:textDirection w:val="lrTb"/>
          <w:docGrid w:type="default" w:linePitch="360" w:charSpace="0"/>
        </w:sectPr>
      </w:pP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Grilledutableau"/>
        <w:tblW w:w="88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862"/>
      </w:tblGrid>
      <w:tr>
        <w:trPr/>
        <w:tc>
          <w:tcPr>
            <w:tcW w:w="8862" w:type="dxa"/>
            <w:tcBorders/>
            <w:shd w:color="auto" w:fill="000000" w:themeFill="text1" w:val="clear"/>
          </w:tcPr>
          <w:p>
            <w:pPr>
              <w:pStyle w:val="Normal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Contraintes et demandes du client</w:t>
            </w:r>
          </w:p>
        </w:tc>
      </w:tr>
    </w:tbl>
    <w:p>
      <w:pPr>
        <w:pStyle w:val="ListParagraph"/>
        <w:numPr>
          <w:ilvl w:val="0"/>
          <w:numId w:val="2"/>
        </w:numPr>
        <w:spacing w:before="240" w:after="120"/>
        <w:ind w:left="714" w:hanging="357"/>
        <w:contextualSpacing/>
        <w:rPr>
          <w:rFonts w:ascii="Calibri" w:hAnsi="Calibri"/>
        </w:rPr>
      </w:pPr>
      <w:r>
        <w:rPr>
          <w:rFonts w:ascii="Calibri" w:hAnsi="Calibri"/>
        </w:rPr>
        <w:t>Le client demande à ce que le produit soit multiplateformes avec un minimum de deux break points. De plus, le produit doit être mobile first avant tout et se diviser en deux parties : une liste des articles du client ainsi que la page d’un de ces articles.</w:t>
      </w:r>
    </w:p>
    <w:tbl>
      <w:tblPr>
        <w:tblStyle w:val="Grilledutableau"/>
        <w:tblW w:w="88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862"/>
      </w:tblGrid>
      <w:tr>
        <w:trPr/>
        <w:tc>
          <w:tcPr>
            <w:tcW w:w="8862" w:type="dxa"/>
            <w:tcBorders/>
            <w:shd w:color="auto" w:fill="000000" w:themeFill="text1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</w:rPr>
              <w:t>Estimation des ressources humaines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Grilledutableau"/>
        <w:tblW w:w="8907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4475"/>
        <w:gridCol w:w="4431"/>
      </w:tblGrid>
      <w:tr>
        <w:trPr>
          <w:trHeight w:val="122" w:hRule="atLeast"/>
        </w:trPr>
        <w:tc>
          <w:tcPr>
            <w:tcW w:w="4475" w:type="dxa"/>
            <w:tcBorders/>
            <w:shd w:color="auto" w:fill="808080" w:themeFill="background1" w:themeFillShade="80" w:val="clear"/>
          </w:tcPr>
          <w:p>
            <w:pPr>
              <w:pStyle w:val="Normal"/>
              <w:jc w:val="center"/>
              <w:rPr>
                <w:rFonts w:ascii="Calibri" w:hAnsi="Calibri"/>
                <w:i/>
                <w:i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  <w:t>À l’interne</w:t>
            </w:r>
          </w:p>
        </w:tc>
        <w:tc>
          <w:tcPr>
            <w:tcW w:w="4431" w:type="dxa"/>
            <w:tcBorders/>
            <w:shd w:color="auto" w:fill="808080" w:themeFill="background1" w:themeFillShade="80" w:val="clear"/>
          </w:tcPr>
          <w:p>
            <w:pPr>
              <w:pStyle w:val="Normal"/>
              <w:jc w:val="center"/>
              <w:rPr>
                <w:rFonts w:ascii="Calibri" w:hAnsi="Calibri"/>
                <w:i/>
                <w:i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  <w:t>À embaucher (pigiste)</w:t>
            </w:r>
          </w:p>
        </w:tc>
      </w:tr>
      <w:tr>
        <w:trPr>
          <w:trHeight w:val="24" w:hRule="atLeast"/>
        </w:trPr>
        <w:tc>
          <w:tcPr>
            <w:tcW w:w="447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60" w:after="60"/>
              <w:ind w:left="419" w:hanging="357"/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Jacob Godbout étudiant en multi-média</w:t>
            </w:r>
          </w:p>
        </w:tc>
        <w:tc>
          <w:tcPr>
            <w:tcW w:w="443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60" w:after="60"/>
              <w:ind w:left="419" w:hanging="357"/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Aucune, il s’agit d’un travail individuel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Grilledutableau"/>
        <w:tblW w:w="88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862"/>
      </w:tblGrid>
      <w:tr>
        <w:trPr/>
        <w:tc>
          <w:tcPr>
            <w:tcW w:w="8862" w:type="dxa"/>
            <w:tcBorders/>
            <w:shd w:color="auto" w:fill="000000" w:themeFill="text1" w:val="clear"/>
          </w:tcPr>
          <w:p>
            <w:pPr>
              <w:pStyle w:val="Normal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Estimation du temps (par étape)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Grilledutableau"/>
        <w:tblW w:w="88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55"/>
        <w:gridCol w:w="2052"/>
        <w:gridCol w:w="1994"/>
        <w:gridCol w:w="1860"/>
      </w:tblGrid>
      <w:tr>
        <w:trPr/>
        <w:tc>
          <w:tcPr>
            <w:tcW w:w="2955" w:type="dxa"/>
            <w:tcBorders/>
            <w:shd w:color="auto" w:fill="000000" w:themeFill="text1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Étapes</w:t>
            </w:r>
          </w:p>
        </w:tc>
        <w:tc>
          <w:tcPr>
            <w:tcW w:w="205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 de début</w:t>
            </w:r>
          </w:p>
        </w:tc>
        <w:tc>
          <w:tcPr>
            <w:tcW w:w="199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 de fin</w:t>
            </w:r>
          </w:p>
        </w:tc>
        <w:tc>
          <w:tcPr>
            <w:tcW w:w="186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Nb jours</w:t>
            </w:r>
            <w:bookmarkStart w:id="0" w:name="_GoBack"/>
            <w:bookmarkEnd w:id="0"/>
          </w:p>
        </w:tc>
      </w:tr>
      <w:tr>
        <w:trPr/>
        <w:tc>
          <w:tcPr>
            <w:tcW w:w="295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Analyse du projet</w:t>
            </w:r>
          </w:p>
        </w:tc>
        <w:tc>
          <w:tcPr>
            <w:tcW w:w="2052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02 Mars 2020</w:t>
            </w:r>
          </w:p>
        </w:tc>
        <w:tc>
          <w:tcPr>
            <w:tcW w:w="1994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03 Mars 2020</w:t>
            </w:r>
          </w:p>
        </w:tc>
        <w:tc>
          <w:tcPr>
            <w:tcW w:w="1860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jours</w:t>
            </w:r>
          </w:p>
        </w:tc>
      </w:tr>
      <w:tr>
        <w:trPr/>
        <w:tc>
          <w:tcPr>
            <w:tcW w:w="295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Conception de la préproduction</w:t>
            </w:r>
          </w:p>
        </w:tc>
        <w:tc>
          <w:tcPr>
            <w:tcW w:w="2052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03 Mars 2020</w:t>
            </w:r>
          </w:p>
        </w:tc>
        <w:tc>
          <w:tcPr>
            <w:tcW w:w="1994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07 Mars 2020</w:t>
            </w:r>
          </w:p>
        </w:tc>
        <w:tc>
          <w:tcPr>
            <w:tcW w:w="1860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 jours</w:t>
            </w:r>
          </w:p>
        </w:tc>
      </w:tr>
      <w:tr>
        <w:trPr/>
        <w:tc>
          <w:tcPr>
            <w:tcW w:w="295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Préparation et conception des médias</w:t>
            </w:r>
          </w:p>
        </w:tc>
        <w:tc>
          <w:tcPr>
            <w:tcW w:w="2052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07 Mars 2020</w:t>
            </w:r>
          </w:p>
        </w:tc>
        <w:tc>
          <w:tcPr>
            <w:tcW w:w="1994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 Mars 2020</w:t>
            </w:r>
          </w:p>
        </w:tc>
        <w:tc>
          <w:tcPr>
            <w:tcW w:w="1860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 jours</w:t>
            </w:r>
          </w:p>
        </w:tc>
      </w:tr>
      <w:tr>
        <w:trPr/>
        <w:tc>
          <w:tcPr>
            <w:tcW w:w="295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Assemblage et production</w:t>
            </w:r>
          </w:p>
        </w:tc>
        <w:tc>
          <w:tcPr>
            <w:tcW w:w="2052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 Mars 2020</w:t>
            </w:r>
          </w:p>
        </w:tc>
        <w:tc>
          <w:tcPr>
            <w:tcW w:w="1994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 Mars 2020</w:t>
            </w:r>
          </w:p>
        </w:tc>
        <w:tc>
          <w:tcPr>
            <w:tcW w:w="1860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jours</w:t>
            </w:r>
          </w:p>
        </w:tc>
      </w:tr>
      <w:tr>
        <w:trPr/>
        <w:tc>
          <w:tcPr>
            <w:tcW w:w="295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Intégration du contenu</w:t>
            </w:r>
          </w:p>
        </w:tc>
        <w:tc>
          <w:tcPr>
            <w:tcW w:w="2052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 Mars 2020</w:t>
            </w:r>
          </w:p>
        </w:tc>
        <w:tc>
          <w:tcPr>
            <w:tcW w:w="1994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 Mars 2020</w:t>
            </w:r>
          </w:p>
        </w:tc>
        <w:tc>
          <w:tcPr>
            <w:tcW w:w="1860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jours</w:t>
            </w:r>
          </w:p>
        </w:tc>
      </w:tr>
      <w:tr>
        <w:trPr/>
        <w:tc>
          <w:tcPr>
            <w:tcW w:w="295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Assurance qualité</w:t>
            </w:r>
          </w:p>
        </w:tc>
        <w:tc>
          <w:tcPr>
            <w:tcW w:w="2052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 Mars 2020</w:t>
            </w:r>
          </w:p>
        </w:tc>
        <w:tc>
          <w:tcPr>
            <w:tcW w:w="1994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 Mars 2020</w:t>
            </w:r>
          </w:p>
        </w:tc>
        <w:tc>
          <w:tcPr>
            <w:tcW w:w="1860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jours</w:t>
            </w:r>
          </w:p>
        </w:tc>
      </w:tr>
      <w:tr>
        <w:trPr/>
        <w:tc>
          <w:tcPr>
            <w:tcW w:w="295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Diffusion</w:t>
            </w:r>
          </w:p>
        </w:tc>
        <w:tc>
          <w:tcPr>
            <w:tcW w:w="2052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 Mars 2020</w:t>
            </w:r>
          </w:p>
        </w:tc>
        <w:tc>
          <w:tcPr>
            <w:tcW w:w="1994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 Mars 2020</w:t>
            </w:r>
          </w:p>
        </w:tc>
        <w:tc>
          <w:tcPr>
            <w:tcW w:w="1860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jour</w:t>
            </w:r>
          </w:p>
        </w:tc>
      </w:tr>
      <w:tr>
        <w:trPr/>
        <w:tc>
          <w:tcPr>
            <w:tcW w:w="29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94" w:type="dxa"/>
            <w:tcBorders/>
            <w:shd w:fill="auto" w:val="clear"/>
          </w:tcPr>
          <w:p>
            <w:pPr>
              <w:pStyle w:val="Normal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w="1860" w:type="dxa"/>
            <w:tcBorders/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 jours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Grilledutableau"/>
        <w:tblW w:w="88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862"/>
      </w:tblGrid>
      <w:tr>
        <w:trPr/>
        <w:tc>
          <w:tcPr>
            <w:tcW w:w="8862" w:type="dxa"/>
            <w:tcBorders/>
            <w:shd w:color="auto" w:fill="000000" w:themeFill="text1" w:val="clear"/>
          </w:tcPr>
          <w:p>
            <w:pPr>
              <w:pStyle w:val="Normal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Estimation des technologies nécessaires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Grilledutableau"/>
        <w:tblW w:w="8907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4475"/>
        <w:gridCol w:w="4431"/>
      </w:tblGrid>
      <w:tr>
        <w:trPr>
          <w:trHeight w:val="122" w:hRule="atLeast"/>
        </w:trPr>
        <w:tc>
          <w:tcPr>
            <w:tcW w:w="4475" w:type="dxa"/>
            <w:tcBorders/>
            <w:shd w:color="auto" w:fill="808080" w:themeFill="background1" w:themeFillShade="80" w:val="clear"/>
          </w:tcPr>
          <w:p>
            <w:pPr>
              <w:pStyle w:val="Normal"/>
              <w:jc w:val="center"/>
              <w:rPr>
                <w:rFonts w:ascii="Calibri" w:hAnsi="Calibri"/>
                <w:i/>
                <w:i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  <w:t>Logiciels nécessaires</w:t>
            </w:r>
          </w:p>
        </w:tc>
        <w:tc>
          <w:tcPr>
            <w:tcW w:w="4431" w:type="dxa"/>
            <w:tcBorders/>
            <w:shd w:color="auto" w:fill="808080" w:themeFill="background1" w:themeFillShade="80" w:val="clear"/>
          </w:tcPr>
          <w:p>
            <w:pPr>
              <w:pStyle w:val="Normal"/>
              <w:jc w:val="center"/>
              <w:rPr>
                <w:rFonts w:ascii="Calibri" w:hAnsi="Calibri"/>
                <w:i/>
                <w:i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  <w:t>Langages de programmation nécessaires</w:t>
            </w:r>
          </w:p>
        </w:tc>
      </w:tr>
      <w:tr>
        <w:trPr>
          <w:trHeight w:val="2221" w:hRule="atLeast"/>
        </w:trPr>
        <w:tc>
          <w:tcPr>
            <w:tcW w:w="447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60" w:after="60"/>
              <w:ind w:left="419" w:hanging="357"/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Visual studio code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60" w:after="60"/>
              <w:ind w:left="419" w:hanging="357"/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Photoshop (Breakpoints)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60" w:after="60"/>
              <w:ind w:left="419" w:hanging="357"/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Illustrator (icones en svg)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60" w:after="60"/>
              <w:ind w:left="419" w:hanging="357"/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Gantt project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60" w:after="60"/>
              <w:ind w:left="419" w:hanging="357"/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Freedcamp</w:t>
            </w:r>
          </w:p>
        </w:tc>
        <w:tc>
          <w:tcPr>
            <w:tcW w:w="443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60" w:after="60"/>
              <w:ind w:left="419" w:hanging="357"/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PHP 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60" w:after="60"/>
              <w:ind w:left="419" w:hanging="357"/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SCCS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60" w:after="60"/>
              <w:ind w:left="419" w:hanging="357"/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CSS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60" w:after="60"/>
              <w:ind w:left="419" w:hanging="357"/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HTML</w:t>
            </w:r>
          </w:p>
        </w:tc>
      </w:tr>
    </w:tbl>
    <w:p>
      <w:pPr>
        <w:pStyle w:val="Normal"/>
        <w:spacing w:before="120" w:after="120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tbl>
      <w:tblPr>
        <w:tblStyle w:val="Grilledutableau"/>
        <w:tblW w:w="8907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4475"/>
        <w:gridCol w:w="4431"/>
      </w:tblGrid>
      <w:tr>
        <w:trPr>
          <w:trHeight w:val="122" w:hRule="atLeast"/>
        </w:trPr>
        <w:tc>
          <w:tcPr>
            <w:tcW w:w="4475" w:type="dxa"/>
            <w:tcBorders/>
            <w:shd w:color="auto" w:fill="808080" w:themeFill="background1" w:themeFillShade="80" w:val="clear"/>
          </w:tcPr>
          <w:p>
            <w:pPr>
              <w:pStyle w:val="Normal"/>
              <w:jc w:val="center"/>
              <w:rPr>
                <w:rFonts w:ascii="Calibri" w:hAnsi="Calibri"/>
                <w:i/>
                <w:i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  <w:t>Widgets et/ou plugins nécessaires</w:t>
            </w:r>
          </w:p>
        </w:tc>
        <w:tc>
          <w:tcPr>
            <w:tcW w:w="4431" w:type="dxa"/>
            <w:tcBorders/>
            <w:shd w:color="auto" w:fill="808080" w:themeFill="background1" w:themeFillShade="80" w:val="clear"/>
          </w:tcPr>
          <w:p>
            <w:pPr>
              <w:pStyle w:val="Normal"/>
              <w:jc w:val="center"/>
              <w:rPr>
                <w:rFonts w:ascii="Calibri" w:hAnsi="Calibri"/>
                <w:i/>
                <w:i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i/>
                <w:color w:val="FFFFFF" w:themeColor="background1"/>
                <w:sz w:val="20"/>
                <w:szCs w:val="20"/>
              </w:rPr>
              <w:t>Technologies / configurations physiques</w:t>
            </w:r>
          </w:p>
        </w:tc>
      </w:tr>
      <w:tr>
        <w:trPr>
          <w:trHeight w:val="1776" w:hRule="atLeast"/>
        </w:trPr>
        <w:tc>
          <w:tcPr>
            <w:tcW w:w="447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60" w:after="60"/>
              <w:ind w:left="419" w:hanging="357"/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Emmet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60" w:after="60"/>
              <w:ind w:left="419" w:hanging="357"/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Jquery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60" w:after="60"/>
              <w:ind w:left="419" w:hanging="357"/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librairies css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60" w:after="60"/>
              <w:ind w:left="782" w:hanging="0"/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</w:r>
          </w:p>
        </w:tc>
        <w:tc>
          <w:tcPr>
            <w:tcW w:w="443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60" w:after="60"/>
              <w:ind w:left="419" w:hanging="357"/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Git 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60" w:after="60"/>
              <w:ind w:left="419" w:hanging="357"/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Github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60" w:after="60"/>
              <w:ind w:left="419" w:hanging="357"/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Un ordinateur fonctionnel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Grilledutableau"/>
        <w:tblW w:w="88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862"/>
      </w:tblGrid>
      <w:tr>
        <w:trPr/>
        <w:tc>
          <w:tcPr>
            <w:tcW w:w="8862" w:type="dxa"/>
            <w:tcBorders/>
            <w:shd w:color="auto" w:fill="000000" w:themeFill="text1" w:val="clear"/>
          </w:tcPr>
          <w:p>
            <w:pPr>
              <w:pStyle w:val="Normal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Évaluation des risques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Grilledutableau"/>
        <w:tblW w:w="88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64"/>
        <w:gridCol w:w="359"/>
        <w:gridCol w:w="359"/>
        <w:gridCol w:w="360"/>
        <w:gridCol w:w="359"/>
        <w:gridCol w:w="359"/>
        <w:gridCol w:w="3"/>
        <w:gridCol w:w="357"/>
        <w:gridCol w:w="359"/>
        <w:gridCol w:w="360"/>
        <w:gridCol w:w="359"/>
        <w:gridCol w:w="358"/>
        <w:gridCol w:w="6"/>
        <w:gridCol w:w="354"/>
        <w:gridCol w:w="360"/>
        <w:gridCol w:w="359"/>
        <w:gridCol w:w="362"/>
        <w:gridCol w:w="361"/>
      </w:tblGrid>
      <w:tr>
        <w:trPr/>
        <w:tc>
          <w:tcPr>
            <w:tcW w:w="346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2564130</wp:posOffset>
                      </wp:positionV>
                      <wp:extent cx="457200" cy="18986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6480" cy="18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9c765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1" fillcolor="#89c765" stroked="t" style="position:absolute;margin-left:167.55pt;margin-top:201.9pt;width:35.9pt;height:14.85pt">
                      <w10:wrap type="none"/>
                      <v:fill o:detectmouseclick="t" type="solid" color2="#76389a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ascii="Calibri" w:hAnsi="Calibri"/>
              </w:rPr>
              <w:t>Sur le plan de</w:t>
            </w:r>
          </w:p>
        </w:tc>
        <w:tc>
          <w:tcPr>
            <w:tcW w:w="1799" w:type="dxa"/>
            <w:gridSpan w:val="6"/>
            <w:tcBorders/>
            <w:shd w:color="auto" w:fill="9BBB59" w:themeFill="accent3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Peu risqué</w:t>
            </w:r>
          </w:p>
        </w:tc>
        <w:tc>
          <w:tcPr>
            <w:tcW w:w="1799" w:type="dxa"/>
            <w:gridSpan w:val="6"/>
            <w:tcBorders/>
            <w:shd w:color="auto" w:fill="E36C0A" w:themeFill="accent6" w:themeFillShade="bf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Risqué</w:t>
            </w:r>
          </w:p>
        </w:tc>
        <w:tc>
          <w:tcPr>
            <w:tcW w:w="1796" w:type="dxa"/>
            <w:gridSpan w:val="5"/>
            <w:tcBorders/>
            <w:shd w:color="auto" w:fill="FF0000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Très risqué</w:t>
            </w:r>
          </w:p>
        </w:tc>
      </w:tr>
      <w:tr>
        <w:trPr/>
        <w:tc>
          <w:tcPr>
            <w:tcW w:w="346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Exemple</w:t>
            </w:r>
          </w:p>
        </w:tc>
        <w:tc>
          <w:tcPr>
            <w:tcW w:w="359" w:type="dxa"/>
            <w:tcBorders/>
            <w:shd w:color="auto" w:fill="595959" w:themeFill="text1" w:themeFillTint="a6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color="auto" w:fill="595959" w:themeFill="text1" w:themeFillTint="a6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tcBorders/>
            <w:shd w:color="auto" w:fill="595959" w:themeFill="text1" w:themeFillTint="a6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color="auto" w:fill="595959" w:themeFill="text1" w:themeFillTint="a6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color="auto" w:fill="595959" w:themeFill="text1" w:themeFillTint="a6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gridSpan w:val="2"/>
            <w:tcBorders/>
            <w:shd w:color="auto" w:fill="595959" w:themeFill="text1" w:themeFillTint="a6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color="auto" w:fill="595959" w:themeFill="text1" w:themeFillTint="a6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tcBorders/>
            <w:shd w:color="auto" w:fill="595959" w:themeFill="text1" w:themeFillTint="a6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color="auto" w:fill="595959" w:themeFill="text1" w:themeFillTint="a6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</w:tr>
      <w:tr>
        <w:trPr/>
        <w:tc>
          <w:tcPr>
            <w:tcW w:w="346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Temps alloué au projet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-962660</wp:posOffset>
                      </wp:positionH>
                      <wp:positionV relativeFrom="paragraph">
                        <wp:posOffset>7620</wp:posOffset>
                      </wp:positionV>
                      <wp:extent cx="1103630" cy="177800"/>
                      <wp:effectExtent l="0" t="0" r="0" b="0"/>
                      <wp:wrapNone/>
                      <wp:docPr id="2" name="Form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3040" cy="177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9c765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4" fillcolor="#89c765" stroked="t" style="position:absolute;margin-left:-75.8pt;margin-top:0.6pt;width:86.8pt;height:13.9pt">
                      <w10:wrap type="none"/>
                      <v:fill o:detectmouseclick="t" type="solid" color2="#76389a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</w:tr>
      <w:tr>
        <w:trPr/>
        <w:tc>
          <w:tcPr>
            <w:tcW w:w="346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Ressources humaines allouées au projet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-740410</wp:posOffset>
                      </wp:positionH>
                      <wp:positionV relativeFrom="paragraph">
                        <wp:posOffset>12065</wp:posOffset>
                      </wp:positionV>
                      <wp:extent cx="899160" cy="158115"/>
                      <wp:effectExtent l="0" t="0" r="0" b="0"/>
                      <wp:wrapNone/>
                      <wp:docPr id="3" name="For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560" cy="15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9c765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3" fillcolor="#89c765" stroked="t" style="position:absolute;margin-left:-58.3pt;margin-top:0.95pt;width:70.7pt;height:12.35pt">
                      <w10:wrap type="none"/>
                      <v:fill o:detectmouseclick="t" type="solid" color2="#76389a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</w:tr>
      <w:tr>
        <w:trPr/>
        <w:tc>
          <w:tcPr>
            <w:tcW w:w="346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2149475</wp:posOffset>
                      </wp:positionH>
                      <wp:positionV relativeFrom="paragraph">
                        <wp:posOffset>213995</wp:posOffset>
                      </wp:positionV>
                      <wp:extent cx="2702560" cy="258445"/>
                      <wp:effectExtent l="0" t="0" r="0" b="0"/>
                      <wp:wrapNone/>
                      <wp:docPr id="4" name="For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1800" cy="257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822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1" fillcolor="#f58220" stroked="t" style="position:absolute;margin-left:169.25pt;margin-top:16.85pt;width:212.7pt;height:20.25pt">
                      <w10:wrap type="none"/>
                      <v:fill o:detectmouseclick="t" type="solid" color2="#0a7ddf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2149475</wp:posOffset>
                      </wp:positionH>
                      <wp:positionV relativeFrom="paragraph">
                        <wp:posOffset>17145</wp:posOffset>
                      </wp:positionV>
                      <wp:extent cx="892810" cy="169545"/>
                      <wp:effectExtent l="0" t="0" r="0" b="0"/>
                      <wp:wrapNone/>
                      <wp:docPr id="5" name="For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080" cy="168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9c765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2" fillcolor="#89c765" stroked="t" style="position:absolute;margin-left:169.25pt;margin-top:1.35pt;width:70.2pt;height:13.25pt">
                      <w10:wrap type="none"/>
                      <v:fill o:detectmouseclick="t" type="solid" color2="#76389a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ascii="Calibri" w:hAnsi="Calibri"/>
                <w:i/>
                <w:sz w:val="20"/>
                <w:szCs w:val="20"/>
              </w:rPr>
              <w:t>Niveau de compétence des créatifs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</w:tr>
      <w:tr>
        <w:trPr/>
        <w:tc>
          <w:tcPr>
            <w:tcW w:w="346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Niveau de compétence des programmeurs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CE181E"/>
                <w:highlight w:val="red"/>
              </w:rPr>
            </w:pPr>
            <w:r>
              <w:rPr>
                <w:rFonts w:ascii="Calibri" w:hAnsi="Calibri"/>
                <w:b/>
                <w:color w:val="CE181E"/>
                <w:highlight w:val="red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CE181E"/>
                <w:highlight w:val="red"/>
              </w:rPr>
            </w:pPr>
            <w:r>
              <w:rPr>
                <w:rFonts w:ascii="Calibri" w:hAnsi="Calibri"/>
                <w:b/>
                <w:color w:val="CE181E"/>
                <w:highlight w:val="red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CE181E"/>
                <w:highlight w:val="red"/>
              </w:rPr>
            </w:pPr>
            <w:r>
              <w:rPr>
                <w:rFonts w:ascii="Calibri" w:hAnsi="Calibri"/>
                <w:b/>
                <w:color w:val="CE181E"/>
                <w:highlight w:val="red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CE181E"/>
                <w:highlight w:val="red"/>
              </w:rPr>
            </w:pPr>
            <w:r>
              <w:rPr>
                <w:rFonts w:ascii="Calibri" w:hAnsi="Calibri"/>
                <w:b/>
                <w:color w:val="CE181E"/>
                <w:highlight w:val="red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CE181E"/>
                <w:highlight w:val="red"/>
              </w:rPr>
            </w:pPr>
            <w:r>
              <w:rPr>
                <w:rFonts w:ascii="Calibri" w:hAnsi="Calibri"/>
                <w:b/>
                <w:color w:val="CE181E"/>
                <w:highlight w:val="red"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CE181E"/>
                <w:highlight w:val="red"/>
              </w:rPr>
            </w:pPr>
            <w:r>
              <w:rPr>
                <w:rFonts w:ascii="Calibri" w:hAnsi="Calibri"/>
                <w:b/>
                <w:color w:val="CE181E"/>
                <w:highlight w:val="red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CE181E"/>
                <w:highlight w:val="red"/>
              </w:rPr>
            </w:pPr>
            <w:r>
              <w:rPr>
                <w:rFonts w:ascii="Calibri" w:hAnsi="Calibri"/>
                <w:b/>
                <w:color w:val="CE181E"/>
                <w:highlight w:val="red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CE181E"/>
                <w:highlight w:val="red"/>
              </w:rPr>
            </w:pPr>
            <w:r>
              <w:rPr>
                <w:rFonts w:ascii="Calibri" w:hAnsi="Calibri"/>
                <w:b/>
                <w:color w:val="CE181E"/>
                <w:highlight w:val="red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CE181E"/>
                <w:highlight w:val="red"/>
              </w:rPr>
            </w:pPr>
            <w:r>
              <w:rPr>
                <w:rFonts w:ascii="Calibri" w:hAnsi="Calibri"/>
                <w:b/>
                <w:color w:val="CE181E"/>
                <w:highlight w:val="red"/>
              </w:rPr>
            </w:r>
          </w:p>
        </w:tc>
        <w:tc>
          <w:tcPr>
            <w:tcW w:w="35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color w:val="CE181E"/>
                <w:highlight w:val="red"/>
              </w:rPr>
            </w:pPr>
            <w:r>
              <w:rPr>
                <w:rFonts w:ascii="Calibri" w:hAnsi="Calibri"/>
                <w:b/>
                <w:color w:val="CE181E"/>
                <w:highlight w:val="red"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</w:tr>
      <w:tr>
        <w:trPr/>
        <w:tc>
          <w:tcPr>
            <w:tcW w:w="346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2129155</wp:posOffset>
                      </wp:positionH>
                      <wp:positionV relativeFrom="paragraph">
                        <wp:posOffset>3175</wp:posOffset>
                      </wp:positionV>
                      <wp:extent cx="2069465" cy="177800"/>
                      <wp:effectExtent l="0" t="0" r="0" b="0"/>
                      <wp:wrapNone/>
                      <wp:docPr id="6" name="Form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8920" cy="177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822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5" fillcolor="#f58220" stroked="t" style="position:absolute;margin-left:167.65pt;margin-top:0.25pt;width:162.85pt;height:13.9pt">
                      <w10:wrap type="none"/>
                      <v:fill o:detectmouseclick="t" type="solid" color2="#0a7ddf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ascii="Calibri" w:hAnsi="Calibri"/>
                <w:i/>
                <w:sz w:val="20"/>
                <w:szCs w:val="20"/>
              </w:rPr>
              <w:t>Maîtrise des technologies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</w:tr>
      <w:tr>
        <w:trPr>
          <w:trHeight w:val="340" w:hRule="atLeast"/>
        </w:trPr>
        <w:tc>
          <w:tcPr>
            <w:tcW w:w="346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2129155</wp:posOffset>
                      </wp:positionH>
                      <wp:positionV relativeFrom="paragraph">
                        <wp:posOffset>9525</wp:posOffset>
                      </wp:positionV>
                      <wp:extent cx="1322070" cy="151765"/>
                      <wp:effectExtent l="0" t="0" r="0" b="0"/>
                      <wp:wrapNone/>
                      <wp:docPr id="7" name="Form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156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2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6" fillcolor="#fff200" stroked="t" style="position:absolute;margin-left:167.65pt;margin-top:0.75pt;width:104pt;height:11.85pt">
                      <w10:wrap type="none"/>
                      <v:fill o:detectmouseclick="t" type="solid" color2="#000dff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198755</wp:posOffset>
                      </wp:positionV>
                      <wp:extent cx="1571625" cy="201930"/>
                      <wp:effectExtent l="0" t="0" r="0" b="0"/>
                      <wp:wrapNone/>
                      <wp:docPr id="8" name="Form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1040" cy="201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2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6" fillcolor="#fff200" stroked="t" style="position:absolute;margin-left:168.3pt;margin-top:15.65pt;width:123.65pt;height:15.8pt">
                      <w10:wrap type="none"/>
                      <v:fill o:detectmouseclick="t" type="solid" color2="#000dff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ascii="Calibri" w:hAnsi="Calibri"/>
                <w:i/>
                <w:sz w:val="20"/>
                <w:szCs w:val="20"/>
              </w:rPr>
              <w:t>Planification des tâches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346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Justesse et qualité de l’analyse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346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2141855</wp:posOffset>
                      </wp:positionH>
                      <wp:positionV relativeFrom="paragraph">
                        <wp:posOffset>1287780</wp:posOffset>
                      </wp:positionV>
                      <wp:extent cx="885825" cy="171450"/>
                      <wp:effectExtent l="0" t="0" r="0" b="0"/>
                      <wp:wrapNone/>
                      <wp:docPr id="9" name="Form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240" cy="170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9c765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7" fillcolor="#89c765" stroked="t" style="position:absolute;margin-left:168.65pt;margin-top:101.4pt;width:69.65pt;height:13.4pt">
                      <w10:wrap type="none"/>
                      <v:fill o:detectmouseclick="t" type="solid" color2="#76389a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ascii="Calibri" w:hAnsi="Calibri"/>
                <w:i/>
                <w:sz w:val="20"/>
                <w:szCs w:val="20"/>
              </w:rPr>
              <w:t>Choix des technologies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-969010</wp:posOffset>
                      </wp:positionH>
                      <wp:positionV relativeFrom="paragraph">
                        <wp:posOffset>1905</wp:posOffset>
                      </wp:positionV>
                      <wp:extent cx="885825" cy="171450"/>
                      <wp:effectExtent l="0" t="0" r="0" b="0"/>
                      <wp:wrapNone/>
                      <wp:docPr id="10" name="Form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240" cy="170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9c765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orme7" fillcolor="#89c765" stroked="t" style="position:absolute;margin-left:-76.3pt;margin-top:0.15pt;width:69.65pt;height:13.4pt">
                      <w10:wrap type="none"/>
                      <v:fill o:detectmouseclick="t" type="solid" color2="#76389a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346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221615</wp:posOffset>
                      </wp:positionV>
                      <wp:extent cx="1145540" cy="189865"/>
                      <wp:effectExtent l="0" t="0" r="0" b="0"/>
                      <wp:wrapNone/>
                      <wp:docPr id="1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0" cy="18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9c765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2" fillcolor="#89c765" stroked="t" style="position:absolute;margin-left:167.55pt;margin-top:17.45pt;width:90.1pt;height:14.85pt">
                      <w10:wrap type="none"/>
                      <v:fill o:detectmouseclick="t" type="solid" color2="#76389a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ascii="Calibri" w:hAnsi="Calibri"/>
                <w:i/>
                <w:sz w:val="20"/>
                <w:szCs w:val="20"/>
              </w:rPr>
              <w:t>Conception des médias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-969010</wp:posOffset>
                      </wp:positionH>
                      <wp:positionV relativeFrom="paragraph">
                        <wp:posOffset>3810</wp:posOffset>
                      </wp:positionV>
                      <wp:extent cx="1341120" cy="189865"/>
                      <wp:effectExtent l="0" t="0" r="0" b="0"/>
                      <wp:wrapNone/>
                      <wp:docPr id="12" name="Imag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0640" cy="18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9c765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3" fillcolor="#89c765" stroked="t" style="position:absolute;margin-left:-76.3pt;margin-top:0.3pt;width:105.5pt;height:14.85pt">
                      <w10:wrap type="none"/>
                      <v:fill o:detectmouseclick="t" type="solid" color2="#76389a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346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2129155</wp:posOffset>
                      </wp:positionH>
                      <wp:positionV relativeFrom="paragraph">
                        <wp:posOffset>690880</wp:posOffset>
                      </wp:positionV>
                      <wp:extent cx="457200" cy="155575"/>
                      <wp:effectExtent l="0" t="0" r="0" b="0"/>
                      <wp:wrapNone/>
                      <wp:docPr id="13" name="Imag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6480" cy="15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9c765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4" fillcolor="#89c765" stroked="t" style="position:absolute;margin-left:167.65pt;margin-top:54.4pt;width:35.9pt;height:12.15pt">
                      <w10:wrap type="none"/>
                      <v:fill o:detectmouseclick="t" type="solid" color2="#76389a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ascii="Calibri" w:hAnsi="Calibri"/>
                <w:i/>
                <w:sz w:val="20"/>
                <w:szCs w:val="20"/>
              </w:rPr>
              <w:t>Préparation des médias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346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>
                      <wp:simplePos x="0" y="0"/>
                      <wp:positionH relativeFrom="column">
                        <wp:posOffset>2129155</wp:posOffset>
                      </wp:positionH>
                      <wp:positionV relativeFrom="paragraph">
                        <wp:posOffset>236220</wp:posOffset>
                      </wp:positionV>
                      <wp:extent cx="906145" cy="205740"/>
                      <wp:effectExtent l="0" t="0" r="0" b="0"/>
                      <wp:wrapNone/>
                      <wp:docPr id="14" name="Imag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400" cy="205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9c765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5" fillcolor="#89c765" stroked="t" style="position:absolute;margin-left:167.65pt;margin-top:18.6pt;width:71.25pt;height:16.1pt">
                      <w10:wrap type="none"/>
                      <v:fill o:detectmouseclick="t" type="solid" color2="#76389a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ascii="Calibri" w:hAnsi="Calibri"/>
                <w:i/>
                <w:sz w:val="20"/>
                <w:szCs w:val="20"/>
              </w:rPr>
              <w:t>Compatibilité des médias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346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Compatibilité des technologies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346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>
                      <wp:simplePos x="0" y="0"/>
                      <wp:positionH relativeFrom="column">
                        <wp:posOffset>2130425</wp:posOffset>
                      </wp:positionH>
                      <wp:positionV relativeFrom="paragraph">
                        <wp:posOffset>425450</wp:posOffset>
                      </wp:positionV>
                      <wp:extent cx="1353820" cy="189865"/>
                      <wp:effectExtent l="0" t="0" r="0" b="0"/>
                      <wp:wrapNone/>
                      <wp:docPr id="15" name="Imag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240" cy="18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2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6" fillcolor="#fff200" stroked="t" style="position:absolute;margin-left:167.75pt;margin-top:33.5pt;width:106.5pt;height:14.85pt">
                      <w10:wrap type="none"/>
                      <v:fill o:detectmouseclick="t" type="solid" color2="#000dff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Fonts w:ascii="Calibri" w:hAnsi="Calibri"/>
                <w:i/>
                <w:sz w:val="20"/>
                <w:szCs w:val="20"/>
              </w:rPr>
              <w:t>Qualité des traductions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346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Fonctionnalité des devices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346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  <w:i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Capacité à trouver des testeurs</w:t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6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797" w:right="1797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  <w:sz w:val="16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kern w:val="0"/>
      <w:sz w:val="24"/>
      <w:szCs w:val="24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ll" w:customStyle="1">
    <w:name w:val="null"/>
    <w:basedOn w:val="DefaultParagraphFont"/>
    <w:qFormat/>
    <w:rsid w:val="000558cd"/>
    <w:rPr/>
  </w:style>
  <w:style w:type="character" w:styleId="5yl5" w:customStyle="1">
    <w:name w:val="_5yl5"/>
    <w:basedOn w:val="DefaultParagraphFont"/>
    <w:qFormat/>
    <w:rsid w:val="00b016fe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4119c9"/>
    <w:rPr>
      <w:rFonts w:ascii="Lucida Grande" w:hAnsi="Lucida Grande" w:cs="Lucida Grande"/>
      <w:sz w:val="18"/>
      <w:szCs w:val="18"/>
      <w:lang w:val="fr-CA"/>
    </w:rPr>
  </w:style>
  <w:style w:type="character" w:styleId="ListLabel1">
    <w:name w:val="ListLabel 1"/>
    <w:qFormat/>
    <w:rPr>
      <w:rFonts w:ascii="Calibri" w:hAnsi="Calibri" w:cs="Courier New"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Calibri" w:hAnsi="Calibri"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f3ce2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4119c9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ef3ce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E08AC14-247D-9C45-844E-825A966E7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LibreOffice/6.0.1.1$Windows_X86_64 LibreOffice_project/60bfb1526849283ce2491346ed2aa51c465abfe6</Application>
  <Pages>3</Pages>
  <Words>321</Words>
  <Characters>1641</Characters>
  <CharactersWithSpaces>1854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2015-01-11T02:04:00Z</dcterms:created>
  <dc:creator>Bob Voslov</dc:creator>
  <dc:description/>
  <dc:language>fr-CA</dc:language>
  <cp:lastModifiedBy/>
  <cp:lastPrinted>2015-01-11T02:04:00Z</cp:lastPrinted>
  <dcterms:modified xsi:type="dcterms:W3CDTF">2020-04-20T19:28:54Z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