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52C15039" w14:textId="77777777" w:rsidR="009E2E77" w:rsidRPr="009E2E77" w:rsidRDefault="009E2E77" w:rsidP="009E2E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E7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E2E7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"C:\\Users\\Hasee\\Documents\\Tencent Files\\1743294154\\Image\\Group\\}HGTHV136G(@FI)Y5WJM`62.jpg" \* MERGEFORMATINET </w:instrText>
      </w:r>
      <w:r w:rsidRPr="009E2E7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E2E77">
        <w:rPr>
          <w:rFonts w:ascii="宋体" w:eastAsia="宋体" w:hAnsi="宋体" w:cs="宋体"/>
          <w:kern w:val="0"/>
          <w:sz w:val="24"/>
          <w:szCs w:val="24"/>
        </w:rPr>
        <w:pict w14:anchorId="37C9C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031.15pt;height:578.15pt">
            <v:imagedata r:id="rId4" r:href="rId5"/>
          </v:shape>
        </w:pict>
      </w:r>
      <w:r w:rsidRPr="009E2E7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bookmarkEnd w:id="0"/>
    <w:p w14:paraId="60E12054" w14:textId="5D98937B" w:rsidR="0010380E" w:rsidRDefault="0010380E"/>
    <w:p w14:paraId="3ADA5B44" w14:textId="77777777" w:rsidR="009E2E77" w:rsidRPr="009E2E77" w:rsidRDefault="009E2E77" w:rsidP="009E2E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E77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9E2E7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"C:\\Users\\Hasee\\Documents\\Tencent Files\\1743294154\\Image\\Group\\$K_2BL87LWML)~WE2959YKB.jpg" \* MERGEFORMATINET </w:instrText>
      </w:r>
      <w:r w:rsidRPr="009E2E7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E2E77">
        <w:rPr>
          <w:rFonts w:ascii="宋体" w:eastAsia="宋体" w:hAnsi="宋体" w:cs="宋体"/>
          <w:kern w:val="0"/>
          <w:sz w:val="24"/>
          <w:szCs w:val="24"/>
        </w:rPr>
        <w:pict w14:anchorId="47419ABF">
          <v:shape id="_x0000_i1025" type="#_x0000_t75" alt="" style="width:1227.85pt;height:562.3pt">
            <v:imagedata r:id="rId6" r:href="rId7"/>
          </v:shape>
        </w:pict>
      </w:r>
      <w:r w:rsidRPr="009E2E7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9E2E77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Hasee\Documents\Tencent%20Files\1743294154\Image\Group\$K_2BL87LWML)~WE2959YKB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Hasee\Documents\Tencent%20Files\1743294154\Image\Group\%7dHGTHV136G(@FI)Y5WJM%6062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2020-03-02T13:18:00Z</dcterms:modified>
</cp:coreProperties>
</file>