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小型医院网络建设</w:t>
      </w:r>
    </w:p>
    <w:p>
      <w:pPr>
        <w:keepNext w:val="0"/>
        <w:keepLines w:val="0"/>
        <w:widowControl/>
        <w:suppressLineNumbers w:val="0"/>
        <w:jc w:val="center"/>
        <w:rPr>
          <w:rFonts w:hint="eastAsia" w:ascii="黑体" w:hAnsi="黑体" w:eastAsia="黑体" w:cs="黑体"/>
          <w:color w:val="000000"/>
          <w:kern w:val="0"/>
          <w:sz w:val="32"/>
          <w:szCs w:val="32"/>
          <w:lang w:val="en-US" w:eastAsia="zh-CN" w:bidi="ar"/>
        </w:rPr>
      </w:pPr>
    </w:p>
    <w:p>
      <w:pPr>
        <w:keepNext w:val="0"/>
        <w:keepLines w:val="0"/>
        <w:widowControl/>
        <w:numPr>
          <w:ilvl w:val="0"/>
          <w:numId w:val="1"/>
        </w:numPr>
        <w:suppressLineNumbers w:val="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设计目标</w:t>
      </w:r>
    </w:p>
    <w:p>
      <w:pPr>
        <w:keepNext w:val="0"/>
        <w:keepLines w:val="0"/>
        <w:widowControl/>
        <w:numPr>
          <w:ilvl w:val="0"/>
          <w:numId w:val="1"/>
        </w:numPr>
        <w:suppressLineNumbers w:val="0"/>
        <w:ind w:left="0" w:leftChars="0" w:firstLine="0" w:firstLineChars="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设计需求</w:t>
      </w:r>
    </w:p>
    <w:p>
      <w:pPr>
        <w:keepNext w:val="0"/>
        <w:keepLines w:val="0"/>
        <w:widowControl/>
        <w:numPr>
          <w:ilvl w:val="0"/>
          <w:numId w:val="1"/>
        </w:numPr>
        <w:suppressLineNumbers w:val="0"/>
        <w:ind w:left="0" w:leftChars="0" w:firstLine="0" w:firstLineChars="0"/>
        <w:jc w:val="left"/>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 xml:space="preserve">用需求分析 </w:t>
      </w:r>
    </w:p>
    <w:p>
      <w:pPr>
        <w:keepNext w:val="0"/>
        <w:keepLines w:val="0"/>
        <w:widowControl/>
        <w:numPr>
          <w:ilvl w:val="0"/>
          <w:numId w:val="1"/>
        </w:numPr>
        <w:suppressLineNumbers w:val="0"/>
        <w:ind w:left="0" w:leftChars="0" w:firstLine="0" w:firstLineChars="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网络拓扑图</w:t>
      </w:r>
    </w:p>
    <w:p>
      <w:pPr>
        <w:keepNext w:val="0"/>
        <w:keepLines w:val="0"/>
        <w:widowControl/>
        <w:numPr>
          <w:ilvl w:val="0"/>
          <w:numId w:val="1"/>
        </w:numPr>
        <w:suppressLineNumbers w:val="0"/>
        <w:ind w:left="0" w:leftChars="0" w:firstLine="0" w:firstLineChars="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IP </w:t>
      </w:r>
      <w:r>
        <w:rPr>
          <w:rFonts w:hint="eastAsia" w:ascii="黑体" w:hAnsi="黑体" w:eastAsia="黑体" w:cs="黑体"/>
          <w:color w:val="000000"/>
          <w:kern w:val="0"/>
          <w:sz w:val="32"/>
          <w:szCs w:val="32"/>
          <w:lang w:val="en-US" w:eastAsia="zh-CN" w:bidi="ar"/>
        </w:rPr>
        <w:t>地址规划</w:t>
      </w:r>
    </w:p>
    <w:p>
      <w:pPr>
        <w:keepNext w:val="0"/>
        <w:keepLines w:val="0"/>
        <w:widowControl/>
        <w:numPr>
          <w:ilvl w:val="0"/>
          <w:numId w:val="1"/>
        </w:numPr>
        <w:suppressLineNumbers w:val="0"/>
        <w:ind w:left="0" w:leftChars="0" w:firstLine="0" w:firstLineChars="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核心层设计 </w:t>
      </w:r>
    </w:p>
    <w:p>
      <w:pPr>
        <w:keepNext w:val="0"/>
        <w:keepLines w:val="0"/>
        <w:widowControl/>
        <w:numPr>
          <w:ilvl w:val="0"/>
          <w:numId w:val="1"/>
        </w:numPr>
        <w:suppressLineNumbers w:val="0"/>
        <w:ind w:left="0" w:leftChars="0" w:firstLine="0" w:firstLineChars="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汇聚层设计</w:t>
      </w:r>
    </w:p>
    <w:p>
      <w:pPr>
        <w:keepNext w:val="0"/>
        <w:keepLines w:val="0"/>
        <w:widowControl/>
        <w:numPr>
          <w:ilvl w:val="0"/>
          <w:numId w:val="1"/>
        </w:numPr>
        <w:suppressLineNumbers w:val="0"/>
        <w:ind w:left="0" w:leftChars="0" w:firstLine="0" w:firstLineChars="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接入层设计</w:t>
      </w:r>
    </w:p>
    <w:p>
      <w:pPr>
        <w:keepNext w:val="0"/>
        <w:keepLines w:val="0"/>
        <w:widowControl/>
        <w:numPr>
          <w:ilvl w:val="0"/>
          <w:numId w:val="1"/>
        </w:numPr>
        <w:suppressLineNumbers w:val="0"/>
        <w:ind w:left="0" w:leftChars="0" w:firstLine="0" w:firstLineChars="0"/>
        <w:jc w:val="left"/>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数据中心设计</w:t>
      </w:r>
    </w:p>
    <w:p>
      <w:pPr>
        <w:keepNext w:val="0"/>
        <w:keepLines w:val="0"/>
        <w:widowControl/>
        <w:suppressLineNumbers w:val="0"/>
        <w:jc w:val="left"/>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10.互联网接入设计</w:t>
      </w:r>
    </w:p>
    <w:p>
      <w:pPr>
        <w:keepNext w:val="0"/>
        <w:keepLines w:val="0"/>
        <w:widowControl/>
        <w:suppressLineNumbers w:val="0"/>
        <w:jc w:val="left"/>
        <w:rPr>
          <w:rFonts w:hint="eastAsia" w:ascii="黑体" w:hAnsi="黑体" w:eastAsia="黑体" w:cs="黑体"/>
          <w:sz w:val="32"/>
          <w:szCs w:val="32"/>
        </w:rPr>
      </w:pPr>
      <w:r>
        <w:rPr>
          <w:rFonts w:hint="eastAsia" w:ascii="黑体" w:hAnsi="黑体" w:eastAsia="黑体" w:cs="黑体"/>
          <w:sz w:val="32"/>
          <w:szCs w:val="32"/>
          <w:lang w:val="en-US" w:eastAsia="zh-CN"/>
        </w:rPr>
        <w:t>11.</w:t>
      </w:r>
      <w:r>
        <w:rPr>
          <w:rFonts w:hint="eastAsia" w:ascii="黑体" w:hAnsi="黑体" w:eastAsia="黑体" w:cs="黑体"/>
          <w:color w:val="000000"/>
          <w:kern w:val="0"/>
          <w:sz w:val="32"/>
          <w:szCs w:val="32"/>
          <w:lang w:val="en-US" w:eastAsia="zh-CN" w:bidi="ar"/>
        </w:rPr>
        <w:t>冗余与负载均衡设计</w:t>
      </w:r>
    </w:p>
    <w:p>
      <w:pPr>
        <w:keepNext w:val="0"/>
        <w:keepLines w:val="0"/>
        <w:widowControl/>
        <w:suppressLineNumbers w:val="0"/>
        <w:jc w:val="left"/>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12.路由设计</w:t>
      </w:r>
    </w:p>
    <w:p>
      <w:pPr>
        <w:keepNext w:val="0"/>
        <w:keepLines w:val="0"/>
        <w:widowControl/>
        <w:suppressLineNumbers w:val="0"/>
        <w:jc w:val="left"/>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13.网络安全设计</w:t>
      </w:r>
    </w:p>
    <w:p>
      <w:pPr>
        <w:keepNext w:val="0"/>
        <w:keepLines w:val="0"/>
        <w:widowControl/>
        <w:suppressLineNumbers w:val="0"/>
        <w:jc w:val="left"/>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14.网络管理与维护设计</w:t>
      </w:r>
    </w:p>
    <w:p>
      <w:pPr>
        <w:keepNext w:val="0"/>
        <w:keepLines w:val="0"/>
        <w:widowControl/>
        <w:suppressLineNumbers w:val="0"/>
        <w:jc w:val="left"/>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 xml:space="preserve">15.虚拟专用网 VPN </w:t>
      </w:r>
    </w:p>
    <w:p>
      <w:pPr>
        <w:keepNext w:val="0"/>
        <w:keepLines w:val="0"/>
        <w:widowControl/>
        <w:suppressLineNumbers w:val="0"/>
        <w:jc w:val="left"/>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 xml:space="preserve">16.在网络中部署 QOS </w:t>
      </w:r>
    </w:p>
    <w:p>
      <w:pPr>
        <w:keepNext w:val="0"/>
        <w:keepLines w:val="0"/>
        <w:widowControl/>
        <w:suppressLineNumbers w:val="0"/>
        <w:jc w:val="left"/>
      </w:pPr>
      <w:r>
        <w:rPr>
          <w:rFonts w:ascii="Helvetica" w:hAnsi="Helvetica" w:eastAsia="Helvetica" w:cs="Helvetica"/>
          <w:color w:val="000000"/>
          <w:kern w:val="0"/>
          <w:sz w:val="46"/>
          <w:szCs w:val="46"/>
          <w:lang w:val="en-US" w:eastAsia="zh-CN" w:bidi="ar"/>
        </w:rPr>
        <w:t xml:space="preserve"> </w:t>
      </w:r>
    </w:p>
    <w:p>
      <w:pPr>
        <w:rPr>
          <w:rFonts w:hint="default"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设计目标</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ascii="STSongStd-Light-Acro" w:hAnsi="STSongStd-Light-Acro" w:eastAsia="STSongStd-Light-Acro" w:cs="STSongStd-Light-Acro"/>
          <w:color w:val="000000"/>
          <w:kern w:val="0"/>
          <w:sz w:val="24"/>
          <w:szCs w:val="24"/>
          <w:lang w:val="en-US" w:eastAsia="zh-CN" w:bidi="ar"/>
        </w:rPr>
        <w:t>本次院方新建了一栋</w:t>
      </w:r>
      <w:r>
        <w:rPr>
          <w:rFonts w:ascii="Helvetica" w:hAnsi="Helvetica" w:eastAsia="Helvetica" w:cs="Helvetica"/>
          <w:color w:val="000000"/>
          <w:kern w:val="0"/>
          <w:sz w:val="24"/>
          <w:szCs w:val="24"/>
          <w:lang w:val="en-US" w:eastAsia="zh-CN" w:bidi="ar"/>
        </w:rPr>
        <w:t>6</w:t>
      </w:r>
      <w:r>
        <w:rPr>
          <w:rFonts w:hint="default" w:ascii="STSongStd-Light-Acro" w:hAnsi="STSongStd-Light-Acro" w:eastAsia="STSongStd-Light-Acro" w:cs="STSongStd-Light-Acro"/>
          <w:color w:val="000000"/>
          <w:kern w:val="0"/>
          <w:sz w:val="24"/>
          <w:szCs w:val="24"/>
          <w:lang w:val="en-US" w:eastAsia="zh-CN" w:bidi="ar"/>
        </w:rPr>
        <w:t>层的门诊大楼，使之达到如今医疗系统对网络的普遍要求，网络整体高速稳定的运行，易于管理且安全可靠、实现了海量数据的高速传输以及可扩展性等。</w:t>
      </w:r>
    </w:p>
    <w:p>
      <w:pPr>
        <w:keepNext w:val="0"/>
        <w:keepLines w:val="0"/>
        <w:widowControl/>
        <w:numPr>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信息点分布</w:t>
      </w:r>
    </w:p>
    <w:p>
      <w:pPr>
        <w:keepNext w:val="0"/>
        <w:keepLines w:val="0"/>
        <w:widowControl/>
        <w:suppressLineNumbers w:val="0"/>
        <w:jc w:val="left"/>
        <w:rPr>
          <w:sz w:val="24"/>
          <w:szCs w:val="24"/>
        </w:rPr>
      </w:pPr>
      <w:r>
        <w:rPr>
          <w:sz w:val="24"/>
          <w:szCs w:val="24"/>
        </w:rPr>
        <w:drawing>
          <wp:inline distT="0" distB="0" distL="114300" distR="114300">
            <wp:extent cx="3291840" cy="3291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1840" cy="3291840"/>
                    </a:xfrm>
                    <a:prstGeom prst="rect">
                      <a:avLst/>
                    </a:prstGeom>
                    <a:noFill/>
                    <a:ln>
                      <a:noFill/>
                    </a:ln>
                  </pic:spPr>
                </pic:pic>
              </a:graphicData>
            </a:graphic>
          </wp:inline>
        </w:drawing>
      </w:r>
    </w:p>
    <w:p>
      <w:pPr>
        <w:keepNext w:val="0"/>
        <w:keepLines w:val="0"/>
        <w:widowControl/>
        <w:suppressLineNumbers w:val="0"/>
        <w:jc w:val="left"/>
        <w:rPr>
          <w:sz w:val="24"/>
          <w:szCs w:val="24"/>
        </w:rPr>
      </w:pPr>
    </w:p>
    <w:p>
      <w:pPr>
        <w:keepNext w:val="0"/>
        <w:keepLines w:val="0"/>
        <w:widowControl/>
        <w:suppressLineNumbers w:val="0"/>
        <w:jc w:val="left"/>
        <w:rPr>
          <w:sz w:val="24"/>
          <w:szCs w:val="24"/>
        </w:rPr>
      </w:pP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设计需求</w:t>
      </w:r>
      <w:r>
        <w:rPr>
          <w:rFonts w:ascii="STSongStd-Light-Acro" w:hAnsi="STSongStd-Light-Acro" w:eastAsia="STSongStd-Light-Acro" w:cs="STSongStd-Light-Acro"/>
          <w:color w:val="000000"/>
          <w:kern w:val="0"/>
          <w:sz w:val="24"/>
          <w:szCs w:val="24"/>
          <w:lang w:val="en-US" w:eastAsia="zh-CN" w:bidi="ar"/>
        </w:rPr>
        <w:t>（</w:t>
      </w:r>
      <w:r>
        <w:rPr>
          <w:rFonts w:ascii="Helvetica" w:hAnsi="Helvetica" w:eastAsia="Helvetica" w:cs="Helvetica"/>
          <w:color w:val="000000"/>
          <w:kern w:val="0"/>
          <w:sz w:val="24"/>
          <w:szCs w:val="24"/>
          <w:lang w:val="en-US" w:eastAsia="zh-CN" w:bidi="ar"/>
        </w:rPr>
        <w:t>1</w:t>
      </w:r>
      <w:r>
        <w:rPr>
          <w:rFonts w:hint="default" w:ascii="STSongStd-Light-Acro" w:hAnsi="STSongStd-Light-Acro" w:eastAsia="STSongStd-Light-Acro" w:cs="STSongStd-Light-Acro"/>
          <w:color w:val="000000"/>
          <w:kern w:val="0"/>
          <w:sz w:val="24"/>
          <w:szCs w:val="24"/>
          <w:lang w:val="en-US" w:eastAsia="zh-CN" w:bidi="ar"/>
        </w:rPr>
        <w:t>）各楼层直接与</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楼的中心机房经过万兆膜光纤互联</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 xml:space="preserve">要求实现万兆骨干，千兆到桌面的全网设计 ；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2</w:t>
      </w:r>
      <w:r>
        <w:rPr>
          <w:rFonts w:hint="default" w:ascii="STSongStd-Light-Acro" w:hAnsi="STSongStd-Light-Acro" w:eastAsia="STSongStd-Light-Acro" w:cs="STSongStd-Light-Acro"/>
          <w:color w:val="000000"/>
          <w:kern w:val="0"/>
          <w:sz w:val="24"/>
          <w:szCs w:val="24"/>
          <w:lang w:val="en-US" w:eastAsia="zh-CN" w:bidi="ar"/>
        </w:rPr>
        <w:t xml:space="preserve">）网络核心 ，要求考虑采用双核心架构，万兆互联，充分考虑网络的稳定性与冗余，以及灾难恢复 。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3</w:t>
      </w:r>
      <w:r>
        <w:rPr>
          <w:rFonts w:hint="default" w:ascii="STSongStd-Light-Acro" w:hAnsi="STSongStd-Light-Acro" w:eastAsia="STSongStd-Light-Acro" w:cs="STSongStd-Light-Acro"/>
          <w:color w:val="000000"/>
          <w:kern w:val="0"/>
          <w:sz w:val="24"/>
          <w:szCs w:val="24"/>
          <w:lang w:val="en-US" w:eastAsia="zh-CN" w:bidi="ar"/>
        </w:rPr>
        <w:t>）数据中心 ，位于门诊楼</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楼，拥有各类型的服务器</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 xml:space="preserve">台，要求配置一台专门的高端核心交换机 </w:t>
      </w:r>
      <w:r>
        <w:rPr>
          <w:rFonts w:hint="default" w:ascii="Helvetica" w:hAnsi="Helvetica" w:eastAsia="Helvetica" w:cs="Helvetica"/>
          <w:color w:val="000000"/>
          <w:kern w:val="0"/>
          <w:sz w:val="24"/>
          <w:szCs w:val="24"/>
          <w:lang w:val="en-US" w:eastAsia="zh-CN" w:bidi="ar"/>
        </w:rPr>
        <w:t xml:space="preserve">/ </w:t>
      </w:r>
      <w:r>
        <w:rPr>
          <w:rFonts w:hint="default" w:ascii="STSongStd-Light-Acro" w:hAnsi="STSongStd-Light-Acro" w:eastAsia="STSongStd-Light-Acro" w:cs="STSongStd-Light-Acro"/>
          <w:color w:val="000000"/>
          <w:kern w:val="0"/>
          <w:sz w:val="24"/>
          <w:szCs w:val="24"/>
          <w:lang w:val="en-US" w:eastAsia="zh-CN" w:bidi="ar"/>
        </w:rPr>
        <w:t xml:space="preserve">数据中心交换机，且双万兆链路与核心互联。 </w:t>
      </w:r>
    </w:p>
    <w:p>
      <w:pPr>
        <w:bidi w:val="0"/>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4</w:t>
      </w:r>
      <w:r>
        <w:rPr>
          <w:rFonts w:hint="default" w:ascii="STSongStd-Light-Acro" w:hAnsi="STSongStd-Light-Acro" w:eastAsia="STSongStd-Light-Acro" w:cs="STSongStd-Light-Acro"/>
          <w:color w:val="000000"/>
          <w:kern w:val="0"/>
          <w:sz w:val="24"/>
          <w:szCs w:val="24"/>
          <w:lang w:val="en-US" w:eastAsia="zh-CN" w:bidi="ar"/>
        </w:rPr>
        <w:t>）网络出口设计需要考虑四条出口，一是社保局的</w:t>
      </w:r>
      <w:r>
        <w:rPr>
          <w:rFonts w:hint="default" w:ascii="Helvetica" w:hAnsi="Helvetica" w:eastAsia="Helvetica" w:cs="Helvetica"/>
          <w:color w:val="000000"/>
          <w:kern w:val="0"/>
          <w:sz w:val="24"/>
          <w:szCs w:val="24"/>
          <w:lang w:val="en-US" w:eastAsia="zh-CN" w:bidi="ar"/>
        </w:rPr>
        <w:t xml:space="preserve">VPN </w:t>
      </w:r>
      <w:r>
        <w:rPr>
          <w:rFonts w:hint="default" w:ascii="STSongStd-Light-Acro" w:hAnsi="STSongStd-Light-Acro" w:eastAsia="STSongStd-Light-Acro" w:cs="STSongStd-Light-Acro"/>
          <w:color w:val="000000"/>
          <w:kern w:val="0"/>
          <w:sz w:val="24"/>
          <w:szCs w:val="24"/>
          <w:lang w:val="en-US" w:eastAsia="zh-CN" w:bidi="ar"/>
        </w:rPr>
        <w:t xml:space="preserve">出口，二是医保 </w:t>
      </w:r>
      <w:r>
        <w:rPr>
          <w:rFonts w:hint="default" w:ascii="Helvetica" w:hAnsi="Helvetica" w:eastAsia="Helvetica" w:cs="Helvetica"/>
          <w:color w:val="000000"/>
          <w:kern w:val="0"/>
          <w:sz w:val="24"/>
          <w:szCs w:val="24"/>
          <w:lang w:val="en-US" w:eastAsia="zh-CN" w:bidi="ar"/>
        </w:rPr>
        <w:t xml:space="preserve">VPN </w:t>
      </w:r>
      <w:r>
        <w:rPr>
          <w:rFonts w:hint="default" w:ascii="STSongStd-Light-Acro" w:hAnsi="STSongStd-Light-Acro" w:eastAsia="STSongStd-Light-Acro" w:cs="STSongStd-Light-Acro"/>
          <w:color w:val="000000"/>
          <w:kern w:val="0"/>
          <w:sz w:val="24"/>
          <w:szCs w:val="24"/>
          <w:lang w:val="en-US" w:eastAsia="zh-CN" w:bidi="ar"/>
        </w:rPr>
        <w:t xml:space="preserve">出口，三是银行机构 </w:t>
      </w:r>
      <w:r>
        <w:rPr>
          <w:rFonts w:hint="default" w:ascii="Helvetica" w:hAnsi="Helvetica" w:eastAsia="Helvetica" w:cs="Helvetica"/>
          <w:color w:val="000000"/>
          <w:kern w:val="0"/>
          <w:sz w:val="24"/>
          <w:szCs w:val="24"/>
          <w:lang w:val="en-US" w:eastAsia="zh-CN" w:bidi="ar"/>
        </w:rPr>
        <w:t xml:space="preserve">VPN </w:t>
      </w:r>
      <w:r>
        <w:rPr>
          <w:rFonts w:hint="default" w:ascii="STSongStd-Light-Acro" w:hAnsi="STSongStd-Light-Acro" w:eastAsia="STSongStd-Light-Acro" w:cs="STSongStd-Light-Acro"/>
          <w:color w:val="000000"/>
          <w:kern w:val="0"/>
          <w:sz w:val="24"/>
          <w:szCs w:val="24"/>
          <w:lang w:val="en-US" w:eastAsia="zh-CN" w:bidi="ar"/>
        </w:rPr>
        <w:t xml:space="preserve">出口 、四是干保 </w:t>
      </w:r>
      <w:r>
        <w:rPr>
          <w:rFonts w:hint="default" w:ascii="Helvetica" w:hAnsi="Helvetica" w:eastAsia="Helvetica" w:cs="Helvetica"/>
          <w:color w:val="000000"/>
          <w:kern w:val="0"/>
          <w:sz w:val="24"/>
          <w:szCs w:val="24"/>
          <w:lang w:val="en-US" w:eastAsia="zh-CN" w:bidi="ar"/>
        </w:rPr>
        <w:t xml:space="preserve">VPN </w:t>
      </w:r>
      <w:r>
        <w:rPr>
          <w:rFonts w:hint="default" w:ascii="STSongStd-Light-Acro" w:hAnsi="STSongStd-Light-Acro" w:eastAsia="STSongStd-Light-Acro" w:cs="STSongStd-Light-Acro"/>
          <w:color w:val="000000"/>
          <w:kern w:val="0"/>
          <w:sz w:val="24"/>
          <w:szCs w:val="24"/>
          <w:lang w:val="en-US" w:eastAsia="zh-CN" w:bidi="ar"/>
        </w:rPr>
        <w:t>出口，且各条</w:t>
      </w:r>
      <w:r>
        <w:rPr>
          <w:rFonts w:hint="default" w:ascii="Helvetica" w:hAnsi="Helvetica" w:eastAsia="Helvetica" w:cs="Helvetica"/>
          <w:color w:val="000000"/>
          <w:kern w:val="0"/>
          <w:sz w:val="24"/>
          <w:szCs w:val="24"/>
          <w:lang w:val="en-US" w:eastAsia="zh-CN" w:bidi="ar"/>
        </w:rPr>
        <w:t>VPN</w:t>
      </w:r>
      <w:r>
        <w:rPr>
          <w:rFonts w:hint="default" w:ascii="STSongStd-Light-Acro" w:hAnsi="STSongStd-Light-Acro" w:eastAsia="STSongStd-Light-Acro" w:cs="STSongStd-Light-Acro"/>
          <w:color w:val="000000"/>
          <w:kern w:val="0"/>
          <w:sz w:val="24"/>
          <w:szCs w:val="24"/>
          <w:lang w:val="en-US" w:eastAsia="zh-CN" w:bidi="ar"/>
        </w:rPr>
        <w:t>出口均是独立的电信或者联通线路。出口设计要求安全、可控 。</w:t>
      </w:r>
    </w:p>
    <w:p>
      <w:pPr>
        <w:keepNext w:val="0"/>
        <w:keepLines w:val="0"/>
        <w:widowControl/>
        <w:suppressLineNumbers w:val="0"/>
        <w:jc w:val="left"/>
        <w:rPr>
          <w:rFonts w:hint="default" w:eastAsiaTheme="minorEastAsia"/>
          <w:sz w:val="24"/>
          <w:szCs w:val="24"/>
          <w:lang w:val="en-US" w:eastAsia="zh-CN"/>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3.用户需求分析</w:t>
      </w:r>
    </w:p>
    <w:p>
      <w:pPr>
        <w:keepNext w:val="0"/>
        <w:keepLines w:val="0"/>
        <w:widowControl/>
        <w:suppressLineNumbers w:val="0"/>
        <w:jc w:val="left"/>
        <w:rPr>
          <w:sz w:val="24"/>
          <w:szCs w:val="24"/>
        </w:rPr>
      </w:pPr>
      <w:r>
        <w:rPr>
          <w:rFonts w:ascii="STSongStd-Light-Acro" w:hAnsi="STSongStd-Light-Acro" w:eastAsia="STSongStd-Light-Acro" w:cs="STSongStd-Light-Acro"/>
          <w:color w:val="000000"/>
          <w:kern w:val="0"/>
          <w:sz w:val="24"/>
          <w:szCs w:val="24"/>
          <w:lang w:val="en-US" w:eastAsia="zh-CN" w:bidi="ar"/>
        </w:rPr>
        <w:t>（</w:t>
      </w:r>
      <w:r>
        <w:rPr>
          <w:rFonts w:ascii="Helvetica" w:hAnsi="Helvetica" w:eastAsia="Helvetica" w:cs="Helvetica"/>
          <w:color w:val="000000"/>
          <w:kern w:val="0"/>
          <w:sz w:val="24"/>
          <w:szCs w:val="24"/>
          <w:lang w:val="en-US" w:eastAsia="zh-CN" w:bidi="ar"/>
        </w:rPr>
        <w:t>1</w:t>
      </w:r>
      <w:r>
        <w:rPr>
          <w:rFonts w:hint="default" w:ascii="STSongStd-Light-Acro" w:hAnsi="STSongStd-Light-Acro" w:eastAsia="STSongStd-Light-Acro" w:cs="STSongStd-Light-Acro"/>
          <w:color w:val="000000"/>
          <w:kern w:val="0"/>
          <w:sz w:val="24"/>
          <w:szCs w:val="24"/>
          <w:lang w:val="en-US" w:eastAsia="zh-CN" w:bidi="ar"/>
        </w:rPr>
        <w:t>）网络系统稳定性需求：能够保证整个网络的稳定 、可靠 保证在单点故障的情况下不会对整个网络造成冲击</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 xml:space="preserve">保证核心、骨干设备在出问题的时候能够无缝的恢复或切换 。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2</w:t>
      </w:r>
      <w:r>
        <w:rPr>
          <w:rFonts w:hint="default" w:ascii="STSongStd-Light-Acro" w:hAnsi="STSongStd-Light-Acro" w:eastAsia="STSongStd-Light-Acro" w:cs="STSongStd-Light-Acro"/>
          <w:color w:val="000000"/>
          <w:kern w:val="0"/>
          <w:sz w:val="24"/>
          <w:szCs w:val="24"/>
          <w:lang w:val="en-US" w:eastAsia="zh-CN" w:bidi="ar"/>
        </w:rPr>
        <w:t xml:space="preserve">）网络传输性能需求： 能够通过有效的网络带宽控制技术和服务质量保证技术，来满足医院对于不同数据传输的需要。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3</w:t>
      </w:r>
      <w:r>
        <w:rPr>
          <w:rFonts w:hint="default" w:ascii="STSongStd-Light-Acro" w:hAnsi="STSongStd-Light-Acro" w:eastAsia="STSongStd-Light-Acro" w:cs="STSongStd-Light-Acro"/>
          <w:color w:val="000000"/>
          <w:kern w:val="0"/>
          <w:sz w:val="24"/>
          <w:szCs w:val="24"/>
          <w:lang w:val="en-US" w:eastAsia="zh-CN" w:bidi="ar"/>
        </w:rPr>
        <w:t>）网络系统安全性需求：能够保证整个系统的保密性、完整性、可用性、可审核性</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 xml:space="preserve">关键设备必须有备份系统且能够通过有效的手段控制和防御网络病毒的攻击。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4</w:t>
      </w:r>
      <w:r>
        <w:rPr>
          <w:rFonts w:hint="default" w:ascii="STSongStd-Light-Acro" w:hAnsi="STSongStd-Light-Acro" w:eastAsia="STSongStd-Light-Acro" w:cs="STSongStd-Light-Acro"/>
          <w:color w:val="000000"/>
          <w:kern w:val="0"/>
          <w:sz w:val="24"/>
          <w:szCs w:val="24"/>
          <w:lang w:val="en-US" w:eastAsia="zh-CN" w:bidi="ar"/>
        </w:rPr>
        <w:t>）网络系统管理维护需求：能够及时有效的发现网络中的异常流量，有效的控制网络设备</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 xml:space="preserve">及时的对异常网络设备进行远程控制且操作简单、方便管理与维护。 </w:t>
      </w:r>
    </w:p>
    <w:p>
      <w:pPr>
        <w:keepNext w:val="0"/>
        <w:keepLines w:val="0"/>
        <w:widowControl/>
        <w:suppressLineNumbers w:val="0"/>
        <w:jc w:val="left"/>
        <w:rPr>
          <w:rFonts w:hint="default" w:ascii="STSongStd-Light-Acro" w:hAnsi="STSongStd-Light-Acro" w:eastAsia="STSongStd-Light-Acro" w:cs="STSongStd-Light-Acro"/>
          <w:color w:val="000000"/>
          <w:kern w:val="0"/>
          <w:sz w:val="24"/>
          <w:szCs w:val="24"/>
          <w:lang w:val="en-US" w:eastAsia="zh-CN" w:bidi="ar"/>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5</w:t>
      </w:r>
      <w:r>
        <w:rPr>
          <w:rFonts w:hint="default" w:ascii="STSongStd-Light-Acro" w:hAnsi="STSongStd-Light-Acro" w:eastAsia="STSongStd-Light-Acro" w:cs="STSongStd-Light-Acro"/>
          <w:color w:val="000000"/>
          <w:kern w:val="0"/>
          <w:sz w:val="24"/>
          <w:szCs w:val="24"/>
          <w:lang w:val="en-US" w:eastAsia="zh-CN" w:bidi="ar"/>
        </w:rPr>
        <w:t>）远程接入需求 ：能够为医院外部特殊用户提供安全保密的信息，实现高速安全的广域网数据传输。</w:t>
      </w:r>
    </w:p>
    <w:p>
      <w:pPr>
        <w:keepNext w:val="0"/>
        <w:keepLines w:val="0"/>
        <w:widowControl/>
        <w:suppressLineNumbers w:val="0"/>
        <w:jc w:val="left"/>
        <w:rPr>
          <w:rFonts w:hint="default" w:ascii="STSongStd-Light-Acro" w:hAnsi="STSongStd-Light-Acro" w:eastAsia="STSongStd-Light-Acro" w:cs="STSongStd-Light-Acro"/>
          <w:color w:val="000000"/>
          <w:kern w:val="0"/>
          <w:sz w:val="24"/>
          <w:szCs w:val="24"/>
          <w:lang w:val="en-US" w:eastAsia="zh-CN" w:bidi="ar"/>
        </w:rPr>
      </w:pPr>
    </w:p>
    <w:p>
      <w:pPr>
        <w:keepNext w:val="0"/>
        <w:keepLines w:val="0"/>
        <w:widowControl/>
        <w:suppressLineNumbers w:val="0"/>
        <w:jc w:val="left"/>
        <w:rPr>
          <w:rFonts w:hint="default" w:ascii="STSongStd-Light-Acro" w:hAnsi="STSongStd-Light-Acro" w:eastAsia="STSongStd-Light-Acro" w:cs="STSongStd-Light-Acro"/>
          <w:color w:val="000000"/>
          <w:kern w:val="0"/>
          <w:sz w:val="24"/>
          <w:szCs w:val="24"/>
          <w:lang w:val="en-US" w:eastAsia="zh-CN" w:bidi="ar"/>
        </w:rPr>
      </w:pPr>
    </w:p>
    <w:p>
      <w:pPr>
        <w:keepNext w:val="0"/>
        <w:keepLines w:val="0"/>
        <w:widowControl/>
        <w:numPr>
          <w:ilvl w:val="0"/>
          <w:numId w:val="3"/>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网络拓扑图</w:t>
      </w:r>
    </w:p>
    <w:p>
      <w:pPr>
        <w:keepNext w:val="0"/>
        <w:keepLines w:val="0"/>
        <w:widowControl/>
        <w:suppressLineNumbers w:val="0"/>
        <w:jc w:val="left"/>
        <w:rPr>
          <w:sz w:val="24"/>
          <w:szCs w:val="24"/>
        </w:rPr>
      </w:pPr>
      <w:r>
        <w:rPr>
          <w:rFonts w:ascii="STSongStd-Light-Acro" w:hAnsi="STSongStd-Light-Acro" w:eastAsia="STSongStd-Light-Acro" w:cs="STSongStd-Light-Acro"/>
          <w:color w:val="000000"/>
          <w:kern w:val="0"/>
          <w:sz w:val="24"/>
          <w:szCs w:val="24"/>
          <w:lang w:val="en-US" w:eastAsia="zh-CN" w:bidi="ar"/>
        </w:rPr>
        <w:t>网络设计依照 “万兆核心、千兆支干、千兆交换桌面”的要求采用三层结构</w:t>
      </w:r>
      <w:r>
        <w:rPr>
          <w:rFonts w:hint="default" w:ascii="STSongStd-Light-Acro" w:hAnsi="STSongStd-Light-Acro" w:eastAsia="STSongStd-Light-Acro" w:cs="STSongStd-Light-Acro"/>
          <w:color w:val="000000"/>
          <w:kern w:val="0"/>
          <w:sz w:val="24"/>
          <w:szCs w:val="24"/>
          <w:lang w:val="en-US" w:eastAsia="zh-CN" w:bidi="ar"/>
        </w:rPr>
        <w:t>，重要部分双链路冗余 ，双设备冗余 ，核心层采用两台</w:t>
      </w:r>
      <w:r>
        <w:rPr>
          <w:rFonts w:ascii="Helvetica" w:hAnsi="Helvetica" w:eastAsia="Helvetica" w:cs="Helvetica"/>
          <w:color w:val="000000"/>
          <w:kern w:val="0"/>
          <w:sz w:val="24"/>
          <w:szCs w:val="24"/>
          <w:lang w:val="en-US" w:eastAsia="zh-CN" w:bidi="ar"/>
        </w:rPr>
        <w:t xml:space="preserve">RG-S8610 </w:t>
      </w:r>
      <w:r>
        <w:rPr>
          <w:rFonts w:hint="default" w:ascii="STSongStd-Light-Acro" w:hAnsi="STSongStd-Light-Acro" w:eastAsia="STSongStd-Light-Acro" w:cs="STSongStd-Light-Acro"/>
          <w:color w:val="000000"/>
          <w:kern w:val="0"/>
          <w:sz w:val="24"/>
          <w:szCs w:val="24"/>
          <w:lang w:val="en-US" w:eastAsia="zh-CN" w:bidi="ar"/>
        </w:rPr>
        <w:t xml:space="preserve">系列交换机 ，门诊大楼汇聚层采用两台 </w:t>
      </w:r>
      <w:r>
        <w:rPr>
          <w:rFonts w:hint="default" w:ascii="Helvetica" w:hAnsi="Helvetica" w:eastAsia="Helvetica" w:cs="Helvetica"/>
          <w:color w:val="000000"/>
          <w:kern w:val="0"/>
          <w:sz w:val="24"/>
          <w:szCs w:val="24"/>
          <w:lang w:val="en-US" w:eastAsia="zh-CN" w:bidi="ar"/>
        </w:rPr>
        <w:t xml:space="preserve">RG-S6506 </w:t>
      </w:r>
      <w:r>
        <w:rPr>
          <w:rFonts w:hint="default" w:ascii="STSongStd-Light-Acro" w:hAnsi="STSongStd-Light-Acro" w:eastAsia="STSongStd-Light-Acro" w:cs="STSongStd-Light-Acro"/>
          <w:color w:val="000000"/>
          <w:kern w:val="0"/>
          <w:sz w:val="24"/>
          <w:szCs w:val="24"/>
          <w:lang w:val="en-US" w:eastAsia="zh-CN" w:bidi="ar"/>
        </w:rPr>
        <w:t>系列交换机 ，门诊大楼各层接入层采用</w:t>
      </w:r>
      <w:r>
        <w:rPr>
          <w:rFonts w:hint="default" w:ascii="Helvetica" w:hAnsi="Helvetica" w:eastAsia="Helvetica" w:cs="Helvetica"/>
          <w:color w:val="000000"/>
          <w:kern w:val="0"/>
          <w:sz w:val="24"/>
          <w:szCs w:val="24"/>
          <w:lang w:val="en-US" w:eastAsia="zh-CN" w:bidi="ar"/>
        </w:rPr>
        <w:t xml:space="preserve">RG-S2900 </w:t>
      </w:r>
      <w:r>
        <w:rPr>
          <w:rFonts w:hint="default" w:ascii="STSongStd-Light-Acro" w:hAnsi="STSongStd-Light-Acro" w:eastAsia="STSongStd-Light-Acro" w:cs="STSongStd-Light-Acro"/>
          <w:color w:val="000000"/>
          <w:kern w:val="0"/>
          <w:sz w:val="24"/>
          <w:szCs w:val="24"/>
          <w:lang w:val="en-US" w:eastAsia="zh-CN" w:bidi="ar"/>
        </w:rPr>
        <w:t>系列可堆叠交换机，在数据中心部分采用两台</w:t>
      </w:r>
      <w:r>
        <w:rPr>
          <w:rFonts w:hint="default" w:ascii="Helvetica" w:hAnsi="Helvetica" w:eastAsia="Helvetica" w:cs="Helvetica"/>
          <w:color w:val="000000"/>
          <w:kern w:val="0"/>
          <w:sz w:val="24"/>
          <w:szCs w:val="24"/>
          <w:lang w:val="en-US" w:eastAsia="zh-CN" w:bidi="ar"/>
        </w:rPr>
        <w:t xml:space="preserve">RG-S5750 </w:t>
      </w:r>
      <w:r>
        <w:rPr>
          <w:rFonts w:hint="default" w:ascii="STSongStd-Light-Acro" w:hAnsi="STSongStd-Light-Acro" w:eastAsia="STSongStd-Light-Acro" w:cs="STSongStd-Light-Acro"/>
          <w:color w:val="000000"/>
          <w:kern w:val="0"/>
          <w:sz w:val="24"/>
          <w:szCs w:val="24"/>
          <w:lang w:val="en-US" w:eastAsia="zh-CN" w:bidi="ar"/>
        </w:rPr>
        <w:t>系列交换机 ，除接入层到终端使用千兆以太网链路外，其他全部使用万兆光纤链路。除接入层到终端不进行冗余外， 其他部分均有冗余。汇聚层、核心层互联均使用双万兆光纤聚合，数据中心到核心层链路也使用双万兆光纤聚合，整个网络使用锐捷</w:t>
      </w:r>
      <w:r>
        <w:rPr>
          <w:rFonts w:hint="default" w:ascii="Helvetica" w:hAnsi="Helvetica" w:eastAsia="Helvetica" w:cs="Helvetica"/>
          <w:color w:val="000000"/>
          <w:kern w:val="0"/>
          <w:sz w:val="24"/>
          <w:szCs w:val="24"/>
          <w:lang w:val="en-US" w:eastAsia="zh-CN" w:bidi="ar"/>
        </w:rPr>
        <w:t xml:space="preserve">SAM </w:t>
      </w:r>
      <w:r>
        <w:rPr>
          <w:rFonts w:hint="default" w:ascii="STSongStd-Light-Acro" w:hAnsi="STSongStd-Light-Acro" w:eastAsia="STSongStd-Light-Acro" w:cs="STSongStd-Light-Acro"/>
          <w:color w:val="000000"/>
          <w:kern w:val="0"/>
          <w:sz w:val="24"/>
          <w:szCs w:val="24"/>
          <w:lang w:val="en-US" w:eastAsia="zh-CN" w:bidi="ar"/>
        </w:rPr>
        <w:t>进行身份认证，</w:t>
      </w:r>
      <w:r>
        <w:rPr>
          <w:rFonts w:hint="default" w:ascii="Helvetica" w:hAnsi="Helvetica" w:eastAsia="Helvetica" w:cs="Helvetica"/>
          <w:color w:val="000000"/>
          <w:kern w:val="0"/>
          <w:sz w:val="24"/>
          <w:szCs w:val="24"/>
          <w:lang w:val="en-US" w:eastAsia="zh-CN" w:bidi="ar"/>
        </w:rPr>
        <w:t xml:space="preserve">Star-View </w:t>
      </w:r>
      <w:r>
        <w:rPr>
          <w:rFonts w:hint="default" w:ascii="STSongStd-Light-Acro" w:hAnsi="STSongStd-Light-Acro" w:eastAsia="STSongStd-Light-Acro" w:cs="STSongStd-Light-Acro"/>
          <w:color w:val="000000"/>
          <w:kern w:val="0"/>
          <w:sz w:val="24"/>
          <w:szCs w:val="24"/>
          <w:lang w:val="en-US" w:eastAsia="zh-CN" w:bidi="ar"/>
        </w:rPr>
        <w:t xml:space="preserve">进行网络设备管理。核心层旁部署 </w:t>
      </w:r>
    </w:p>
    <w:p>
      <w:pPr>
        <w:keepNext w:val="0"/>
        <w:keepLines w:val="0"/>
        <w:widowControl/>
        <w:suppressLineNumbers w:val="0"/>
        <w:jc w:val="left"/>
        <w:rPr>
          <w:sz w:val="24"/>
          <w:szCs w:val="24"/>
        </w:rPr>
      </w:pPr>
      <w:r>
        <w:rPr>
          <w:rFonts w:hint="default" w:ascii="Helvetica" w:hAnsi="Helvetica" w:eastAsia="Helvetica" w:cs="Helvetica"/>
          <w:color w:val="000000"/>
          <w:kern w:val="0"/>
          <w:sz w:val="24"/>
          <w:szCs w:val="24"/>
          <w:lang w:val="en-US" w:eastAsia="zh-CN" w:bidi="ar"/>
        </w:rPr>
        <w:t xml:space="preserve">RG-IDS2000 </w:t>
      </w:r>
      <w:r>
        <w:rPr>
          <w:rFonts w:hint="default" w:ascii="STSongStd-Light-Acro" w:hAnsi="STSongStd-Light-Acro" w:eastAsia="STSongStd-Light-Acro" w:cs="STSongStd-Light-Acro"/>
          <w:color w:val="000000"/>
          <w:kern w:val="0"/>
          <w:sz w:val="24"/>
          <w:szCs w:val="24"/>
          <w:lang w:val="en-US" w:eastAsia="zh-CN" w:bidi="ar"/>
        </w:rPr>
        <w:t xml:space="preserve">用于审计整个网络，为各种事件提供证据。其数据也作为当前网络运行状况与后续网络扩充的参考 </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p>
    <w:p>
      <w:pPr>
        <w:rPr>
          <w:rFonts w:hint="eastAsia" w:ascii="黑体" w:hAnsi="黑体" w:eastAsia="黑体" w:cs="黑体"/>
          <w:sz w:val="24"/>
          <w:szCs w:val="24"/>
          <w:lang w:val="en-US" w:eastAsia="zh-CN"/>
        </w:rPr>
      </w:pPr>
      <w:r>
        <w:rPr>
          <w:sz w:val="24"/>
          <w:szCs w:val="24"/>
        </w:rPr>
        <w:drawing>
          <wp:inline distT="0" distB="0" distL="114300" distR="114300">
            <wp:extent cx="5271770" cy="365506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3655060"/>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5.IP 地址规划</w:t>
      </w:r>
    </w:p>
    <w:p>
      <w:pPr>
        <w:keepNext w:val="0"/>
        <w:keepLines w:val="0"/>
        <w:widowControl/>
        <w:suppressLineNumbers w:val="0"/>
        <w:jc w:val="left"/>
        <w:rPr>
          <w:sz w:val="24"/>
          <w:szCs w:val="24"/>
        </w:rPr>
      </w:pPr>
      <w:r>
        <w:rPr>
          <w:rFonts w:ascii="STSongStd-Light-Acro" w:hAnsi="STSongStd-Light-Acro" w:eastAsia="STSongStd-Light-Acro" w:cs="STSongStd-Light-Acro"/>
          <w:color w:val="000000"/>
          <w:kern w:val="0"/>
          <w:sz w:val="24"/>
          <w:szCs w:val="24"/>
          <w:lang w:val="en-US" w:eastAsia="zh-CN" w:bidi="ar"/>
        </w:rPr>
        <w:t xml:space="preserve">在网络 </w:t>
      </w:r>
      <w:r>
        <w:rPr>
          <w:rFonts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规划中</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 xml:space="preserve">网络设备 （交换机 、路由器等 ）使用 </w:t>
      </w:r>
      <w:r>
        <w:rPr>
          <w:rFonts w:hint="default" w:ascii="Helvetica" w:hAnsi="Helvetica" w:eastAsia="Helvetica" w:cs="Helvetica"/>
          <w:color w:val="000000"/>
          <w:kern w:val="0"/>
          <w:sz w:val="24"/>
          <w:szCs w:val="24"/>
          <w:lang w:val="en-US" w:eastAsia="zh-CN" w:bidi="ar"/>
        </w:rPr>
        <w:t xml:space="preserve">192.168.0.0/24 </w:t>
      </w:r>
      <w:r>
        <w:rPr>
          <w:rFonts w:hint="default" w:ascii="STSongStd-Light-Acro" w:hAnsi="STSongStd-Light-Acro" w:eastAsia="STSongStd-Light-Acro" w:cs="STSongStd-Light-Acro"/>
          <w:color w:val="000000"/>
          <w:kern w:val="0"/>
          <w:sz w:val="24"/>
          <w:szCs w:val="24"/>
          <w:lang w:val="en-US" w:eastAsia="zh-CN" w:bidi="ar"/>
        </w:rPr>
        <w:t>这个地址块，医 院 使 用 整 个</w:t>
      </w:r>
      <w:r>
        <w:rPr>
          <w:rFonts w:hint="default" w:ascii="Helvetica" w:hAnsi="Helvetica" w:eastAsia="Helvetica" w:cs="Helvetica"/>
          <w:color w:val="000000"/>
          <w:kern w:val="0"/>
          <w:sz w:val="24"/>
          <w:szCs w:val="24"/>
          <w:lang w:val="en-US" w:eastAsia="zh-CN" w:bidi="ar"/>
        </w:rPr>
        <w:t>10.0.0.0/8</w:t>
      </w:r>
      <w:r>
        <w:rPr>
          <w:rFonts w:hint="default" w:ascii="STSongStd-Light-Acro" w:hAnsi="STSongStd-Light-Acro" w:eastAsia="STSongStd-Light-Acro" w:cs="STSongStd-Light-Acro"/>
          <w:color w:val="000000"/>
          <w:kern w:val="0"/>
          <w:sz w:val="24"/>
          <w:szCs w:val="24"/>
          <w:lang w:val="en-US" w:eastAsia="zh-CN" w:bidi="ar"/>
        </w:rPr>
        <w:t>私有地址块 ，应 用 服 务 器 ，验 证 和 管 理 系 统 使 用</w:t>
      </w:r>
      <w:r>
        <w:rPr>
          <w:rFonts w:hint="default" w:ascii="Helvetica" w:hAnsi="Helvetica" w:eastAsia="Helvetica" w:cs="Helvetica"/>
          <w:color w:val="000000"/>
          <w:kern w:val="0"/>
          <w:sz w:val="24"/>
          <w:szCs w:val="24"/>
          <w:lang w:val="en-US" w:eastAsia="zh-CN" w:bidi="ar"/>
        </w:rPr>
        <w:t xml:space="preserve">10.0.0.0-10.10.255.255 </w:t>
      </w:r>
      <w:r>
        <w:rPr>
          <w:rFonts w:hint="default" w:ascii="STSongStd-Light-Acro" w:hAnsi="STSongStd-Light-Acro" w:eastAsia="STSongStd-Light-Acro" w:cs="STSongStd-Light-Acro"/>
          <w:color w:val="000000"/>
          <w:kern w:val="0"/>
          <w:sz w:val="24"/>
          <w:szCs w:val="24"/>
          <w:lang w:val="en-US" w:eastAsia="zh-CN" w:bidi="ar"/>
        </w:rPr>
        <w:t>这个网络块，</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地址池</w:t>
      </w:r>
      <w:r>
        <w:rPr>
          <w:rFonts w:hint="default" w:ascii="Helvetica" w:hAnsi="Helvetica" w:eastAsia="Helvetica" w:cs="Helvetica"/>
          <w:color w:val="000000"/>
          <w:kern w:val="0"/>
          <w:sz w:val="24"/>
          <w:szCs w:val="24"/>
          <w:lang w:val="en-US" w:eastAsia="zh-CN" w:bidi="ar"/>
        </w:rPr>
        <w:t xml:space="preserve">10.11.0.0-10.90.255.255 </w:t>
      </w:r>
      <w:r>
        <w:rPr>
          <w:rFonts w:hint="default" w:ascii="STSongStd-Light-Acro" w:hAnsi="STSongStd-Light-Acro" w:eastAsia="STSongStd-Light-Acro" w:cs="STSongStd-Light-Acro"/>
          <w:color w:val="000000"/>
          <w:kern w:val="0"/>
          <w:sz w:val="24"/>
          <w:szCs w:val="24"/>
          <w:lang w:val="en-US" w:eastAsia="zh-CN" w:bidi="ar"/>
        </w:rPr>
        <w:t>均用于本地网络，按部门分配使用，多余部分保留，</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地址池</w:t>
      </w:r>
      <w:r>
        <w:rPr>
          <w:rFonts w:hint="default" w:ascii="Helvetica" w:hAnsi="Helvetica" w:eastAsia="Helvetica" w:cs="Helvetica"/>
          <w:color w:val="000000"/>
          <w:kern w:val="0"/>
          <w:sz w:val="24"/>
          <w:szCs w:val="24"/>
          <w:lang w:val="en-US" w:eastAsia="zh-CN" w:bidi="ar"/>
        </w:rPr>
        <w:t>10.91.0.0-10.100.255.255</w:t>
      </w:r>
      <w:r>
        <w:rPr>
          <w:rFonts w:hint="default" w:ascii="STSongStd-Light-Acro" w:hAnsi="STSongStd-Light-Acro" w:eastAsia="STSongStd-Light-Acro" w:cs="STSongStd-Light-Acro"/>
          <w:color w:val="000000"/>
          <w:kern w:val="0"/>
          <w:sz w:val="24"/>
          <w:szCs w:val="24"/>
          <w:lang w:val="en-US" w:eastAsia="zh-CN" w:bidi="ar"/>
        </w:rPr>
        <w:t xml:space="preserve">用于无线网络 ，对于可能的分院建设 ，预留 </w:t>
      </w:r>
      <w:r>
        <w:rPr>
          <w:rFonts w:hint="default" w:ascii="Helvetica" w:hAnsi="Helvetica" w:eastAsia="Helvetica" w:cs="Helvetica"/>
          <w:color w:val="000000"/>
          <w:kern w:val="0"/>
          <w:sz w:val="24"/>
          <w:szCs w:val="24"/>
          <w:lang w:val="en-US" w:eastAsia="zh-CN" w:bidi="ar"/>
        </w:rPr>
        <w:t>10.101.0.0-10.150.255.255</w:t>
      </w:r>
      <w:r>
        <w:rPr>
          <w:rFonts w:hint="default" w:ascii="STSongStd-Light-Acro" w:hAnsi="STSongStd-Light-Acro" w:eastAsia="STSongStd-Light-Acro" w:cs="STSongStd-Light-Acro"/>
          <w:color w:val="000000"/>
          <w:kern w:val="0"/>
          <w:sz w:val="24"/>
          <w:szCs w:val="24"/>
          <w:lang w:val="en-US" w:eastAsia="zh-CN" w:bidi="ar"/>
        </w:rPr>
        <w:t>用于分院的</w:t>
      </w:r>
      <w:r>
        <w:rPr>
          <w:rFonts w:hint="default" w:ascii="Helvetica" w:hAnsi="Helvetica" w:eastAsia="Helvetica" w:cs="Helvetica"/>
          <w:color w:val="000000"/>
          <w:kern w:val="0"/>
          <w:sz w:val="24"/>
          <w:szCs w:val="24"/>
          <w:lang w:val="en-US" w:eastAsia="zh-CN" w:bidi="ar"/>
        </w:rPr>
        <w:t>IP</w:t>
      </w:r>
      <w:r>
        <w:rPr>
          <w:rFonts w:hint="eastAsia" w:ascii="Helvetica" w:hAnsi="Helvetica" w:eastAsia="Helvetica" w:cs="Helvetica"/>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分院</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和总院</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 xml:space="preserve">统一编址，可实现通过 </w:t>
      </w:r>
      <w:r>
        <w:rPr>
          <w:rFonts w:hint="default" w:ascii="Helvetica" w:hAnsi="Helvetica" w:eastAsia="Helvetica" w:cs="Helvetica"/>
          <w:color w:val="000000"/>
          <w:kern w:val="0"/>
          <w:sz w:val="24"/>
          <w:szCs w:val="24"/>
          <w:lang w:val="en-US" w:eastAsia="zh-CN" w:bidi="ar"/>
        </w:rPr>
        <w:t xml:space="preserve">VPN </w:t>
      </w:r>
      <w:r>
        <w:rPr>
          <w:rFonts w:hint="default" w:ascii="STSongStd-Light-Acro" w:hAnsi="STSongStd-Light-Acro" w:eastAsia="STSongStd-Light-Acro" w:cs="STSongStd-Light-Acro"/>
          <w:color w:val="000000"/>
          <w:kern w:val="0"/>
          <w:sz w:val="24"/>
          <w:szCs w:val="24"/>
          <w:lang w:val="en-US" w:eastAsia="zh-CN" w:bidi="ar"/>
        </w:rPr>
        <w:t xml:space="preserve">的站点到站点完全互访，即分院与总院在逻辑上就是一个大的整体网络。对于远程接入用户 ，使用 </w:t>
      </w:r>
      <w:r>
        <w:rPr>
          <w:rFonts w:hint="default" w:ascii="Helvetica" w:hAnsi="Helvetica" w:eastAsia="Helvetica" w:cs="Helvetica"/>
          <w:color w:val="000000"/>
          <w:kern w:val="0"/>
          <w:sz w:val="24"/>
          <w:szCs w:val="24"/>
          <w:lang w:val="en-US" w:eastAsia="zh-CN" w:bidi="ar"/>
        </w:rPr>
        <w:t>10.151.0.0-10.160.255.255</w:t>
      </w:r>
      <w:r>
        <w:rPr>
          <w:rFonts w:hint="default" w:ascii="STSongStd-Light-Acro" w:hAnsi="STSongStd-Light-Acro" w:eastAsia="STSongStd-Light-Acro" w:cs="STSongStd-Light-Acro"/>
          <w:color w:val="000000"/>
          <w:kern w:val="0"/>
          <w:sz w:val="24"/>
          <w:szCs w:val="24"/>
          <w:lang w:val="en-US" w:eastAsia="zh-CN" w:bidi="ar"/>
        </w:rPr>
        <w:t>网段。总体如下表所示 ：</w:t>
      </w:r>
    </w:p>
    <w:p>
      <w:pPr>
        <w:rPr>
          <w:rFonts w:hint="eastAsia" w:ascii="黑体" w:hAnsi="黑体" w:eastAsia="黑体" w:cs="黑体"/>
          <w:sz w:val="24"/>
          <w:szCs w:val="24"/>
          <w:lang w:val="en-US" w:eastAsia="zh-CN"/>
        </w:rPr>
      </w:pPr>
      <w:r>
        <w:drawing>
          <wp:inline distT="0" distB="0" distL="114300" distR="114300">
            <wp:extent cx="5268595" cy="256730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567305"/>
                    </a:xfrm>
                    <a:prstGeom prst="rect">
                      <a:avLst/>
                    </a:prstGeom>
                    <a:noFill/>
                    <a:ln>
                      <a:noFill/>
                    </a:ln>
                  </pic:spPr>
                </pic:pic>
              </a:graphicData>
            </a:graphic>
          </wp:inline>
        </w:drawing>
      </w:r>
    </w:p>
    <w:p>
      <w:pPr>
        <w:rPr>
          <w:rFonts w:hint="eastAsia" w:ascii="黑体" w:hAnsi="黑体" w:eastAsia="黑体" w:cs="黑体"/>
          <w:sz w:val="24"/>
          <w:szCs w:val="24"/>
          <w:lang w:val="en-US" w:eastAsia="zh-CN"/>
        </w:rPr>
      </w:pPr>
    </w:p>
    <w:p>
      <w:pPr>
        <w:keepNext w:val="0"/>
        <w:keepLines w:val="0"/>
        <w:widowControl/>
        <w:suppressLineNumbers w:val="0"/>
        <w:jc w:val="left"/>
        <w:rPr>
          <w:sz w:val="24"/>
          <w:szCs w:val="24"/>
        </w:rPr>
      </w:pPr>
      <w:r>
        <w:rPr>
          <w:rFonts w:ascii="STSongStd-Light-Acro" w:hAnsi="STSongStd-Light-Acro" w:eastAsia="STSongStd-Light-Acro" w:cs="STSongStd-Light-Acro"/>
          <w:color w:val="000000"/>
          <w:kern w:val="0"/>
          <w:sz w:val="24"/>
          <w:szCs w:val="24"/>
          <w:lang w:val="en-US" w:eastAsia="zh-CN" w:bidi="ar"/>
        </w:rPr>
        <w:t>在汇聚层交换机上建立</w:t>
      </w:r>
      <w:r>
        <w:rPr>
          <w:rFonts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 xml:space="preserve">池，开启 </w:t>
      </w:r>
      <w:r>
        <w:rPr>
          <w:rFonts w:hint="default" w:ascii="Helvetica" w:hAnsi="Helvetica" w:eastAsia="Helvetica" w:cs="Helvetica"/>
          <w:color w:val="000000"/>
          <w:kern w:val="0"/>
          <w:sz w:val="24"/>
          <w:szCs w:val="24"/>
          <w:lang w:val="en-US" w:eastAsia="zh-CN" w:bidi="ar"/>
        </w:rPr>
        <w:t>DHCP Server</w:t>
      </w:r>
      <w:r>
        <w:rPr>
          <w:rFonts w:hint="default" w:ascii="STSongStd-Light-Acro" w:hAnsi="STSongStd-Light-Acro" w:eastAsia="STSongStd-Light-Acro" w:cs="STSongStd-Light-Acro"/>
          <w:color w:val="000000"/>
          <w:kern w:val="0"/>
          <w:sz w:val="24"/>
          <w:szCs w:val="24"/>
          <w:lang w:val="en-US" w:eastAsia="zh-CN" w:bidi="ar"/>
        </w:rPr>
        <w:t>，根据终</w:t>
      </w:r>
      <w:r>
        <w:rPr>
          <w:rFonts w:hint="default" w:ascii="Helvetica" w:hAnsi="Helvetica" w:eastAsia="Helvetica" w:cs="Helvetica"/>
          <w:color w:val="000000"/>
          <w:kern w:val="0"/>
          <w:sz w:val="24"/>
          <w:szCs w:val="24"/>
          <w:lang w:val="en-US" w:eastAsia="zh-CN" w:bidi="ar"/>
        </w:rPr>
        <w:t>IP</w:t>
      </w:r>
      <w:r>
        <w:rPr>
          <w:rFonts w:hint="default" w:ascii="STSongStd-Light-Acro" w:hAnsi="STSongStd-Light-Acro" w:eastAsia="STSongStd-Light-Acro" w:cs="STSongStd-Light-Acro"/>
          <w:color w:val="000000"/>
          <w:kern w:val="0"/>
          <w:sz w:val="24"/>
          <w:szCs w:val="24"/>
          <w:lang w:val="en-US" w:eastAsia="zh-CN" w:bidi="ar"/>
        </w:rPr>
        <w:t xml:space="preserve">。对于需要静态 </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 xml:space="preserve">的设备 ，由管理员根据 </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规划表手动配置</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对于数据中心中需要被外部访问的设备的</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 xml:space="preserve">划分 ，需要被其他系统访问的设备均使用唯一的外网 </w:t>
      </w:r>
      <w:r>
        <w:rPr>
          <w:rFonts w:hint="default" w:ascii="Helvetica" w:hAnsi="Helvetica" w:eastAsia="Helvetica" w:cs="Helvetica"/>
          <w:color w:val="000000"/>
          <w:kern w:val="0"/>
          <w:sz w:val="24"/>
          <w:szCs w:val="24"/>
          <w:lang w:val="en-US" w:eastAsia="zh-CN" w:bidi="ar"/>
        </w:rPr>
        <w:t>IP</w:t>
      </w:r>
      <w:r>
        <w:rPr>
          <w:rFonts w:hint="default" w:ascii="STSongStd-Light-Acro" w:hAnsi="STSongStd-Light-Acro" w:eastAsia="STSongStd-Light-Acro" w:cs="STSongStd-Light-Acro"/>
          <w:color w:val="000000"/>
          <w:kern w:val="0"/>
          <w:sz w:val="24"/>
          <w:szCs w:val="24"/>
          <w:lang w:val="en-US" w:eastAsia="zh-CN" w:bidi="ar"/>
        </w:rPr>
        <w:t>，在出口处不添加这些</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 xml:space="preserve">的路由 ，这样外网无法访问到这些设备，对于 </w:t>
      </w:r>
      <w:r>
        <w:rPr>
          <w:rFonts w:hint="default" w:ascii="Helvetica" w:hAnsi="Helvetica" w:eastAsia="Helvetica" w:cs="Helvetica"/>
          <w:color w:val="000000"/>
          <w:kern w:val="0"/>
          <w:sz w:val="24"/>
          <w:szCs w:val="24"/>
          <w:lang w:val="en-US" w:eastAsia="zh-CN" w:bidi="ar"/>
        </w:rPr>
        <w:t>VPN</w:t>
      </w:r>
      <w:r>
        <w:rPr>
          <w:rFonts w:hint="default" w:ascii="STSongStd-Light-Acro" w:hAnsi="STSongStd-Light-Acro" w:eastAsia="STSongStd-Light-Acro" w:cs="STSongStd-Light-Acro"/>
          <w:color w:val="000000"/>
          <w:kern w:val="0"/>
          <w:sz w:val="24"/>
          <w:szCs w:val="24"/>
          <w:lang w:val="en-US" w:eastAsia="zh-CN" w:bidi="ar"/>
        </w:rPr>
        <w:t>连接进入的用户和站点到站点的</w:t>
      </w:r>
      <w:r>
        <w:rPr>
          <w:rFonts w:hint="default" w:ascii="Helvetica" w:hAnsi="Helvetica" w:eastAsia="Helvetica" w:cs="Helvetica"/>
          <w:color w:val="000000"/>
          <w:kern w:val="0"/>
          <w:sz w:val="24"/>
          <w:szCs w:val="24"/>
          <w:lang w:val="en-US" w:eastAsia="zh-CN" w:bidi="ar"/>
        </w:rPr>
        <w:t xml:space="preserve">VPN </w:t>
      </w:r>
      <w:r>
        <w:rPr>
          <w:rFonts w:hint="default" w:ascii="STSongStd-Light-Acro" w:hAnsi="STSongStd-Light-Acro" w:eastAsia="STSongStd-Light-Acro" w:cs="STSongStd-Light-Acro"/>
          <w:color w:val="000000"/>
          <w:kern w:val="0"/>
          <w:sz w:val="24"/>
          <w:szCs w:val="24"/>
          <w:lang w:val="en-US" w:eastAsia="zh-CN" w:bidi="ar"/>
        </w:rPr>
        <w:t>额外添加路由，使这些设备能被访问</w:t>
      </w:r>
      <w:r>
        <w:rPr>
          <w:rFonts w:hint="eastAsia" w:ascii="STSongStd-Light-Acro" w:hAnsi="STSongStd-Light-Acro" w:eastAsia="STSongStd-Light-Acro" w:cs="STSongStd-Light-Acro"/>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医院拥有</w:t>
      </w:r>
      <w:r>
        <w:rPr>
          <w:rFonts w:hint="default" w:ascii="Helvetica" w:hAnsi="Helvetica" w:eastAsia="Helvetica" w:cs="Helvetica"/>
          <w:color w:val="000000"/>
          <w:kern w:val="0"/>
          <w:sz w:val="24"/>
          <w:szCs w:val="24"/>
          <w:lang w:val="en-US" w:eastAsia="zh-CN" w:bidi="ar"/>
        </w:rPr>
        <w:t xml:space="preserve">218.78.5.0/24 </w:t>
      </w:r>
      <w:r>
        <w:rPr>
          <w:rFonts w:hint="default" w:ascii="STSongStd-Light-Acro" w:hAnsi="STSongStd-Light-Acro" w:eastAsia="STSongStd-Light-Acro" w:cs="STSongStd-Light-Acro"/>
          <w:color w:val="000000"/>
          <w:kern w:val="0"/>
          <w:sz w:val="24"/>
          <w:szCs w:val="24"/>
          <w:lang w:val="en-US" w:eastAsia="zh-CN" w:bidi="ar"/>
        </w:rPr>
        <w:t>这个外网</w:t>
      </w:r>
      <w:r>
        <w:rPr>
          <w:rFonts w:hint="default" w:ascii="Helvetica" w:hAnsi="Helvetica" w:eastAsia="Helvetica" w:cs="Helvetica"/>
          <w:color w:val="000000"/>
          <w:kern w:val="0"/>
          <w:sz w:val="24"/>
          <w:szCs w:val="24"/>
          <w:lang w:val="en-US" w:eastAsia="zh-CN" w:bidi="ar"/>
        </w:rPr>
        <w:t>IP</w:t>
      </w:r>
      <w:r>
        <w:rPr>
          <w:rFonts w:hint="default" w:ascii="STSongStd-Light-Acro" w:hAnsi="STSongStd-Light-Acro" w:eastAsia="STSongStd-Light-Acro" w:cs="STSongStd-Light-Acro"/>
          <w:color w:val="000000"/>
          <w:kern w:val="0"/>
          <w:sz w:val="24"/>
          <w:szCs w:val="24"/>
          <w:lang w:val="en-US" w:eastAsia="zh-CN" w:bidi="ar"/>
        </w:rPr>
        <w:t>块。按如下表单分配</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 xml:space="preserve">地址。 </w:t>
      </w:r>
    </w:p>
    <w:p>
      <w:pPr>
        <w:rPr>
          <w:rFonts w:hint="eastAsia" w:ascii="宋体" w:hAnsi="宋体" w:eastAsia="宋体" w:cs="宋体"/>
          <w:sz w:val="24"/>
          <w:szCs w:val="24"/>
          <w:lang w:val="en-US" w:eastAsia="zh-CN"/>
        </w:rPr>
      </w:pPr>
      <w:r>
        <w:drawing>
          <wp:inline distT="0" distB="0" distL="114300" distR="114300">
            <wp:extent cx="5132705" cy="3437890"/>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32705" cy="3437890"/>
                    </a:xfrm>
                    <a:prstGeom prst="rect">
                      <a:avLst/>
                    </a:prstGeom>
                    <a:noFill/>
                    <a:ln>
                      <a:noFill/>
                    </a:ln>
                  </pic:spPr>
                </pic:pic>
              </a:graphicData>
            </a:graphic>
          </wp:inline>
        </w:drawing>
      </w:r>
    </w:p>
    <w:p>
      <w:pPr>
        <w:numPr>
          <w:numId w:val="0"/>
        </w:numPr>
        <w:ind w:left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6.核心层设计</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大型医院网络的核心网主要完成整个医院内部不同部门之间的高速数据路由转发，以及维护全网路由的计算。鉴于大型医院的用户数量众多，业务复杂 ，QOS 要求较高 、以及的这些特点。本方案中核心部分采用两台RG-S8610 交换机 ，通过两条万兆光纤互联， 与楼栋汇聚层 、数据中心 、 出口 、IDS 均采用万兆光纤互联且有冗余链路 ， 保证了网络的高速与稳定。IDS 采用RG-IDS2000S ，RG-IDS2000S 以旁路的方式在网络中部署，实时监测网络运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行状况与网络安全。 </w:t>
      </w:r>
    </w:p>
    <w:p>
      <w:pPr>
        <w:numPr>
          <w:numId w:val="0"/>
        </w:numPr>
        <w:ind w:leftChars="0"/>
        <w:rPr>
          <w:rFonts w:hint="eastAsia" w:ascii="宋体" w:hAnsi="宋体" w:eastAsia="宋体" w:cs="宋体"/>
          <w:color w:val="000000"/>
          <w:kern w:val="0"/>
          <w:sz w:val="24"/>
          <w:szCs w:val="24"/>
          <w:lang w:val="en-US" w:eastAsia="zh-CN" w:bidi="ar"/>
        </w:rPr>
      </w:pPr>
    </w:p>
    <w:p>
      <w:pPr>
        <w:keepNext w:val="0"/>
        <w:keepLines w:val="0"/>
        <w:widowControl/>
        <w:numPr>
          <w:ilvl w:val="0"/>
          <w:numId w:val="4"/>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汇聚层设计</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汇聚层网络主要完成医院内各部门内接入交换机的汇聚及数据交换和VLAN 终结以及实施与安全 、流量负载和路由相关的策略，在本方案中汇聚层采用两台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RG-S6506 交换机 ，各楼层接入层交换机都通过万兆光纤分别与这两台交换机相</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，实现冗余 。汇聚层交换机同时与核心层两台交换机万兆光纤互联。实现高速。</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接入层设计</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接入层网络主要完成为局域网接入广域网或者终端用户访问网络提供接入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，在本方案中采用 RG-S2900 交换机。根据不同楼层可能的信息点增加情况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，按该楼层整体接入点的10%-30% 进行接口预留 ，用于扩充 ，若进行更大规模的信息点增加，则需购置新的模块或设备。接入层交换机同时与一楼两台汇聚层交换机通过万兆光纤相连。实现高速、稳定。 </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9.数据中心设计</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门诊大楼数据中心汇聚在RG-S5750 ，外连 RG-WALL1600 后到网络核心层 ，数据中心流量较大 ，因此通过双万兆链路与核心层相连，且有冗余链路 。使用了两台WALL1600 防火墙保证数据中心的高安全数据中心有各种应用服务器， SAM 身份认证系统，START-VIEW 设备管理系统，RG-WS5708 无线控制器，同时有一套存储系统。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numId w:val="0"/>
        </w:numPr>
        <w:suppressLineNumbers w:val="0"/>
        <w:ind w:left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10.互联网接入设计</w:t>
      </w:r>
      <w:r>
        <w:rPr>
          <w:rFonts w:hint="eastAsia" w:ascii="宋体" w:hAnsi="宋体" w:eastAsia="宋体" w:cs="宋体"/>
          <w:color w:val="000000"/>
          <w:kern w:val="0"/>
          <w:sz w:val="24"/>
          <w:szCs w:val="24"/>
          <w:lang w:val="en-US" w:eastAsia="zh-CN" w:bidi="ar"/>
        </w:rPr>
        <w:t>出口处使用了RSR50 路由器与 RG-WALL1600 防火墙 。出口处仅使用了一个防火墙，若万一设备故障 ， 此级防火墙防护失效，但数据中心防护仍在，网络数据中心的安全性不会降低 ，且网络有其他安全策略， 仍旧保证了整个网络有足够的安全性。楼123456数量出口做策略路由，出口网通流量走网通线路，其他出口流量走电信线路，配置到10.0.0.0/8 、 到医院应用服务器IP 的路由，在出口处路由处配置NAT，将源地址为10.0.0.0/8 的包映射到外网。</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11.</w:t>
      </w:r>
      <w:r>
        <w:rPr>
          <w:rFonts w:ascii="STSongStd-Light-Acro" w:hAnsi="STSongStd-Light-Acro" w:eastAsia="STSongStd-Light-Acro" w:cs="STSongStd-Light-Acro"/>
          <w:color w:val="000000"/>
          <w:kern w:val="0"/>
          <w:sz w:val="24"/>
          <w:szCs w:val="24"/>
          <w:lang w:val="en-US" w:eastAsia="zh-CN" w:bidi="ar"/>
        </w:rPr>
        <w:t>冗余与负载均衡设计</w:t>
      </w:r>
    </w:p>
    <w:p>
      <w:pPr>
        <w:keepNext w:val="0"/>
        <w:keepLines w:val="0"/>
        <w:widowControl/>
        <w:suppressLineNumbers w:val="0"/>
        <w:jc w:val="left"/>
        <w:rPr>
          <w:sz w:val="24"/>
          <w:szCs w:val="24"/>
        </w:rPr>
      </w:pPr>
      <w:r>
        <w:rPr>
          <w:rFonts w:ascii="STSongStd-Light-Acro" w:hAnsi="STSongStd-Light-Acro" w:eastAsia="STSongStd-Light-Acro" w:cs="STSongStd-Light-Acro"/>
          <w:color w:val="000000"/>
          <w:kern w:val="0"/>
          <w:sz w:val="24"/>
          <w:szCs w:val="24"/>
          <w:lang w:val="en-US" w:eastAsia="zh-CN" w:bidi="ar"/>
        </w:rPr>
        <w:t>冗余设计是网络设计的重要部分</w:t>
      </w:r>
      <w:r>
        <w:rPr>
          <w:rFonts w:hint="default" w:ascii="STSongStd-Light-Acro" w:hAnsi="STSongStd-Light-Acro" w:eastAsia="STSongStd-Light-Acro" w:cs="STSongStd-Light-Acro"/>
          <w:color w:val="000000"/>
          <w:kern w:val="0"/>
          <w:sz w:val="24"/>
          <w:szCs w:val="24"/>
          <w:lang w:val="en-US" w:eastAsia="zh-CN" w:bidi="ar"/>
        </w:rPr>
        <w:t xml:space="preserve">，是保证网络整体可靠性能的重要手段。在此方案中，采用 </w:t>
      </w:r>
      <w:r>
        <w:rPr>
          <w:rFonts w:ascii="Helvetica" w:hAnsi="Helvetica" w:eastAsia="Helvetica" w:cs="Helvetica"/>
          <w:color w:val="000000"/>
          <w:kern w:val="0"/>
          <w:sz w:val="24"/>
          <w:szCs w:val="24"/>
          <w:lang w:val="en-US" w:eastAsia="zh-CN" w:bidi="ar"/>
        </w:rPr>
        <w:t>GEC</w:t>
      </w:r>
      <w:r>
        <w:rPr>
          <w:rFonts w:hint="default" w:ascii="STSongStd-Light-Acro" w:hAnsi="STSongStd-Light-Acro" w:eastAsia="STSongStd-Light-Acro" w:cs="STSongStd-Light-Acro"/>
          <w:color w:val="000000"/>
          <w:kern w:val="0"/>
          <w:sz w:val="24"/>
          <w:szCs w:val="24"/>
          <w:lang w:val="en-US" w:eastAsia="zh-CN" w:bidi="ar"/>
        </w:rPr>
        <w:t>链路聚合 （</w:t>
      </w:r>
      <w:r>
        <w:rPr>
          <w:rFonts w:hint="default" w:ascii="Helvetica" w:hAnsi="Helvetica" w:eastAsia="Helvetica" w:cs="Helvetica"/>
          <w:color w:val="000000"/>
          <w:kern w:val="0"/>
          <w:sz w:val="24"/>
          <w:szCs w:val="24"/>
          <w:lang w:val="en-US" w:eastAsia="zh-CN" w:bidi="ar"/>
        </w:rPr>
        <w:t xml:space="preserve">IEEE802.3ad </w:t>
      </w:r>
      <w:r>
        <w:rPr>
          <w:rFonts w:hint="default" w:ascii="STSongStd-Light-Acro" w:hAnsi="STSongStd-Light-Acro" w:eastAsia="STSongStd-Light-Acro" w:cs="STSongStd-Light-Acro"/>
          <w:color w:val="000000"/>
          <w:kern w:val="0"/>
          <w:sz w:val="24"/>
          <w:szCs w:val="24"/>
          <w:lang w:val="en-US" w:eastAsia="zh-CN" w:bidi="ar"/>
        </w:rPr>
        <w:t>）实现端口级冗余 ，以克服某个端口或线路引起的故障。也可采用生成树协议（</w:t>
      </w:r>
      <w:r>
        <w:rPr>
          <w:rFonts w:hint="default" w:ascii="Helvetica" w:hAnsi="Helvetica" w:eastAsia="Helvetica" w:cs="Helvetica"/>
          <w:color w:val="000000"/>
          <w:kern w:val="0"/>
          <w:sz w:val="24"/>
          <w:szCs w:val="24"/>
          <w:lang w:val="en-US" w:eastAsia="zh-CN" w:bidi="ar"/>
        </w:rPr>
        <w:t xml:space="preserve">IEEE802.1d </w:t>
      </w:r>
      <w:r>
        <w:rPr>
          <w:rFonts w:hint="default" w:ascii="STSongStd-Light-Acro" w:hAnsi="STSongStd-Light-Acro" w:eastAsia="STSongStd-Light-Acro" w:cs="STSongStd-Light-Acro"/>
          <w:color w:val="000000"/>
          <w:kern w:val="0"/>
          <w:sz w:val="24"/>
          <w:szCs w:val="24"/>
          <w:lang w:val="en-US" w:eastAsia="zh-CN" w:bidi="ar"/>
        </w:rPr>
        <w:t xml:space="preserve">）提供设备级的冗余连接。 在网络的每个关键结点，我们在设计时都做到了对其有效的冗余备份和负载均衡。在网络的核心层上。我们采用了一台锐捷网络的 </w:t>
      </w:r>
      <w:r>
        <w:rPr>
          <w:rFonts w:hint="default" w:ascii="Helvetica" w:hAnsi="Helvetica" w:eastAsia="Helvetica" w:cs="Helvetica"/>
          <w:color w:val="000000"/>
          <w:kern w:val="0"/>
          <w:sz w:val="24"/>
          <w:szCs w:val="24"/>
          <w:lang w:val="en-US" w:eastAsia="zh-CN" w:bidi="ar"/>
        </w:rPr>
        <w:t xml:space="preserve">RG-S8610 </w:t>
      </w:r>
      <w:r>
        <w:rPr>
          <w:rFonts w:hint="default" w:ascii="STSongStd-Light-Acro" w:hAnsi="STSongStd-Light-Acro" w:eastAsia="STSongStd-Light-Acro" w:cs="STSongStd-Light-Acro"/>
          <w:color w:val="000000"/>
          <w:kern w:val="0"/>
          <w:sz w:val="24"/>
          <w:szCs w:val="24"/>
          <w:lang w:val="en-US" w:eastAsia="zh-CN" w:bidi="ar"/>
        </w:rPr>
        <w:t xml:space="preserve">高密度多业务 </w:t>
      </w:r>
      <w:r>
        <w:rPr>
          <w:rFonts w:hint="default" w:ascii="Helvetica" w:hAnsi="Helvetica" w:eastAsia="Helvetica" w:cs="Helvetica"/>
          <w:color w:val="000000"/>
          <w:kern w:val="0"/>
          <w:sz w:val="24"/>
          <w:szCs w:val="24"/>
          <w:lang w:val="en-US" w:eastAsia="zh-CN" w:bidi="ar"/>
        </w:rPr>
        <w:t xml:space="preserve">IPV6 </w:t>
      </w:r>
      <w:r>
        <w:rPr>
          <w:rFonts w:hint="default" w:ascii="STSongStd-Light-Acro" w:hAnsi="STSongStd-Light-Acro" w:eastAsia="STSongStd-Light-Acro" w:cs="STSongStd-Light-Acro"/>
          <w:color w:val="000000"/>
          <w:kern w:val="0"/>
          <w:sz w:val="24"/>
          <w:szCs w:val="24"/>
          <w:lang w:val="en-US" w:eastAsia="zh-CN" w:bidi="ar"/>
        </w:rPr>
        <w:t>核心路由交换机和</w:t>
      </w:r>
      <w:r>
        <w:rPr>
          <w:rFonts w:hint="default" w:ascii="Helvetica" w:hAnsi="Helvetica" w:eastAsia="Helvetica" w:cs="Helvetica"/>
          <w:color w:val="000000"/>
          <w:kern w:val="0"/>
          <w:sz w:val="24"/>
          <w:szCs w:val="24"/>
          <w:lang w:val="en-US" w:eastAsia="zh-CN" w:bidi="ar"/>
        </w:rPr>
        <w:t xml:space="preserve">RG-S8610 </w:t>
      </w:r>
      <w:r>
        <w:rPr>
          <w:rFonts w:hint="default" w:ascii="STSongStd-Light-Acro" w:hAnsi="STSongStd-Light-Acro" w:eastAsia="STSongStd-Light-Acro" w:cs="STSongStd-Light-Acro"/>
          <w:color w:val="000000"/>
          <w:kern w:val="0"/>
          <w:sz w:val="24"/>
          <w:szCs w:val="24"/>
          <w:lang w:val="en-US" w:eastAsia="zh-CN" w:bidi="ar"/>
        </w:rPr>
        <w:t xml:space="preserve">核心交换机组建高性能的核心网络平台，在对骨干核心层提供足够的网络接点和接入需求的同时最大限度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的为网络提供了有效的冗余保障和负载均衡。 在核心层的区块 ，我们采用的两台锐捷网络的核心多业务</w:t>
      </w:r>
      <w:r>
        <w:rPr>
          <w:rFonts w:hint="default" w:ascii="Helvetica" w:hAnsi="Helvetica" w:eastAsia="Helvetica" w:cs="Helvetica"/>
          <w:color w:val="000000"/>
          <w:kern w:val="0"/>
          <w:sz w:val="24"/>
          <w:szCs w:val="24"/>
          <w:lang w:val="en-US" w:eastAsia="zh-CN" w:bidi="ar"/>
        </w:rPr>
        <w:t xml:space="preserve">IPV6 </w:t>
      </w:r>
      <w:r>
        <w:rPr>
          <w:rFonts w:hint="default" w:ascii="STSongStd-Light-Acro" w:hAnsi="STSongStd-Light-Acro" w:eastAsia="STSongStd-Light-Acro" w:cs="STSongStd-Light-Acro"/>
          <w:color w:val="000000"/>
          <w:kern w:val="0"/>
          <w:sz w:val="24"/>
          <w:szCs w:val="24"/>
          <w:lang w:val="en-US" w:eastAsia="zh-CN" w:bidi="ar"/>
        </w:rPr>
        <w:t>核心路由交换机做到冗余与负载均衡。在汇聚层的每个区块，我们采用了两台锐捷网络的</w:t>
      </w:r>
      <w:r>
        <w:rPr>
          <w:rFonts w:hint="default" w:ascii="Helvetica" w:hAnsi="Helvetica" w:eastAsia="Helvetica" w:cs="Helvetica"/>
          <w:color w:val="000000"/>
          <w:kern w:val="0"/>
          <w:sz w:val="24"/>
          <w:szCs w:val="24"/>
          <w:lang w:val="en-US" w:eastAsia="zh-CN" w:bidi="ar"/>
        </w:rPr>
        <w:t xml:space="preserve">RG-S6506 </w:t>
      </w:r>
      <w:r>
        <w:rPr>
          <w:rFonts w:hint="default" w:ascii="STSongStd-Light-Acro" w:hAnsi="STSongStd-Light-Acro" w:eastAsia="STSongStd-Light-Acro" w:cs="STSongStd-Light-Acro"/>
          <w:color w:val="000000"/>
          <w:kern w:val="0"/>
          <w:sz w:val="24"/>
          <w:szCs w:val="24"/>
          <w:lang w:val="en-US" w:eastAsia="zh-CN" w:bidi="ar"/>
        </w:rPr>
        <w:t>交换机多层交换机做到冗余与负载均衡。</w:t>
      </w:r>
    </w:p>
    <w:p>
      <w:pPr>
        <w:keepNext w:val="0"/>
        <w:keepLines w:val="0"/>
        <w:widowControl/>
        <w:numPr>
          <w:numId w:val="0"/>
        </w:numPr>
        <w:suppressLineNumbers w:val="0"/>
        <w:jc w:val="left"/>
        <w:rPr>
          <w:rFonts w:hint="default" w:ascii="宋体" w:hAnsi="宋体" w:eastAsia="宋体" w:cs="宋体"/>
          <w:color w:val="000000"/>
          <w:kern w:val="0"/>
          <w:sz w:val="24"/>
          <w:szCs w:val="24"/>
          <w:lang w:val="en-US" w:eastAsia="zh-CN" w:bidi="ar"/>
        </w:rPr>
      </w:pPr>
    </w:p>
    <w:p>
      <w:pPr>
        <w:numPr>
          <w:numId w:val="0"/>
        </w:numPr>
        <w:ind w:left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12.路由设计</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网络不需要运行动态路由协议。在核心层添加各个楼栋VLAN ，无线接入用户 VLAN到数据中心 VLAN 相互之间的路由 ，添加到出口设备的默认路由。添加出口路由到需要被外网访问的服务器的路由，添加 VPN 接入用户到应用服务器群的路由。 </w:t>
      </w:r>
    </w:p>
    <w:p>
      <w:pPr>
        <w:rPr>
          <w:rFonts w:hint="eastAsia" w:ascii="宋体" w:hAnsi="宋体" w:eastAsia="宋体" w:cs="宋体"/>
          <w:sz w:val="24"/>
          <w:szCs w:val="24"/>
          <w:lang w:val="en-US" w:eastAsia="zh-CN"/>
        </w:rPr>
      </w:pPr>
    </w:p>
    <w:p>
      <w:pPr>
        <w:keepNext w:val="0"/>
        <w:keepLines w:val="0"/>
        <w:widowControl/>
        <w:suppressLineNumbers w:val="0"/>
        <w:jc w:val="left"/>
      </w:pPr>
      <w:r>
        <w:rPr>
          <w:rFonts w:hint="eastAsia" w:ascii="宋体" w:hAnsi="宋体" w:eastAsia="宋体" w:cs="宋体"/>
          <w:sz w:val="24"/>
          <w:szCs w:val="24"/>
          <w:lang w:val="en-US" w:eastAsia="zh-CN"/>
        </w:rPr>
        <w:t>13.</w:t>
      </w:r>
      <w:r>
        <w:rPr>
          <w:rFonts w:hint="eastAsia" w:ascii="宋体" w:hAnsi="宋体" w:eastAsia="宋体" w:cs="宋体"/>
          <w:color w:val="000000"/>
          <w:kern w:val="0"/>
          <w:sz w:val="24"/>
          <w:szCs w:val="24"/>
          <w:lang w:val="en-US" w:eastAsia="zh-CN" w:bidi="ar"/>
        </w:rPr>
        <w:t>网络安全设计</w:t>
      </w:r>
    </w:p>
    <w:p>
      <w:pPr>
        <w:keepNext w:val="0"/>
        <w:keepLines w:val="0"/>
        <w:widowControl/>
        <w:suppressLineNumbers w:val="0"/>
        <w:jc w:val="left"/>
        <w:rPr>
          <w:sz w:val="24"/>
          <w:szCs w:val="24"/>
        </w:rPr>
      </w:pPr>
      <w:r>
        <w:rPr>
          <w:rFonts w:ascii="STSongStd-Light-Acro" w:hAnsi="STSongStd-Light-Acro" w:eastAsia="STSongStd-Light-Acro" w:cs="STSongStd-Light-Acro"/>
          <w:color w:val="000000"/>
          <w:kern w:val="0"/>
          <w:sz w:val="24"/>
          <w:szCs w:val="24"/>
          <w:lang w:val="en-US" w:eastAsia="zh-CN" w:bidi="ar"/>
        </w:rPr>
        <w:t>（</w:t>
      </w:r>
      <w:r>
        <w:rPr>
          <w:rFonts w:ascii="Helvetica" w:hAnsi="Helvetica" w:eastAsia="Helvetica" w:cs="Helvetica"/>
          <w:color w:val="000000"/>
          <w:kern w:val="0"/>
          <w:sz w:val="24"/>
          <w:szCs w:val="24"/>
          <w:lang w:val="en-US" w:eastAsia="zh-CN" w:bidi="ar"/>
        </w:rPr>
        <w:t>1</w:t>
      </w:r>
      <w:r>
        <w:rPr>
          <w:rFonts w:hint="default" w:ascii="STSongStd-Light-Acro" w:hAnsi="STSongStd-Light-Acro" w:eastAsia="STSongStd-Light-Acro" w:cs="STSongStd-Light-Acro"/>
          <w:color w:val="000000"/>
          <w:kern w:val="0"/>
          <w:sz w:val="24"/>
          <w:szCs w:val="24"/>
          <w:lang w:val="en-US" w:eastAsia="zh-CN" w:bidi="ar"/>
        </w:rPr>
        <w:t xml:space="preserve">）网络整体安全性 ：内网出口处有防火墙，选用锐捷 </w:t>
      </w:r>
      <w:r>
        <w:rPr>
          <w:rFonts w:hint="default" w:ascii="Helvetica" w:hAnsi="Helvetica" w:eastAsia="Helvetica" w:cs="Helvetica"/>
          <w:color w:val="000000"/>
          <w:kern w:val="0"/>
          <w:sz w:val="24"/>
          <w:szCs w:val="24"/>
          <w:lang w:val="en-US" w:eastAsia="zh-CN" w:bidi="ar"/>
        </w:rPr>
        <w:t xml:space="preserve">RG-WALL1600E </w:t>
      </w:r>
      <w:r>
        <w:rPr>
          <w:rFonts w:hint="default" w:ascii="STSongStd-Light-Acro" w:hAnsi="STSongStd-Light-Acro" w:eastAsia="STSongStd-Light-Acro" w:cs="STSongStd-Light-Acro"/>
          <w:color w:val="000000"/>
          <w:kern w:val="0"/>
          <w:sz w:val="24"/>
          <w:szCs w:val="24"/>
          <w:lang w:val="en-US" w:eastAsia="zh-CN" w:bidi="ar"/>
        </w:rPr>
        <w:t>防火墙 ，可为内</w:t>
      </w:r>
      <w:r>
        <w:rPr>
          <w:rFonts w:hint="default" w:ascii="Helvetica" w:hAnsi="Helvetica" w:eastAsia="Helvetica" w:cs="Helvetica"/>
          <w:color w:val="000000"/>
          <w:kern w:val="0"/>
          <w:sz w:val="24"/>
          <w:szCs w:val="24"/>
          <w:lang w:val="en-US" w:eastAsia="zh-CN" w:bidi="ar"/>
        </w:rPr>
        <w:t xml:space="preserve">Word </w:t>
      </w:r>
      <w:r>
        <w:rPr>
          <w:rFonts w:hint="default" w:ascii="STSongStd-Light-Acro" w:hAnsi="STSongStd-Light-Acro" w:eastAsia="STSongStd-Light-Acro" w:cs="STSongStd-Light-Acro"/>
          <w:color w:val="000000"/>
          <w:kern w:val="0"/>
          <w:sz w:val="24"/>
          <w:szCs w:val="24"/>
          <w:lang w:val="en-US" w:eastAsia="zh-CN" w:bidi="ar"/>
        </w:rPr>
        <w:t>格式完美整理网的整体防护提供安全措施。数据中心也设置了防火墙，让数据中心始终拥有很高的安全性。</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2</w:t>
      </w:r>
      <w:r>
        <w:rPr>
          <w:rFonts w:hint="default" w:ascii="STSongStd-Light-Acro" w:hAnsi="STSongStd-Light-Acro" w:eastAsia="STSongStd-Light-Acro" w:cs="STSongStd-Light-Acro"/>
          <w:color w:val="000000"/>
          <w:kern w:val="0"/>
          <w:sz w:val="24"/>
          <w:szCs w:val="24"/>
          <w:lang w:val="en-US" w:eastAsia="zh-CN" w:bidi="ar"/>
        </w:rPr>
        <w:t xml:space="preserve">）防范 </w:t>
      </w:r>
      <w:r>
        <w:rPr>
          <w:rFonts w:hint="default" w:ascii="Helvetica" w:hAnsi="Helvetica" w:eastAsia="Helvetica" w:cs="Helvetica"/>
          <w:color w:val="000000"/>
          <w:kern w:val="0"/>
          <w:sz w:val="24"/>
          <w:szCs w:val="24"/>
          <w:lang w:val="en-US" w:eastAsia="zh-CN" w:bidi="ar"/>
        </w:rPr>
        <w:t xml:space="preserve">ARP </w:t>
      </w:r>
      <w:r>
        <w:rPr>
          <w:rFonts w:hint="default" w:ascii="STSongStd-Light-Acro" w:hAnsi="STSongStd-Light-Acro" w:eastAsia="STSongStd-Light-Acro" w:cs="STSongStd-Light-Acro"/>
          <w:color w:val="000000"/>
          <w:kern w:val="0"/>
          <w:sz w:val="24"/>
          <w:szCs w:val="24"/>
          <w:lang w:val="en-US" w:eastAsia="zh-CN" w:bidi="ar"/>
        </w:rPr>
        <w:t xml:space="preserve">攻击 ：网内除终端设备外 ，所有设备的 </w:t>
      </w:r>
      <w:r>
        <w:rPr>
          <w:rFonts w:hint="default" w:ascii="Helvetica" w:hAnsi="Helvetica" w:eastAsia="Helvetica" w:cs="Helvetica"/>
          <w:color w:val="000000"/>
          <w:kern w:val="0"/>
          <w:sz w:val="24"/>
          <w:szCs w:val="24"/>
          <w:lang w:val="en-US" w:eastAsia="zh-CN" w:bidi="ar"/>
        </w:rPr>
        <w:t xml:space="preserve">ARP </w:t>
      </w:r>
      <w:r>
        <w:rPr>
          <w:rFonts w:hint="default" w:ascii="STSongStd-Light-Acro" w:hAnsi="STSongStd-Light-Acro" w:eastAsia="STSongStd-Light-Acro" w:cs="STSongStd-Light-Acro"/>
          <w:color w:val="000000"/>
          <w:kern w:val="0"/>
          <w:sz w:val="24"/>
          <w:szCs w:val="24"/>
          <w:lang w:val="en-US" w:eastAsia="zh-CN" w:bidi="ar"/>
        </w:rPr>
        <w:t xml:space="preserve">表有可信的第三方发布（位于数据中心的安全设备）， 该 </w:t>
      </w:r>
      <w:r>
        <w:rPr>
          <w:rFonts w:hint="default" w:ascii="Helvetica" w:hAnsi="Helvetica" w:eastAsia="Helvetica" w:cs="Helvetica"/>
          <w:color w:val="000000"/>
          <w:kern w:val="0"/>
          <w:sz w:val="24"/>
          <w:szCs w:val="24"/>
          <w:lang w:val="en-US" w:eastAsia="zh-CN" w:bidi="ar"/>
        </w:rPr>
        <w:t xml:space="preserve">ARP </w:t>
      </w:r>
      <w:r>
        <w:rPr>
          <w:rFonts w:hint="default" w:ascii="STSongStd-Light-Acro" w:hAnsi="STSongStd-Light-Acro" w:eastAsia="STSongStd-Light-Acro" w:cs="STSongStd-Light-Acro"/>
          <w:color w:val="000000"/>
          <w:kern w:val="0"/>
          <w:sz w:val="24"/>
          <w:szCs w:val="24"/>
          <w:lang w:val="en-US" w:eastAsia="zh-CN" w:bidi="ar"/>
        </w:rPr>
        <w:t>表绑定所有重要设备</w:t>
      </w:r>
      <w:r>
        <w:rPr>
          <w:rFonts w:hint="default" w:ascii="Helvetica" w:hAnsi="Helvetica" w:eastAsia="Helvetica" w:cs="Helvetica"/>
          <w:color w:val="000000"/>
          <w:kern w:val="0"/>
          <w:sz w:val="24"/>
          <w:szCs w:val="24"/>
          <w:lang w:val="en-US" w:eastAsia="zh-CN" w:bidi="ar"/>
        </w:rPr>
        <w:t xml:space="preserve">MAC </w:t>
      </w:r>
      <w:r>
        <w:rPr>
          <w:rFonts w:hint="default" w:ascii="STSongStd-Light-Acro" w:hAnsi="STSongStd-Light-Acro" w:eastAsia="STSongStd-Light-Acro" w:cs="STSongStd-Light-Acro"/>
          <w:color w:val="000000"/>
          <w:kern w:val="0"/>
          <w:sz w:val="24"/>
          <w:szCs w:val="24"/>
          <w:lang w:val="en-US" w:eastAsia="zh-CN" w:bidi="ar"/>
        </w:rPr>
        <w:t xml:space="preserve">与 </w:t>
      </w:r>
      <w:r>
        <w:rPr>
          <w:rFonts w:hint="default" w:ascii="Helvetica" w:hAnsi="Helvetica" w:eastAsia="Helvetica" w:cs="Helvetica"/>
          <w:color w:val="000000"/>
          <w:kern w:val="0"/>
          <w:sz w:val="24"/>
          <w:szCs w:val="24"/>
          <w:lang w:val="en-US" w:eastAsia="zh-CN" w:bidi="ar"/>
        </w:rPr>
        <w:t>IP</w:t>
      </w:r>
      <w:r>
        <w:rPr>
          <w:rFonts w:hint="default" w:ascii="STSongStd-Light-Acro" w:hAnsi="STSongStd-Light-Acro" w:eastAsia="STSongStd-Light-Acro" w:cs="STSongStd-Light-Acro"/>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3</w:t>
      </w:r>
      <w:r>
        <w:rPr>
          <w:rFonts w:hint="default" w:ascii="STSongStd-Light-Acro" w:hAnsi="STSongStd-Light-Acro" w:eastAsia="STSongStd-Light-Acro" w:cs="STSongStd-Light-Acro"/>
          <w:color w:val="000000"/>
          <w:kern w:val="0"/>
          <w:sz w:val="24"/>
          <w:szCs w:val="24"/>
          <w:lang w:val="en-US" w:eastAsia="zh-CN" w:bidi="ar"/>
        </w:rPr>
        <w:t>）控制网络病毒 ：在汇聚 、核心交换设备设置由硬件实现</w:t>
      </w:r>
      <w:r>
        <w:rPr>
          <w:rFonts w:hint="default" w:ascii="Helvetica" w:hAnsi="Helvetica" w:eastAsia="Helvetica" w:cs="Helvetica"/>
          <w:color w:val="000000"/>
          <w:kern w:val="0"/>
          <w:sz w:val="24"/>
          <w:szCs w:val="24"/>
          <w:lang w:val="en-US" w:eastAsia="zh-CN" w:bidi="ar"/>
        </w:rPr>
        <w:t>ACL</w:t>
      </w:r>
      <w:r>
        <w:rPr>
          <w:rFonts w:hint="default" w:ascii="STSongStd-Light-Acro" w:hAnsi="STSongStd-Light-Acro" w:eastAsia="STSongStd-Light-Acro" w:cs="STSongStd-Light-Acro"/>
          <w:color w:val="000000"/>
          <w:kern w:val="0"/>
          <w:sz w:val="24"/>
          <w:szCs w:val="24"/>
          <w:lang w:val="en-US" w:eastAsia="zh-CN" w:bidi="ar"/>
        </w:rPr>
        <w:t>，对病毒进行过滤，我们选用的汇聚 、核心交换设备都支持</w:t>
      </w:r>
      <w:r>
        <w:rPr>
          <w:rFonts w:hint="default" w:ascii="Helvetica" w:hAnsi="Helvetica" w:eastAsia="Helvetica" w:cs="Helvetica"/>
          <w:color w:val="000000"/>
          <w:kern w:val="0"/>
          <w:sz w:val="24"/>
          <w:szCs w:val="24"/>
          <w:lang w:val="en-US" w:eastAsia="zh-CN" w:bidi="ar"/>
        </w:rPr>
        <w:t>SPOH</w:t>
      </w:r>
      <w:r>
        <w:rPr>
          <w:rFonts w:hint="default" w:ascii="STSongStd-Light-Acro" w:hAnsi="STSongStd-Light-Acro" w:eastAsia="STSongStd-Light-Acro" w:cs="STSongStd-Light-Acro"/>
          <w:color w:val="000000"/>
          <w:kern w:val="0"/>
          <w:sz w:val="24"/>
          <w:szCs w:val="24"/>
          <w:lang w:val="en-US" w:eastAsia="zh-CN" w:bidi="ar"/>
        </w:rPr>
        <w:t xml:space="preserve">（同步式硬件处理 ），所以在使用 </w:t>
      </w:r>
      <w:r>
        <w:rPr>
          <w:rFonts w:hint="default" w:ascii="Helvetica" w:hAnsi="Helvetica" w:eastAsia="Helvetica" w:cs="Helvetica"/>
          <w:color w:val="000000"/>
          <w:kern w:val="0"/>
          <w:sz w:val="24"/>
          <w:szCs w:val="24"/>
          <w:lang w:val="en-US" w:eastAsia="zh-CN" w:bidi="ar"/>
        </w:rPr>
        <w:t xml:space="preserve">ACL </w:t>
      </w:r>
      <w:r>
        <w:rPr>
          <w:rFonts w:hint="default" w:ascii="STSongStd-Light-Acro" w:hAnsi="STSongStd-Light-Acro" w:eastAsia="STSongStd-Light-Acro" w:cs="STSongStd-Light-Acro"/>
          <w:color w:val="000000"/>
          <w:kern w:val="0"/>
          <w:sz w:val="24"/>
          <w:szCs w:val="24"/>
          <w:lang w:val="en-US" w:eastAsia="zh-CN" w:bidi="ar"/>
        </w:rPr>
        <w:t>时将不会影响整个交换机的性能。</w:t>
      </w:r>
      <w:r>
        <w:rPr>
          <w:rFonts w:hint="default" w:ascii="Helvetica" w:hAnsi="Helvetica" w:eastAsia="Helvetica" w:cs="Helvetica"/>
          <w:color w:val="000000"/>
          <w:kern w:val="0"/>
          <w:sz w:val="24"/>
          <w:szCs w:val="24"/>
          <w:lang w:val="en-US" w:eastAsia="zh-CN" w:bidi="ar"/>
        </w:rPr>
        <w:t>SPOH</w:t>
      </w: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synchronization process over hardware</w:t>
      </w:r>
      <w:r>
        <w:rPr>
          <w:rFonts w:hint="default" w:ascii="STSongStd-Light-Acro" w:hAnsi="STSongStd-Light-Acro" w:eastAsia="STSongStd-Light-Acro" w:cs="STSongStd-Light-Acro"/>
          <w:color w:val="000000"/>
          <w:kern w:val="0"/>
          <w:sz w:val="24"/>
          <w:szCs w:val="24"/>
          <w:lang w:val="en-US" w:eastAsia="zh-CN" w:bidi="ar"/>
        </w:rPr>
        <w:t>）即</w:t>
      </w:r>
      <w:r>
        <w:rPr>
          <w:rFonts w:hint="default" w:ascii="Helvetica" w:hAnsi="Helvetica" w:eastAsia="Helvetica" w:cs="Helvetica"/>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同步式硬件处理</w:t>
      </w:r>
      <w:r>
        <w:rPr>
          <w:rFonts w:hint="default" w:ascii="Helvetica" w:hAnsi="Helvetica" w:eastAsia="Helvetica" w:cs="Helvetica"/>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，通过最新的硬件芯片技术，让交换机每个端口都具备独立的数据处理能力，实现了端口级的数据同步交换，达到在高效应用</w:t>
      </w:r>
      <w:r>
        <w:rPr>
          <w:rFonts w:hint="default" w:ascii="Helvetica" w:hAnsi="Helvetica" w:eastAsia="Helvetica" w:cs="Helvetica"/>
          <w:color w:val="000000"/>
          <w:kern w:val="0"/>
          <w:sz w:val="24"/>
          <w:szCs w:val="24"/>
          <w:lang w:val="en-US" w:eastAsia="zh-CN" w:bidi="ar"/>
        </w:rPr>
        <w:t xml:space="preserve">Q0S </w:t>
      </w:r>
      <w:r>
        <w:rPr>
          <w:rFonts w:hint="default" w:ascii="STSongStd-Light-Acro" w:hAnsi="STSongStd-Light-Acro" w:eastAsia="STSongStd-Light-Acro" w:cs="STSongStd-Light-Acro"/>
          <w:color w:val="000000"/>
          <w:kern w:val="0"/>
          <w:sz w:val="24"/>
          <w:szCs w:val="24"/>
          <w:lang w:val="en-US" w:eastAsia="zh-CN" w:bidi="ar"/>
        </w:rPr>
        <w:t xml:space="preserve">和 </w:t>
      </w:r>
      <w:r>
        <w:rPr>
          <w:rFonts w:hint="default" w:ascii="Helvetica" w:hAnsi="Helvetica" w:eastAsia="Helvetica" w:cs="Helvetica"/>
          <w:color w:val="000000"/>
          <w:kern w:val="0"/>
          <w:sz w:val="24"/>
          <w:szCs w:val="24"/>
          <w:lang w:val="en-US" w:eastAsia="zh-CN" w:bidi="ar"/>
        </w:rPr>
        <w:t xml:space="preserve">ACL </w:t>
      </w:r>
      <w:r>
        <w:rPr>
          <w:rFonts w:hint="default" w:ascii="STSongStd-Light-Acro" w:hAnsi="STSongStd-Light-Acro" w:eastAsia="STSongStd-Light-Acro" w:cs="STSongStd-Light-Acro"/>
          <w:color w:val="000000"/>
          <w:kern w:val="0"/>
          <w:sz w:val="24"/>
          <w:szCs w:val="24"/>
          <w:lang w:val="en-US" w:eastAsia="zh-CN" w:bidi="ar"/>
        </w:rPr>
        <w:t xml:space="preserve">功能同时，交换机仍然保持海量数据的全线速转发，有效解决了网络的拥堵和安全问题。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4</w:t>
      </w: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DHCP</w:t>
      </w:r>
      <w:r>
        <w:rPr>
          <w:rFonts w:hint="default" w:ascii="STSongStd-Light-Acro" w:hAnsi="STSongStd-Light-Acro" w:eastAsia="STSongStd-Light-Acro" w:cs="STSongStd-Light-Acro"/>
          <w:color w:val="000000"/>
          <w:kern w:val="0"/>
          <w:sz w:val="24"/>
          <w:szCs w:val="24"/>
          <w:lang w:val="en-US" w:eastAsia="zh-CN" w:bidi="ar"/>
        </w:rPr>
        <w:t>：开启接入层交换机的</w:t>
      </w:r>
      <w:r>
        <w:rPr>
          <w:rFonts w:hint="default" w:ascii="Helvetica" w:hAnsi="Helvetica" w:eastAsia="Helvetica" w:cs="Helvetica"/>
          <w:color w:val="000000"/>
          <w:kern w:val="0"/>
          <w:sz w:val="24"/>
          <w:szCs w:val="24"/>
          <w:lang w:val="en-US" w:eastAsia="zh-CN" w:bidi="ar"/>
        </w:rPr>
        <w:t xml:space="preserve">DHCP Snooping </w:t>
      </w:r>
      <w:r>
        <w:rPr>
          <w:rFonts w:hint="default" w:ascii="STSongStd-Light-Acro" w:hAnsi="STSongStd-Light-Acro" w:eastAsia="STSongStd-Light-Acro" w:cs="STSongStd-Light-Acro"/>
          <w:color w:val="000000"/>
          <w:kern w:val="0"/>
          <w:sz w:val="24"/>
          <w:szCs w:val="24"/>
          <w:lang w:val="en-US" w:eastAsia="zh-CN" w:bidi="ar"/>
        </w:rPr>
        <w:t xml:space="preserve">功能 ，仅汇聚层交换机的 </w:t>
      </w:r>
    </w:p>
    <w:p>
      <w:pPr>
        <w:keepNext w:val="0"/>
        <w:keepLines w:val="0"/>
        <w:widowControl/>
        <w:suppressLineNumbers w:val="0"/>
        <w:jc w:val="left"/>
        <w:rPr>
          <w:sz w:val="24"/>
          <w:szCs w:val="24"/>
        </w:rPr>
      </w:pPr>
      <w:r>
        <w:rPr>
          <w:rFonts w:hint="default" w:ascii="Helvetica" w:hAnsi="Helvetica" w:eastAsia="Helvetica" w:cs="Helvetica"/>
          <w:color w:val="000000"/>
          <w:kern w:val="0"/>
          <w:sz w:val="24"/>
          <w:szCs w:val="24"/>
          <w:lang w:val="en-US" w:eastAsia="zh-CN" w:bidi="ar"/>
        </w:rPr>
        <w:t xml:space="preserve">DHCP </w:t>
      </w:r>
      <w:r>
        <w:rPr>
          <w:rFonts w:hint="default" w:ascii="STSongStd-Light-Acro" w:hAnsi="STSongStd-Light-Acro" w:eastAsia="STSongStd-Light-Acro" w:cs="STSongStd-Light-Acro"/>
          <w:color w:val="000000"/>
          <w:kern w:val="0"/>
          <w:sz w:val="24"/>
          <w:szCs w:val="24"/>
          <w:lang w:val="en-US" w:eastAsia="zh-CN" w:bidi="ar"/>
        </w:rPr>
        <w:t xml:space="preserve">通过，其他 </w:t>
      </w:r>
      <w:r>
        <w:rPr>
          <w:rFonts w:hint="default" w:ascii="Helvetica" w:hAnsi="Helvetica" w:eastAsia="Helvetica" w:cs="Helvetica"/>
          <w:color w:val="000000"/>
          <w:kern w:val="0"/>
          <w:sz w:val="24"/>
          <w:szCs w:val="24"/>
          <w:lang w:val="en-US" w:eastAsia="zh-CN" w:bidi="ar"/>
        </w:rPr>
        <w:t xml:space="preserve">DHCP </w:t>
      </w:r>
      <w:r>
        <w:rPr>
          <w:rFonts w:hint="default" w:ascii="STSongStd-Light-Acro" w:hAnsi="STSongStd-Light-Acro" w:eastAsia="STSongStd-Light-Acro" w:cs="STSongStd-Light-Acro"/>
          <w:color w:val="000000"/>
          <w:kern w:val="0"/>
          <w:sz w:val="24"/>
          <w:szCs w:val="24"/>
          <w:lang w:val="en-US" w:eastAsia="zh-CN" w:bidi="ar"/>
        </w:rPr>
        <w:t xml:space="preserve">包会被过滤掉。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5</w:t>
      </w:r>
      <w:r>
        <w:rPr>
          <w:rFonts w:hint="default" w:ascii="STSongStd-Light-Acro" w:hAnsi="STSongStd-Light-Acro" w:eastAsia="STSongStd-Light-Acro" w:cs="STSongStd-Light-Acro"/>
          <w:color w:val="000000"/>
          <w:kern w:val="0"/>
          <w:sz w:val="24"/>
          <w:szCs w:val="24"/>
          <w:lang w:val="en-US" w:eastAsia="zh-CN" w:bidi="ar"/>
        </w:rPr>
        <w:t xml:space="preserve">）抵御网络攻击 ：结合网络攻击的检测系统，能够抵御日益增多的内部网络攻击，并且自动对用户做出相应的控制动作，保证网络安全 。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6</w:t>
      </w:r>
      <w:r>
        <w:rPr>
          <w:rFonts w:hint="default" w:ascii="STSongStd-Light-Acro" w:hAnsi="STSongStd-Light-Acro" w:eastAsia="STSongStd-Light-Acro" w:cs="STSongStd-Light-Acro"/>
          <w:color w:val="000000"/>
          <w:kern w:val="0"/>
          <w:sz w:val="24"/>
          <w:szCs w:val="24"/>
          <w:lang w:val="en-US" w:eastAsia="zh-CN" w:bidi="ar"/>
        </w:rPr>
        <w:t xml:space="preserve">）安全认证 ：采用六元素的自动绑定、 静态绑定 、动态绑定相结合 ， 可以确保用户入网时身份唯一 ，并且避免了 </w:t>
      </w:r>
      <w:r>
        <w:rPr>
          <w:rFonts w:hint="default" w:ascii="Helvetica" w:hAnsi="Helvetica" w:eastAsia="Helvetica" w:cs="Helvetica"/>
          <w:color w:val="000000"/>
          <w:kern w:val="0"/>
          <w:sz w:val="24"/>
          <w:szCs w:val="24"/>
          <w:lang w:val="en-US" w:eastAsia="zh-CN" w:bidi="ar"/>
        </w:rPr>
        <w:t xml:space="preserve">IP </w:t>
      </w:r>
      <w:r>
        <w:rPr>
          <w:rFonts w:hint="default" w:ascii="STSongStd-Light-Acro" w:hAnsi="STSongStd-Light-Acro" w:eastAsia="STSongStd-Light-Acro" w:cs="STSongStd-Light-Acro"/>
          <w:color w:val="000000"/>
          <w:kern w:val="0"/>
          <w:sz w:val="24"/>
          <w:szCs w:val="24"/>
          <w:lang w:val="en-US" w:eastAsia="zh-CN" w:bidi="ar"/>
        </w:rPr>
        <w:t xml:space="preserve">冲突 。除不需身份认证的设备外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 xml:space="preserve">，其他设备入网均需一次身份认证 ，根据认证结果发放权限，同时某些重要应用服务器可能还需要进一步的身份认证。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7</w:t>
      </w: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IDS</w:t>
      </w:r>
      <w:r>
        <w:rPr>
          <w:rFonts w:hint="default" w:ascii="STSongStd-Light-Acro" w:hAnsi="STSongStd-Light-Acro" w:eastAsia="STSongStd-Light-Acro" w:cs="STSongStd-Light-Acro"/>
          <w:color w:val="000000"/>
          <w:kern w:val="0"/>
          <w:sz w:val="24"/>
          <w:szCs w:val="24"/>
          <w:lang w:val="en-US" w:eastAsia="zh-CN" w:bidi="ar"/>
        </w:rPr>
        <w:t xml:space="preserve">：入侵检测系统以旁路的方式在网络中部署，并且实时检测数据包并从中发现攻击行为或可疑行为 。在此选用锐捷 </w:t>
      </w:r>
      <w:r>
        <w:rPr>
          <w:rFonts w:hint="default" w:ascii="Helvetica" w:hAnsi="Helvetica" w:eastAsia="Helvetica" w:cs="Helvetica"/>
          <w:color w:val="000000"/>
          <w:kern w:val="0"/>
          <w:sz w:val="24"/>
          <w:szCs w:val="24"/>
          <w:lang w:val="en-US" w:eastAsia="zh-CN" w:bidi="ar"/>
        </w:rPr>
        <w:t xml:space="preserve">RG-IDS2000S </w:t>
      </w: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 xml:space="preserve">RG-IDS </w:t>
      </w:r>
      <w:r>
        <w:rPr>
          <w:rFonts w:hint="default" w:ascii="STSongStd-Light-Acro" w:hAnsi="STSongStd-Light-Acro" w:eastAsia="STSongStd-Light-Acro" w:cs="STSongStd-Light-Acro"/>
          <w:color w:val="000000"/>
          <w:kern w:val="0"/>
          <w:sz w:val="24"/>
          <w:szCs w:val="24"/>
          <w:lang w:val="en-US" w:eastAsia="zh-CN" w:bidi="ar"/>
        </w:rPr>
        <w:t>在网络中能够阻止来自外部或内部的蠕虫 、病毒和攻击带来的安全威胁，确保企业信息资产的安全，能够检测因为各种</w:t>
      </w:r>
      <w:r>
        <w:rPr>
          <w:rFonts w:hint="default" w:ascii="Helvetica" w:hAnsi="Helvetica" w:eastAsia="Helvetica" w:cs="Helvetica"/>
          <w:color w:val="000000"/>
          <w:kern w:val="0"/>
          <w:sz w:val="24"/>
          <w:szCs w:val="24"/>
          <w:lang w:val="en-US" w:eastAsia="zh-CN" w:bidi="ar"/>
        </w:rPr>
        <w:t>IM</w:t>
      </w:r>
      <w:r>
        <w:rPr>
          <w:rFonts w:hint="default" w:ascii="STSongStd-Light-Acro" w:hAnsi="STSongStd-Light-Acro" w:eastAsia="STSongStd-Light-Acro" w:cs="STSongStd-Light-Acro"/>
          <w:color w:val="000000"/>
          <w:kern w:val="0"/>
          <w:sz w:val="24"/>
          <w:szCs w:val="24"/>
          <w:lang w:val="en-US" w:eastAsia="zh-CN" w:bidi="ar"/>
        </w:rPr>
        <w:t>即时通讯软高效 、 全面的事件统计分析，能迅速定位网络故障，提高网络稳定运行时件、</w:t>
      </w:r>
      <w:r>
        <w:rPr>
          <w:rFonts w:hint="default" w:ascii="Helvetica" w:hAnsi="Helvetica" w:eastAsia="Helvetica" w:cs="Helvetica"/>
          <w:color w:val="000000"/>
          <w:kern w:val="0"/>
          <w:sz w:val="24"/>
          <w:szCs w:val="24"/>
          <w:lang w:val="en-US" w:eastAsia="zh-CN" w:bidi="ar"/>
        </w:rPr>
        <w:t xml:space="preserve">P2P </w:t>
      </w:r>
      <w:r>
        <w:rPr>
          <w:rFonts w:hint="default" w:ascii="STSongStd-Light-Acro" w:hAnsi="STSongStd-Light-Acro" w:eastAsia="STSongStd-Light-Acro" w:cs="STSongStd-Light-Acro"/>
          <w:color w:val="000000"/>
          <w:kern w:val="0"/>
          <w:sz w:val="24"/>
          <w:szCs w:val="24"/>
          <w:lang w:val="en-US" w:eastAsia="zh-CN" w:bidi="ar"/>
        </w:rPr>
        <w:t>下载等网络资源滥用行为，保证重要业务的正常运转。</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14.网络管理与维护设计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为了帮助网管人员轻松实现对众多网络设备的管理、及时排查网络故障和提高用户管Word 格式完美整理理的效率 ，采用锐捷网络基于RIIL平台的 “业务运行健康管理中心”（RG-RIIL-BMC ）实现对网络和业务应用系统的集中智能管理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，可以让有限的 IT 运维人员精力和IT 预算投入到最关键的资源的维护和保障中，切实降低复杂IT 环境的管理难度 ，更轻松地把握支撑关键业务的网络和系统的运行状态，并不断提升关键业务系统的运行服务质量水平，提升用户满意度。 系统能对每个客户上下行的带宽上限加以限定，防止个别客户占用过多网络资源。 还能对不同的用户数据设定业务优先级， 以保证重要数据能得到更好的服务。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锐捷网络交换机都经过独特设计具备防尘、防潮 、防静电等多种适于在楼道安装和使用的特点 。而且具有强大的运行维护能力，能有效降低运营商的运维成本。支持 RS-232 本地管理口及 Telnet 、 WEB、SNMP 代理 ，远程监控 （RMON 1~3 ，9 组 ）可根据运营商的不同要求 ，使用不同的管理方案， 支持 SNMP 协议的全网集中网管。交换机能够提供全中文菜单或图形配置方式，为交换机的管理和配置提供了极大的便利。提供了故障告警和日志功能 ，可通过机箱面板上指示灯直观地了解设备的运行状态。</w:t>
      </w:r>
    </w:p>
    <w:p>
      <w:pPr>
        <w:rPr>
          <w:rFonts w:hint="eastAsia" w:ascii="宋体" w:hAnsi="宋体" w:eastAsia="宋体" w:cs="宋体"/>
          <w:sz w:val="24"/>
          <w:szCs w:val="24"/>
          <w:lang w:val="en-US" w:eastAsia="zh-CN"/>
        </w:rPr>
      </w:pPr>
    </w:p>
    <w:p>
      <w:pPr>
        <w:keepNext w:val="0"/>
        <w:keepLines w:val="0"/>
        <w:widowControl/>
        <w:numPr>
          <w:ilvl w:val="0"/>
          <w:numId w:val="5"/>
        </w:numPr>
        <w:suppressLineNumbers w:val="0"/>
        <w:jc w:val="left"/>
        <w:rPr>
          <w:rFonts w:ascii="Helvetica" w:hAnsi="Helvetica" w:eastAsia="Helvetica" w:cs="Helvetica"/>
          <w:color w:val="000000"/>
          <w:kern w:val="0"/>
          <w:sz w:val="24"/>
          <w:szCs w:val="24"/>
          <w:lang w:val="en-US" w:eastAsia="zh-CN" w:bidi="ar"/>
        </w:rPr>
      </w:pPr>
      <w:r>
        <w:rPr>
          <w:rFonts w:ascii="STSongStd-Light-Acro" w:hAnsi="STSongStd-Light-Acro" w:eastAsia="STSongStd-Light-Acro" w:cs="STSongStd-Light-Acro"/>
          <w:color w:val="000000"/>
          <w:kern w:val="0"/>
          <w:sz w:val="24"/>
          <w:szCs w:val="24"/>
          <w:lang w:val="en-US" w:eastAsia="zh-CN" w:bidi="ar"/>
        </w:rPr>
        <w:t xml:space="preserve">虚拟专用网 </w:t>
      </w:r>
      <w:r>
        <w:rPr>
          <w:rFonts w:ascii="Helvetica" w:hAnsi="Helvetica" w:eastAsia="Helvetica" w:cs="Helvetica"/>
          <w:color w:val="000000"/>
          <w:kern w:val="0"/>
          <w:sz w:val="24"/>
          <w:szCs w:val="24"/>
          <w:lang w:val="en-US" w:eastAsia="zh-CN" w:bidi="ar"/>
        </w:rPr>
        <w:t>VPN</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根据需求 ，总共需要有医院到社保局、医保 、银行机构 、干保四条站点到站点VPN 隧道， 以及远程接入用户 。对于站点到站点VPN,采用 IPSEC，编址部分参考 IP 编址一节 。对于远程接入用户，采用 SSL VPN，编址部分参考 IP 编址一节 。在出口路由器和出口防火墙上同时开启VPN 功能，优先使用防火墙上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VPN 功能 。VPN 接入用户和远程站点仅能访问医院数据中心。在逻辑上所有 VPN 远程访问都相当于是医院的某个部门。对于一些特殊的医学资源，例如 ：患者的病历信息 ，医药学文献 ，医院内部的行政信息等等，这些信息在需要被医院以外的特殊用户访问的同时，其安全性和保密性要得到最高的保证。这可以通过 VPN 的角色进行划分 ，划分不用的 VPN 接入后的权限。</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sz w:val="24"/>
          <w:szCs w:val="24"/>
        </w:rPr>
      </w:pPr>
      <w:r>
        <w:rPr>
          <w:rFonts w:hint="eastAsia" w:ascii="宋体" w:hAnsi="宋体" w:eastAsia="宋体" w:cs="宋体"/>
          <w:sz w:val="24"/>
          <w:szCs w:val="24"/>
          <w:lang w:val="en-US" w:eastAsia="zh-CN"/>
        </w:rPr>
        <w:t>16.</w:t>
      </w:r>
      <w:r>
        <w:rPr>
          <w:rFonts w:ascii="STSongStd-Light-Acro" w:hAnsi="STSongStd-Light-Acro" w:eastAsia="STSongStd-Light-Acro" w:cs="STSongStd-Light-Acro"/>
          <w:color w:val="000000"/>
          <w:kern w:val="0"/>
          <w:sz w:val="24"/>
          <w:szCs w:val="24"/>
          <w:lang w:val="en-US" w:eastAsia="zh-CN" w:bidi="ar"/>
        </w:rPr>
        <w:t xml:space="preserve">在网络中部署 </w:t>
      </w:r>
      <w:r>
        <w:rPr>
          <w:rFonts w:ascii="Helvetica" w:hAnsi="Helvetica" w:eastAsia="Helvetica" w:cs="Helvetica"/>
          <w:color w:val="000000"/>
          <w:kern w:val="0"/>
          <w:sz w:val="24"/>
          <w:szCs w:val="24"/>
          <w:lang w:val="en-US" w:eastAsia="zh-CN" w:bidi="ar"/>
        </w:rPr>
        <w:t xml:space="preserve">QOS </w:t>
      </w:r>
    </w:p>
    <w:p>
      <w:pPr>
        <w:keepNext w:val="0"/>
        <w:keepLines w:val="0"/>
        <w:widowControl/>
        <w:suppressLineNumbers w:val="0"/>
        <w:jc w:val="left"/>
        <w:rPr>
          <w:sz w:val="24"/>
          <w:szCs w:val="24"/>
        </w:rPr>
      </w:pPr>
      <w:r>
        <w:rPr>
          <w:rFonts w:ascii="Helvetica" w:hAnsi="Helvetica" w:eastAsia="Helvetica" w:cs="Helvetica"/>
          <w:color w:val="000000"/>
          <w:kern w:val="0"/>
          <w:sz w:val="24"/>
          <w:szCs w:val="24"/>
          <w:lang w:val="en-US" w:eastAsia="zh-CN" w:bidi="ar"/>
        </w:rPr>
        <w:t xml:space="preserve">QoS </w:t>
      </w:r>
      <w:r>
        <w:rPr>
          <w:rFonts w:ascii="STSongStd-Light-Acro" w:hAnsi="STSongStd-Light-Acro" w:eastAsia="STSongStd-Light-Acro" w:cs="STSongStd-Light-Acro"/>
          <w:color w:val="000000"/>
          <w:kern w:val="0"/>
          <w:sz w:val="24"/>
          <w:szCs w:val="24"/>
          <w:lang w:val="en-US" w:eastAsia="zh-CN" w:bidi="ar"/>
        </w:rPr>
        <w:t xml:space="preserve">的英文全称为 </w:t>
      </w:r>
      <w:r>
        <w:rPr>
          <w:rFonts w:hint="default" w:ascii="Helvetica" w:hAnsi="Helvetica" w:eastAsia="Helvetica" w:cs="Helvetica"/>
          <w:color w:val="000000"/>
          <w:kern w:val="0"/>
          <w:sz w:val="24"/>
          <w:szCs w:val="24"/>
          <w:lang w:val="en-US" w:eastAsia="zh-CN" w:bidi="ar"/>
        </w:rPr>
        <w:t xml:space="preserve">"Quality of Service" </w:t>
      </w:r>
      <w:r>
        <w:rPr>
          <w:rFonts w:hint="default" w:ascii="STSongStd-Light-Acro" w:hAnsi="STSongStd-Light-Acro" w:eastAsia="STSongStd-Light-Acro" w:cs="STSongStd-Light-Acro"/>
          <w:color w:val="000000"/>
          <w:kern w:val="0"/>
          <w:sz w:val="24"/>
          <w:szCs w:val="24"/>
          <w:lang w:val="en-US" w:eastAsia="zh-CN" w:bidi="ar"/>
        </w:rPr>
        <w:t xml:space="preserve">，中文名为 </w:t>
      </w:r>
      <w:r>
        <w:rPr>
          <w:rFonts w:hint="default" w:ascii="Helvetica" w:hAnsi="Helvetica" w:eastAsia="Helvetica" w:cs="Helvetica"/>
          <w:color w:val="000000"/>
          <w:kern w:val="0"/>
          <w:sz w:val="24"/>
          <w:szCs w:val="24"/>
          <w:lang w:val="en-US" w:eastAsia="zh-CN" w:bidi="ar"/>
        </w:rPr>
        <w:t xml:space="preserve">" </w:t>
      </w:r>
      <w:r>
        <w:rPr>
          <w:rFonts w:hint="default" w:ascii="STSongStd-Light-Acro" w:hAnsi="STSongStd-Light-Acro" w:eastAsia="STSongStd-Light-Acro" w:cs="STSongStd-Light-Acro"/>
          <w:color w:val="000000"/>
          <w:kern w:val="0"/>
          <w:sz w:val="24"/>
          <w:szCs w:val="24"/>
          <w:lang w:val="en-US" w:eastAsia="zh-CN" w:bidi="ar"/>
        </w:rPr>
        <w:t xml:space="preserve">服务质量 </w:t>
      </w:r>
      <w:r>
        <w:rPr>
          <w:rFonts w:hint="default" w:ascii="Helvetica" w:hAnsi="Helvetica" w:eastAsia="Helvetica" w:cs="Helvetica"/>
          <w:color w:val="000000"/>
          <w:kern w:val="0"/>
          <w:sz w:val="24"/>
          <w:szCs w:val="24"/>
          <w:lang w:val="en-US" w:eastAsia="zh-CN" w:bidi="ar"/>
        </w:rPr>
        <w:t>"</w:t>
      </w:r>
      <w:r>
        <w:rPr>
          <w:rFonts w:hint="default" w:ascii="STSongStd-Light-Acro" w:hAnsi="STSongStd-Light-Acro" w:eastAsia="STSongStd-Light-Acro" w:cs="STSongStd-Light-Acro"/>
          <w:color w:val="000000"/>
          <w:kern w:val="0"/>
          <w:sz w:val="24"/>
          <w:szCs w:val="24"/>
          <w:lang w:val="en-US" w:eastAsia="zh-CN" w:bidi="ar"/>
        </w:rPr>
        <w:t>。</w:t>
      </w:r>
      <w:r>
        <w:rPr>
          <w:rFonts w:hint="default" w:ascii="Helvetica" w:hAnsi="Helvetica" w:eastAsia="Helvetica" w:cs="Helvetica"/>
          <w:color w:val="000000"/>
          <w:kern w:val="0"/>
          <w:sz w:val="24"/>
          <w:szCs w:val="24"/>
          <w:lang w:val="en-US" w:eastAsia="zh-CN" w:bidi="ar"/>
        </w:rPr>
        <w:t xml:space="preserve">QoS </w:t>
      </w:r>
      <w:r>
        <w:rPr>
          <w:rFonts w:hint="default" w:ascii="STSongStd-Light-Acro" w:hAnsi="STSongStd-Light-Acro" w:eastAsia="STSongStd-Light-Acro" w:cs="STSongStd-Light-Acro"/>
          <w:color w:val="000000"/>
          <w:kern w:val="0"/>
          <w:sz w:val="24"/>
          <w:szCs w:val="24"/>
          <w:lang w:val="en-US" w:eastAsia="zh-CN" w:bidi="ar"/>
        </w:rPr>
        <w:t xml:space="preserve">是网络的一种安全机制 </w:t>
      </w:r>
      <w:r>
        <w:rPr>
          <w:rFonts w:hint="default" w:ascii="Helvetica" w:hAnsi="Helvetica" w:eastAsia="Helvetica" w:cs="Helvetica"/>
          <w:color w:val="000000"/>
          <w:kern w:val="0"/>
          <w:sz w:val="24"/>
          <w:szCs w:val="24"/>
          <w:lang w:val="en-US" w:eastAsia="zh-CN" w:bidi="ar"/>
        </w:rPr>
        <w:t xml:space="preserve">, </w:t>
      </w:r>
      <w:r>
        <w:rPr>
          <w:rFonts w:hint="default" w:ascii="STSongStd-Light-Acro" w:hAnsi="STSongStd-Light-Acro" w:eastAsia="STSongStd-Light-Acro" w:cs="STSongStd-Light-Acro"/>
          <w:color w:val="000000"/>
          <w:kern w:val="0"/>
          <w:sz w:val="24"/>
          <w:szCs w:val="24"/>
          <w:lang w:val="en-US" w:eastAsia="zh-CN" w:bidi="ar"/>
        </w:rPr>
        <w:t xml:space="preserve">是用来解决网络延迟和阻塞等问题的一种技术。在正常情况下 ，如果网络只用于特定的无时间限制的应用系统，并不需要 </w:t>
      </w:r>
      <w:r>
        <w:rPr>
          <w:rFonts w:hint="default" w:ascii="Helvetica" w:hAnsi="Helvetica" w:eastAsia="Helvetica" w:cs="Helvetica"/>
          <w:color w:val="000000"/>
          <w:kern w:val="0"/>
          <w:sz w:val="24"/>
          <w:szCs w:val="24"/>
          <w:lang w:val="en-US" w:eastAsia="zh-CN" w:bidi="ar"/>
        </w:rPr>
        <w:t>QoS</w:t>
      </w:r>
      <w:r>
        <w:rPr>
          <w:rFonts w:hint="default" w:ascii="STSongStd-Light-Acro" w:hAnsi="STSongStd-Light-Acro" w:eastAsia="STSongStd-Light-Acro" w:cs="STSongStd-Light-Acro"/>
          <w:color w:val="000000"/>
          <w:kern w:val="0"/>
          <w:sz w:val="24"/>
          <w:szCs w:val="24"/>
          <w:lang w:val="en-US" w:eastAsia="zh-CN" w:bidi="ar"/>
        </w:rPr>
        <w:t xml:space="preserve">， 比如 </w:t>
      </w:r>
      <w:r>
        <w:rPr>
          <w:rFonts w:hint="default" w:ascii="Helvetica" w:hAnsi="Helvetica" w:eastAsia="Helvetica" w:cs="Helvetica"/>
          <w:color w:val="000000"/>
          <w:kern w:val="0"/>
          <w:sz w:val="24"/>
          <w:szCs w:val="24"/>
          <w:lang w:val="en-US" w:eastAsia="zh-CN" w:bidi="ar"/>
        </w:rPr>
        <w:t>Web</w:t>
      </w:r>
      <w:r>
        <w:rPr>
          <w:rFonts w:hint="default" w:ascii="STSongStd-Light-Acro" w:hAnsi="STSongStd-Light-Acro" w:eastAsia="STSongStd-Light-Acro" w:cs="STSongStd-Light-Acro"/>
          <w:color w:val="000000"/>
          <w:kern w:val="0"/>
          <w:sz w:val="24"/>
          <w:szCs w:val="24"/>
          <w:lang w:val="en-US" w:eastAsia="zh-CN" w:bidi="ar"/>
        </w:rPr>
        <w:t xml:space="preserve">应用 ，或 </w:t>
      </w:r>
      <w:r>
        <w:rPr>
          <w:rFonts w:hint="default" w:ascii="Helvetica" w:hAnsi="Helvetica" w:eastAsia="Helvetica" w:cs="Helvetica"/>
          <w:color w:val="000000"/>
          <w:kern w:val="0"/>
          <w:sz w:val="24"/>
          <w:szCs w:val="24"/>
          <w:lang w:val="en-US" w:eastAsia="zh-CN" w:bidi="ar"/>
        </w:rPr>
        <w:t xml:space="preserve">E-mail </w:t>
      </w:r>
      <w:r>
        <w:rPr>
          <w:rFonts w:hint="default" w:ascii="STSongStd-Light-Acro" w:hAnsi="STSongStd-Light-Acro" w:eastAsia="STSongStd-Light-Acro" w:cs="STSongStd-Light-Acro"/>
          <w:color w:val="000000"/>
          <w:kern w:val="0"/>
          <w:sz w:val="24"/>
          <w:szCs w:val="24"/>
          <w:lang w:val="en-US" w:eastAsia="zh-CN" w:bidi="ar"/>
        </w:rPr>
        <w:t xml:space="preserve">设置等 。 但是对关键应用和多媒体应用就十分必要 </w:t>
      </w:r>
    </w:p>
    <w:p>
      <w:pPr>
        <w:keepNext w:val="0"/>
        <w:keepLines w:val="0"/>
        <w:widowControl/>
        <w:suppressLineNumbers w:val="0"/>
        <w:jc w:val="left"/>
        <w:rPr>
          <w:sz w:val="24"/>
          <w:szCs w:val="24"/>
        </w:rPr>
      </w:pPr>
      <w:r>
        <w:rPr>
          <w:rFonts w:hint="default" w:ascii="STSongStd-Light-Acro" w:hAnsi="STSongStd-Light-Acro" w:eastAsia="STSongStd-Light-Acro" w:cs="STSongStd-Light-Acro"/>
          <w:color w:val="000000"/>
          <w:kern w:val="0"/>
          <w:sz w:val="24"/>
          <w:szCs w:val="24"/>
          <w:lang w:val="en-US" w:eastAsia="zh-CN" w:bidi="ar"/>
        </w:rPr>
        <w:t>。当网络过载或拥塞时，</w:t>
      </w:r>
      <w:r>
        <w:rPr>
          <w:rFonts w:hint="default" w:ascii="Helvetica" w:hAnsi="Helvetica" w:eastAsia="Helvetica" w:cs="Helvetica"/>
          <w:color w:val="000000"/>
          <w:kern w:val="0"/>
          <w:sz w:val="24"/>
          <w:szCs w:val="24"/>
          <w:lang w:val="en-US" w:eastAsia="zh-CN" w:bidi="ar"/>
        </w:rPr>
        <w:t xml:space="preserve">QoS </w:t>
      </w:r>
      <w:r>
        <w:rPr>
          <w:rFonts w:hint="default" w:ascii="STSongStd-Light-Acro" w:hAnsi="STSongStd-Light-Acro" w:eastAsia="STSongStd-Light-Acro" w:cs="STSongStd-Light-Acro"/>
          <w:color w:val="000000"/>
          <w:kern w:val="0"/>
          <w:sz w:val="24"/>
          <w:szCs w:val="24"/>
          <w:lang w:val="en-US" w:eastAsia="zh-CN" w:bidi="ar"/>
        </w:rPr>
        <w:t>能确保重要业务量不受延迟或丢弃，同时保证网络的高效运行</w:t>
      </w:r>
      <w:bookmarkStart w:id="0" w:name="_GoBack"/>
      <w:bookmarkEnd w:id="0"/>
      <w:r>
        <w:rPr>
          <w:rFonts w:hint="default" w:ascii="STSongStd-Light-Acro" w:hAnsi="STSongStd-Light-Acro" w:eastAsia="STSongStd-Light-Acro" w:cs="STSongStd-Light-Acro"/>
          <w:color w:val="000000"/>
          <w:kern w:val="0"/>
          <w:sz w:val="24"/>
          <w:szCs w:val="24"/>
          <w:lang w:val="en-US" w:eastAsia="zh-CN" w:bidi="ar"/>
        </w:rPr>
        <w:t>。</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大标宋简体">
    <w:panose1 w:val="0201060103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方正细圆简体">
    <w:panose1 w:val="020005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D697F"/>
    <w:multiLevelType w:val="singleLevel"/>
    <w:tmpl w:val="9E0D697F"/>
    <w:lvl w:ilvl="0" w:tentative="0">
      <w:start w:val="4"/>
      <w:numFmt w:val="decimal"/>
      <w:lvlText w:val="%1."/>
      <w:lvlJc w:val="left"/>
      <w:pPr>
        <w:tabs>
          <w:tab w:val="left" w:pos="312"/>
        </w:tabs>
      </w:pPr>
    </w:lvl>
  </w:abstractNum>
  <w:abstractNum w:abstractNumId="1">
    <w:nsid w:val="9FAE8EFE"/>
    <w:multiLevelType w:val="singleLevel"/>
    <w:tmpl w:val="9FAE8EFE"/>
    <w:lvl w:ilvl="0" w:tentative="0">
      <w:start w:val="15"/>
      <w:numFmt w:val="decimal"/>
      <w:lvlText w:val="%1."/>
      <w:lvlJc w:val="left"/>
      <w:pPr>
        <w:tabs>
          <w:tab w:val="left" w:pos="312"/>
        </w:tabs>
      </w:pPr>
    </w:lvl>
  </w:abstractNum>
  <w:abstractNum w:abstractNumId="2">
    <w:nsid w:val="AD5E775C"/>
    <w:multiLevelType w:val="singleLevel"/>
    <w:tmpl w:val="AD5E775C"/>
    <w:lvl w:ilvl="0" w:tentative="0">
      <w:start w:val="1"/>
      <w:numFmt w:val="decimal"/>
      <w:lvlText w:val="%1."/>
      <w:lvlJc w:val="left"/>
      <w:pPr>
        <w:tabs>
          <w:tab w:val="left" w:pos="312"/>
        </w:tabs>
      </w:pPr>
    </w:lvl>
  </w:abstractNum>
  <w:abstractNum w:abstractNumId="3">
    <w:nsid w:val="EE96DD75"/>
    <w:multiLevelType w:val="singleLevel"/>
    <w:tmpl w:val="EE96DD75"/>
    <w:lvl w:ilvl="0" w:tentative="0">
      <w:start w:val="7"/>
      <w:numFmt w:val="decimal"/>
      <w:lvlText w:val="%1."/>
      <w:lvlJc w:val="left"/>
      <w:pPr>
        <w:tabs>
          <w:tab w:val="left" w:pos="312"/>
        </w:tabs>
      </w:pPr>
    </w:lvl>
  </w:abstractNum>
  <w:abstractNum w:abstractNumId="4">
    <w:nsid w:val="0AFAA7C5"/>
    <w:multiLevelType w:val="singleLevel"/>
    <w:tmpl w:val="0AFAA7C5"/>
    <w:lvl w:ilvl="0" w:tentative="0">
      <w:start w:val="1"/>
      <w:numFmt w:val="decimal"/>
      <w:lvlText w:val="%1."/>
      <w:lvlJc w:val="left"/>
      <w:pPr>
        <w:tabs>
          <w:tab w:val="left" w:pos="312"/>
        </w:tabs>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30527"/>
    <w:rsid w:val="2D2508A4"/>
    <w:rsid w:val="7973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2020-04-28T07:55:00Z</dcterms:created>
  <dc:creator>umbrella</dc:creator>
  <cp:lastModifiedBy>umbrella</cp:lastModifiedBy>
  <dcterms:modified xsi:type="dcterms:W3CDTF">2020-04-28T09:05:41Z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