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ind w:firstLine="420" w:firstLineChars="200"/>
        <w:rPr>
          <w:rFonts w:ascii="宋体" w:hAnsi="宋体" w:eastAsia="宋体" w:cs="Arial"/>
          <w:sz w:val="28"/>
          <w:szCs w:val="28"/>
          <w:shd w:val="clear" w:color="auto" w:fill="FFFFFF"/>
        </w:rPr>
      </w:pPr>
      <w:r>
        <mc:AlternateContent>
          <mc:Choice Requires="wps">
            <w:drawing>
              <wp:anchor distT="0" distB="0" distL="114300" distR="114300" simplePos="0" relativeHeight="251659264" behindDoc="0" locked="0" layoutInCell="1" allowOverlap="1">
                <wp:simplePos x="0" y="0"/>
                <wp:positionH relativeFrom="column">
                  <wp:posOffset>904875</wp:posOffset>
                </wp:positionH>
                <wp:positionV relativeFrom="paragraph">
                  <wp:posOffset>0</wp:posOffset>
                </wp:positionV>
                <wp:extent cx="1828800" cy="1828800"/>
                <wp:effectExtent l="0" t="0" r="0" b="11430"/>
                <wp:wrapTopAndBottom/>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rPr>
                                <w:rFonts w:ascii="宋体" w:hAnsi="宋体" w:eastAsia="宋体" w:cs="Arial"/>
                                <w:b/>
                                <w:caps/>
                                <w:color w:val="4472C4" w:themeColor="accent1"/>
                                <w:sz w:val="72"/>
                                <w:szCs w:val="72"/>
                                <w:shd w:val="clear" w:color="auto" w:fill="FFFFFF"/>
                                <w14:glow w14:rad="228600">
                                  <w14:schemeClr w14:val="accent5">
                                    <w14:alpha w14:val="60000"/>
                                    <w14:satMod w14:val="175000"/>
                                  </w14:schemeClr>
                                </w14:glow>
                                <w14:reflection w14:blurRad="12700" w14:stA="50000" w14:stPos="0" w14:endA="0" w14:endPos="50000" w14:dist="5003" w14:dir="5400000" w14:fadeDir="5400000" w14:sx="100000" w14:sy="-100000" w14:kx="0" w14:ky="0" w14:algn="b"/>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Pr>
                                <w:rFonts w:ascii="宋体" w:hAnsi="宋体" w:eastAsia="宋体" w:cs="Arial"/>
                                <w:b/>
                                <w:caps/>
                                <w:color w:val="4472C4" w:themeColor="accent1"/>
                                <w:sz w:val="72"/>
                                <w:szCs w:val="72"/>
                                <w:shd w:val="clear" w:color="auto" w:fill="FFFFFF"/>
                                <w14:glow w14:rad="228600">
                                  <w14:schemeClr w14:val="accent5">
                                    <w14:alpha w14:val="60000"/>
                                    <w14:satMod w14:val="175000"/>
                                  </w14:schemeClr>
                                </w14:glow>
                                <w14:reflection w14:blurRad="12700" w14:stA="50000" w14:stPos="0" w14:endA="0" w14:endPos="50000" w14:dist="5003" w14:dir="5400000" w14:fadeDir="5400000" w14:sx="100000" w14:sy="-100000" w14:kx="0" w14:ky="0" w14:algn="b"/>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001A型航空母舰</w:t>
                            </w:r>
                          </w:p>
                        </w:txbxContent>
                      </wps:txbx>
                      <wps:bodyPr rot="0" spcFirstLastPara="0" vertOverflow="overflow" horzOverflow="overflow" vert="horz" wrap="none" lIns="91440" tIns="45720" rIns="91440" bIns="45720" numCol="1" spcCol="0" rtlCol="0" fromWordArt="0" anchor="t" anchorCtr="0" forceAA="0" compatLnSpc="1">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w:pict>
              <v:shape id="_x0000_s1026" o:spid="_x0000_s1026" o:spt="202" type="#_x0000_t202" style="position:absolute;left:0pt;margin-left:71.25pt;margin-top:0pt;height:144pt;width:144pt;mso-wrap-distance-bottom:0pt;mso-wrap-distance-top:0pt;mso-wrap-style:none;z-index:251659264;mso-width-relative:page;mso-height-relative:page;" filled="f" stroked="f" coordsize="21600,21600" o:gfxdata="UEsDBAoAAAAAAIdO4kAAAAAAAAAAAAAAAAAEAAAAZHJzL1BLAwQUAAAACACHTuJA11Mc79MAAAAI&#10;AQAADwAAAGRycy9kb3ducmV2LnhtbE2Py07DMBBF90j8gzVI7KidkKKQxumiwBoofIAbT+OQeBzF&#10;7gO+nmFFl0f36j7q9dmP4ohz7ANpyBYKBFIbbE+dhs+Pl7sSREyGrBkDoYZvjLBurq9qU9lwonc8&#10;blMnOIRiZTS4lKZKytg69CYuwoTE2j7M3iTGuZN2NicO96PMlXqQ3vTEDc5MuHHYDtuD11Aq/zoM&#10;j/lb9MVPtnSbp/A8fWl9e5OpFYiE5/Rvhr/5PB0a3rQLB7JRjMxFvmSrBn7EcnGvGHca8rJUIJta&#10;Xh5ofgFQSwMEFAAAAAgAh07iQIJ53d3JAgAAmwUAAA4AAABkcnMvZTJvRG9jLnhtbK1UzW4TMRC+&#10;I/EOlu80v21D1E2VBgUhFVrRop4drze7kte2bDfZ8gDwBpy4cOe5+hx8492k4e+CyGEznhl/nvnm&#10;s8/Om1qzjfKhsibjg6M+Z8pIm1dmnfEPt8sXE85CFCYX2hqV8QcV+Pns+bOzrZuqoS2tzpVnADFh&#10;unUZL2N0014vyFLVIhxZpwyChfW1iFj6dS/3Ygv0WveG/f5Jb2t97ryVKgR4X7VBPkv4RaFkvCqK&#10;oCLTGUdtMX19+q7o25udienaC1dWsitD/EMVtagMDt1DvRJRsHtf/QZVV9LbYIt4JG3ds0VRSZV6&#10;QDeD/i/d3JTCqdQLyAluT1P4f7Dy3ebasyrH7DgzosaIHr98fvz6/fHbJzYgerYuTJF145AXmwvb&#10;UGrnD3BS103ha/pHPwxxEP2wJ1c1kUnaNBlOJn2EJGK7BXB6T9udD/G1sjUjI+Me00ukis1liG3q&#10;LoVOM3ZZaQ2/mGrzkwOYrUclCXS7qZO2YrJis2q6NlY2f0B33rbyCE4uK1RwKUK8Fh56QNXQeLzC&#10;p9B2m3HbWZyV1n/8k5/yMSZEOdtCXxk3uACc6TcG43s5GI9JjmkxPj4dYuEPI6vDiLmvFxYCxohQ&#10;WzIpP+qdWXhb3+EizOlMhISRODnjcWcuYqt5XCSp5vOUBAE6ES/NjZMETQQGN7+PYJXIxkoqo0Y5&#10;mRLK8KKbi/WxtN2dWXpr2iGBPaZFez7uejrCqw39t6NrMQhNV+syvq/WzFd4JSQQPKjG9eUsr1LZ&#10;lPVXwPFxn34d7A4sKemg5OBGOSNse+/vMn4yOgYxJJ+3IipfCfBZqyh0anylNkrfMkx2MDwlbFZm&#10;fDQ43e0hMWrRqBxjUZFOBict9kKnKxD8egWTbQh4dHEyni9aSkuRq9YLtH3VXXoq+hAIyqXC4SeN&#10;tsLsFngBUnrHPD0xh+uU9fSmzn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11Mc79MAAAAIAQAA&#10;DwAAAAAAAAABACAAAAAiAAAAZHJzL2Rvd25yZXYueG1sUEsBAhQAFAAAAAgAh07iQIJ53d3JAgAA&#10;mwUAAA4AAAAAAAAAAQAgAAAAIgEAAGRycy9lMm9Eb2MueG1sUEsFBgAAAAAGAAYAWQEAAF0GAAAA&#10;AA==&#10;">
                <v:fill on="f" focussize="0,0"/>
                <v:stroke on="f"/>
                <v:imagedata o:title=""/>
                <o:lock v:ext="edit" aspectratio="f"/>
                <v:textbox style="mso-fit-shape-to-text:t;">
                  <w:txbxContent>
                    <w:p>
                      <w:pPr>
                        <w:rPr>
                          <w:rFonts w:ascii="宋体" w:hAnsi="宋体" w:eastAsia="宋体" w:cs="Arial"/>
                          <w:b/>
                          <w:caps/>
                          <w:color w:val="4472C4" w:themeColor="accent1"/>
                          <w:sz w:val="72"/>
                          <w:szCs w:val="72"/>
                          <w:shd w:val="clear" w:color="auto" w:fill="FFFFFF"/>
                          <w14:glow w14:rad="228600">
                            <w14:schemeClr w14:val="accent5">
                              <w14:alpha w14:val="60000"/>
                              <w14:satMod w14:val="175000"/>
                            </w14:schemeClr>
                          </w14:glow>
                          <w14:reflection w14:blurRad="12700" w14:stA="50000" w14:stPos="0" w14:endA="0" w14:endPos="50000" w14:dist="5003" w14:dir="5400000" w14:fadeDir="5400000" w14:sx="100000" w14:sy="-100000" w14:kx="0" w14:ky="0" w14:algn="b"/>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Pr>
                          <w:rFonts w:ascii="宋体" w:hAnsi="宋体" w:eastAsia="宋体" w:cs="Arial"/>
                          <w:b/>
                          <w:caps/>
                          <w:color w:val="4472C4" w:themeColor="accent1"/>
                          <w:sz w:val="72"/>
                          <w:szCs w:val="72"/>
                          <w:shd w:val="clear" w:color="auto" w:fill="FFFFFF"/>
                          <w14:glow w14:rad="228600">
                            <w14:schemeClr w14:val="accent5">
                              <w14:alpha w14:val="60000"/>
                              <w14:satMod w14:val="175000"/>
                            </w14:schemeClr>
                          </w14:glow>
                          <w14:reflection w14:blurRad="12700" w14:stA="50000" w14:stPos="0" w14:endA="0" w14:endPos="50000" w14:dist="5003" w14:dir="5400000" w14:fadeDir="5400000" w14:sx="100000" w14:sy="-100000" w14:kx="0" w14:ky="0" w14:algn="b"/>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001A型航空母舰</w:t>
                      </w:r>
                    </w:p>
                  </w:txbxContent>
                </v:textbox>
                <w10:wrap type="topAndBottom"/>
              </v:shape>
            </w:pict>
          </mc:Fallback>
        </mc:AlternateContent>
      </w:r>
      <w:r>
        <w:rPr>
          <w:rFonts w:ascii="宋体" w:hAnsi="宋体" w:eastAsia="宋体" w:cs="Arial"/>
          <w:sz w:val="28"/>
          <w:szCs w:val="28"/>
          <w:shd w:val="clear" w:color="auto" w:fill="FFFFFF"/>
        </w:rPr>
        <w:t>001A型航空母舰是中国首艘自主建造的国产航母，基于对前苏联库兹涅佐夫级航空母舰、中国辽宁号航空母舰的研究，由中国自行改进研发而成，是中国真正意义上的</w:t>
      </w:r>
      <w:r>
        <w:rPr>
          <w:rFonts w:ascii="宋体" w:hAnsi="宋体" w:eastAsia="宋体" w:cs="Arial"/>
          <w:sz w:val="28"/>
          <w:szCs w:val="28"/>
          <w:shd w:val="clear" w:color="auto" w:fill="FFFFFF"/>
          <w:em w:val="dot"/>
        </w:rPr>
        <w:t>第一艘国产航空母舰</w:t>
      </w:r>
      <w:r>
        <w:rPr>
          <w:rStyle w:val="12"/>
          <w:rFonts w:ascii="宋体" w:hAnsi="宋体" w:eastAsia="宋体" w:cs="Arial"/>
          <w:sz w:val="28"/>
          <w:szCs w:val="28"/>
          <w:shd w:val="clear" w:color="auto" w:fill="FFFFFF"/>
        </w:rPr>
        <w:footnoteReference w:id="0"/>
      </w:r>
      <w:r>
        <w:rPr>
          <w:rFonts w:ascii="宋体" w:hAnsi="宋体" w:eastAsia="宋体" w:cs="Arial"/>
          <w:sz w:val="28"/>
          <w:szCs w:val="28"/>
          <w:shd w:val="clear" w:color="auto" w:fill="FFFFFF"/>
        </w:rPr>
        <w:t>。</w:t>
      </w:r>
    </w:p>
    <w:p>
      <w:pPr>
        <w:pStyle w:val="3"/>
        <w:rPr>
          <w:rFonts w:hint="eastAsia"/>
          <w:shd w:val="clear" w:color="auto" w:fill="FFFFFF"/>
        </w:rPr>
      </w:pPr>
      <w:r>
        <w:rPr>
          <w:rFonts w:hint="eastAsia"/>
          <w:shd w:val="clear" w:color="auto" w:fill="FFFFFF"/>
        </w:rPr>
        <w:t>发展沿革</w:t>
      </w:r>
      <w:bookmarkStart w:id="6" w:name="_GoBack"/>
      <w:bookmarkEnd w:id="6"/>
    </w:p>
    <w:p>
      <w:pPr>
        <w:pStyle w:val="18"/>
        <w:widowControl/>
        <w:numPr>
          <w:ilvl w:val="1"/>
          <w:numId w:val="1"/>
        </w:numPr>
        <w:pBdr>
          <w:top w:val="single" w:color="auto" w:sz="4" w:space="1"/>
          <w:left w:val="single" w:color="auto" w:sz="4" w:space="4"/>
          <w:bottom w:val="single" w:color="auto" w:sz="4" w:space="1"/>
          <w:right w:val="single" w:color="auto" w:sz="4" w:space="4"/>
        </w:pBdr>
        <w:shd w:val="clear" w:color="auto" w:fill="B4C6E7" w:themeFill="accent1" w:themeFillTint="66"/>
        <w:spacing w:line="520" w:lineRule="exact"/>
        <w:ind w:left="420" w:firstLineChars="0"/>
        <w:rPr>
          <w:rFonts w:hint="eastAsia" w:ascii="宋体" w:hAnsi="宋体" w:eastAsia="宋体" w:cs="Arial"/>
          <w:sz w:val="28"/>
          <w:szCs w:val="28"/>
        </w:rPr>
      </w:pPr>
      <w:r>
        <w:rPr>
          <w:rFonts w:ascii="宋体" w:hAnsi="宋体" w:eastAsia="宋体" w:cs="Arial"/>
          <w:sz w:val="28"/>
          <w:szCs w:val="28"/>
        </w:rPr>
        <w:t>2013年底，大连造船厂举行了航母钢板的切割仪式，</w:t>
      </w:r>
      <w:r>
        <w:rPr>
          <w:rFonts w:hint="eastAsia" w:ascii="宋体" w:hAnsi="宋体" w:eastAsia="宋体" w:cs="Arial"/>
          <w:sz w:val="28"/>
          <w:szCs w:val="28"/>
        </w:rPr>
        <w:t>标志</w:t>
      </w:r>
      <w:r>
        <w:rPr>
          <w:rFonts w:ascii="宋体" w:hAnsi="宋体" w:eastAsia="宋体" w:cs="Arial"/>
          <w:sz w:val="28"/>
          <w:szCs w:val="28"/>
        </w:rPr>
        <w:t>着中国第一艘国产航母正式开工建造</w:t>
      </w:r>
    </w:p>
    <w:p>
      <w:pPr>
        <w:pStyle w:val="18"/>
        <w:widowControl/>
        <w:numPr>
          <w:ilvl w:val="1"/>
          <w:numId w:val="1"/>
        </w:numPr>
        <w:pBdr>
          <w:top w:val="single" w:color="auto" w:sz="4" w:space="1"/>
          <w:left w:val="single" w:color="auto" w:sz="4" w:space="4"/>
          <w:bottom w:val="single" w:color="auto" w:sz="4" w:space="1"/>
          <w:right w:val="single" w:color="auto" w:sz="4" w:space="4"/>
        </w:pBdr>
        <w:shd w:val="clear" w:color="auto" w:fill="B4C6E7" w:themeFill="accent1" w:themeFillTint="66"/>
        <w:spacing w:line="520" w:lineRule="exact"/>
        <w:ind w:left="420" w:firstLineChars="0"/>
        <w:rPr>
          <w:rFonts w:hint="eastAsia" w:ascii="宋体" w:hAnsi="宋体" w:eastAsia="宋体" w:cs="Arial"/>
          <w:kern w:val="0"/>
          <w:sz w:val="28"/>
          <w:szCs w:val="28"/>
        </w:rPr>
      </w:pPr>
      <w:r>
        <w:rPr>
          <w:rFonts w:ascii="宋体" w:hAnsi="宋体" w:eastAsia="宋体" w:cs="Arial"/>
          <w:kern w:val="0"/>
          <w:sz w:val="28"/>
          <w:szCs w:val="28"/>
        </w:rPr>
        <w:t>2017年4月26日，中国首艘国产航母在大连正式下水</w:t>
      </w:r>
    </w:p>
    <w:p>
      <w:pPr>
        <w:pStyle w:val="18"/>
        <w:widowControl/>
        <w:numPr>
          <w:ilvl w:val="1"/>
          <w:numId w:val="1"/>
        </w:numPr>
        <w:pBdr>
          <w:top w:val="single" w:color="auto" w:sz="4" w:space="1"/>
          <w:left w:val="single" w:color="auto" w:sz="4" w:space="4"/>
          <w:bottom w:val="single" w:color="auto" w:sz="4" w:space="1"/>
          <w:right w:val="single" w:color="auto" w:sz="4" w:space="4"/>
        </w:pBdr>
        <w:shd w:val="clear" w:color="auto" w:fill="B4C6E7" w:themeFill="accent1" w:themeFillTint="66"/>
        <w:spacing w:line="520" w:lineRule="exact"/>
        <w:ind w:left="420" w:firstLineChars="0"/>
        <w:rPr>
          <w:rFonts w:ascii="宋体" w:hAnsi="宋体" w:eastAsia="宋体" w:cs="Arial"/>
          <w:kern w:val="0"/>
          <w:sz w:val="28"/>
          <w:szCs w:val="28"/>
        </w:rPr>
      </w:pPr>
      <w:r>
        <w:rPr>
          <w:rFonts w:ascii="宋体" w:hAnsi="宋体" w:eastAsia="宋体" w:cs="Arial"/>
          <w:kern w:val="0"/>
          <w:sz w:val="28"/>
          <w:szCs w:val="28"/>
        </w:rPr>
        <w:t>2018年5月13日清晨，001A型航空母舰离开码头，开始海试</w:t>
      </w:r>
    </w:p>
    <w:p>
      <w:pPr>
        <w:pStyle w:val="18"/>
        <w:widowControl/>
        <w:numPr>
          <w:ilvl w:val="1"/>
          <w:numId w:val="1"/>
        </w:numPr>
        <w:pBdr>
          <w:top w:val="single" w:color="auto" w:sz="4" w:space="1"/>
          <w:left w:val="single" w:color="auto" w:sz="4" w:space="4"/>
          <w:bottom w:val="single" w:color="auto" w:sz="4" w:space="1"/>
          <w:right w:val="single" w:color="auto" w:sz="4" w:space="4"/>
        </w:pBdr>
        <w:shd w:val="clear" w:color="auto" w:fill="B4C6E7" w:themeFill="accent1" w:themeFillTint="66"/>
        <w:spacing w:line="520" w:lineRule="exact"/>
        <w:ind w:left="420" w:firstLineChars="0"/>
        <w:rPr>
          <w:rFonts w:hint="eastAsia" w:ascii="宋体" w:hAnsi="宋体" w:eastAsia="宋体" w:cs="Arial"/>
          <w:kern w:val="0"/>
          <w:sz w:val="28"/>
          <w:szCs w:val="28"/>
        </w:rPr>
      </w:pPr>
      <w:r>
        <w:rPr>
          <w:rFonts w:ascii="宋体" w:hAnsi="宋体" w:eastAsia="宋体" w:cs="Arial"/>
          <w:kern w:val="0"/>
          <w:sz w:val="28"/>
          <w:szCs w:val="28"/>
        </w:rPr>
        <w:t>2018年5月18日，完成首次海上试验任务，返</w:t>
      </w:r>
      <w:r>
        <w:rPr>
          <w:rFonts w:ascii="宋体" w:hAnsi="宋体" w:eastAsia="宋体" w:cs="Arial"/>
          <w:sz w:val="28"/>
          <w:szCs w:val="28"/>
        </w:rPr>
        <w:t>回了大连造船厂</w:t>
      </w:r>
      <w:r>
        <w:rPr>
          <w:rFonts w:ascii="宋体" w:hAnsi="宋体" w:eastAsia="宋体" w:cs="Arial"/>
          <w:kern w:val="0"/>
          <w:sz w:val="28"/>
          <w:szCs w:val="28"/>
        </w:rPr>
        <w:t>码头</w:t>
      </w:r>
    </w:p>
    <w:p>
      <w:pPr>
        <w:pStyle w:val="18"/>
        <w:widowControl/>
        <w:numPr>
          <w:ilvl w:val="1"/>
          <w:numId w:val="1"/>
        </w:numPr>
        <w:pBdr>
          <w:top w:val="single" w:color="auto" w:sz="4" w:space="1"/>
          <w:left w:val="single" w:color="auto" w:sz="4" w:space="4"/>
          <w:bottom w:val="single" w:color="auto" w:sz="4" w:space="1"/>
          <w:right w:val="single" w:color="auto" w:sz="4" w:space="4"/>
        </w:pBdr>
        <w:shd w:val="clear" w:color="auto" w:fill="B4C6E7" w:themeFill="accent1" w:themeFillTint="66"/>
        <w:spacing w:line="520" w:lineRule="exact"/>
        <w:ind w:left="420" w:firstLineChars="0"/>
        <w:rPr>
          <w:rFonts w:ascii="宋体" w:hAnsi="宋体" w:eastAsia="宋体" w:cs="Arial"/>
          <w:kern w:val="0"/>
          <w:sz w:val="28"/>
          <w:szCs w:val="28"/>
        </w:rPr>
      </w:pPr>
      <w:r>
        <w:rPr>
          <w:rFonts w:ascii="宋体" w:hAnsi="宋体" w:eastAsia="宋体" w:cs="Arial"/>
          <w:kern w:val="0"/>
          <w:sz w:val="28"/>
          <w:szCs w:val="28"/>
        </w:rPr>
        <w:t>2018年12月27日，001A型航空母舰从大连造船厂出发，赴相关海域进行第四次海试。</w:t>
      </w:r>
    </w:p>
    <w:p>
      <w:pPr>
        <w:pStyle w:val="3"/>
        <w:rPr>
          <w:rFonts w:hint="eastAsia"/>
          <w:shd w:val="clear" w:color="auto" w:fill="FFFFFF"/>
        </w:rPr>
      </w:pPr>
      <w:r>
        <w:rPr>
          <w:rFonts w:hint="eastAsia"/>
          <w:shd w:val="clear" w:color="auto" w:fill="FFFFFF"/>
        </w:rPr>
        <w:t>航母照片</w:t>
      </w:r>
    </w:p>
    <w:tbl>
      <w:tblPr>
        <w:tblStyle w:val="9"/>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2841"/>
        <w:gridCol w:w="28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vAlign w:val="center"/>
          </w:tcPr>
          <w:p>
            <w:pPr>
              <w:jc w:val="center"/>
              <w:rPr>
                <w:rFonts w:hint="eastAsia"/>
                <w:shd w:val="clear" w:color="auto" w:fill="FFFFFF"/>
              </w:rPr>
            </w:pPr>
            <w:r>
              <w:rPr>
                <w:rFonts w:hint="eastAsia"/>
                <w:shd w:val="clear" w:color="auto" w:fill="FFFFFF"/>
              </w:rPr>
              <w:drawing>
                <wp:inline distT="0" distB="0" distL="0" distR="0">
                  <wp:extent cx="1799590" cy="1187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188000"/>
                          </a:xfrm>
                          <a:prstGeom prst="rect">
                            <a:avLst/>
                          </a:prstGeom>
                        </pic:spPr>
                      </pic:pic>
                    </a:graphicData>
                  </a:graphic>
                </wp:inline>
              </w:drawing>
            </w:r>
          </w:p>
        </w:tc>
        <w:tc>
          <w:tcPr>
            <w:tcW w:w="2841" w:type="dxa"/>
          </w:tcPr>
          <w:p>
            <w:pPr>
              <w:rPr>
                <w:rFonts w:hint="eastAsia"/>
                <w:shd w:val="clear" w:color="auto" w:fill="FFFFFF"/>
              </w:rPr>
            </w:pPr>
            <w:r>
              <w:rPr>
                <w:rFonts w:hint="eastAsia"/>
                <w:shd w:val="clear" w:color="auto" w:fill="FFFFFF"/>
              </w:rPr>
              <w:drawing>
                <wp:inline distT="0" distB="0" distL="0" distR="0">
                  <wp:extent cx="1799590" cy="12058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206000"/>
                          </a:xfrm>
                          <a:prstGeom prst="rect">
                            <a:avLst/>
                          </a:prstGeom>
                        </pic:spPr>
                      </pic:pic>
                    </a:graphicData>
                  </a:graphic>
                </wp:inline>
              </w:drawing>
            </w:r>
          </w:p>
        </w:tc>
        <w:tc>
          <w:tcPr>
            <w:tcW w:w="2841" w:type="dxa"/>
          </w:tcPr>
          <w:p>
            <w:pPr>
              <w:rPr>
                <w:rFonts w:hint="eastAsia"/>
                <w:shd w:val="clear" w:color="auto" w:fill="FFFFFF"/>
              </w:rPr>
            </w:pPr>
            <w:r>
              <w:rPr>
                <w:rFonts w:hint="eastAsia"/>
                <w:shd w:val="clear" w:color="auto" w:fill="FFFFFF"/>
              </w:rPr>
              <w:drawing>
                <wp:inline distT="0" distB="0" distL="0" distR="0">
                  <wp:extent cx="1799590" cy="12020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0" cy="12024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vAlign w:val="center"/>
          </w:tcPr>
          <w:p>
            <w:pPr>
              <w:jc w:val="center"/>
              <w:rPr>
                <w:rFonts w:hint="eastAsia"/>
                <w:shd w:val="clear" w:color="auto" w:fill="FFFFFF"/>
              </w:rPr>
            </w:pPr>
            <w:r>
              <w:rPr>
                <w:rFonts w:hint="eastAsia"/>
                <w:shd w:val="clear" w:color="auto" w:fill="FFFFFF"/>
              </w:rPr>
              <w:t>航母海试</w:t>
            </w:r>
          </w:p>
        </w:tc>
        <w:tc>
          <w:tcPr>
            <w:tcW w:w="2841" w:type="dxa"/>
            <w:vAlign w:val="center"/>
          </w:tcPr>
          <w:p>
            <w:pPr>
              <w:jc w:val="center"/>
              <w:rPr>
                <w:rFonts w:hint="eastAsia"/>
                <w:shd w:val="clear" w:color="auto" w:fill="FFFFFF"/>
              </w:rPr>
            </w:pPr>
            <w:r>
              <w:rPr>
                <w:rFonts w:hint="eastAsia"/>
                <w:shd w:val="clear" w:color="auto" w:fill="FFFFFF"/>
              </w:rPr>
              <w:t>进行调整转身实验</w:t>
            </w:r>
          </w:p>
        </w:tc>
        <w:tc>
          <w:tcPr>
            <w:tcW w:w="2841" w:type="dxa"/>
            <w:vAlign w:val="center"/>
          </w:tcPr>
          <w:p>
            <w:pPr>
              <w:jc w:val="center"/>
              <w:rPr>
                <w:rFonts w:hint="eastAsia"/>
                <w:shd w:val="clear" w:color="auto" w:fill="FFFFFF"/>
              </w:rPr>
            </w:pPr>
            <w:r>
              <w:rPr>
                <w:rFonts w:hint="eastAsia"/>
                <w:shd w:val="clear" w:color="auto" w:fill="FFFFFF"/>
              </w:rPr>
              <w:t>傍晚的飞行甲板</w:t>
            </w:r>
          </w:p>
        </w:tc>
      </w:tr>
    </w:tbl>
    <w:p>
      <w:pPr>
        <w:pStyle w:val="3"/>
        <w:rPr>
          <w:b w:val="0"/>
          <w:sz w:val="28"/>
          <w:szCs w:val="28"/>
        </w:rPr>
      </w:pPr>
      <w:r>
        <w:rPr>
          <w:rFonts w:hint="eastAsia"/>
          <w:shd w:val="clear" w:color="auto" w:fill="FFFFFF"/>
        </w:rPr>
        <w:t>技术特点</w:t>
      </w:r>
    </w:p>
    <w:p>
      <w:pPr>
        <w:widowControl/>
        <w:shd w:val="clear" w:color="auto" w:fill="FFFFFF"/>
        <w:spacing w:line="520" w:lineRule="exact"/>
        <w:ind w:firstLine="560" w:firstLineChars="200"/>
        <w:rPr>
          <w:rFonts w:ascii="宋体" w:hAnsi="宋体" w:eastAsia="宋体" w:cs="Arial"/>
          <w:kern w:val="0"/>
          <w:sz w:val="28"/>
          <w:szCs w:val="28"/>
        </w:rPr>
      </w:pPr>
      <w:r>
        <w:rPr>
          <w:rFonts w:ascii="宋体" w:hAnsi="宋体" w:eastAsia="宋体" w:cs="Arial"/>
          <w:kern w:val="0"/>
          <w:sz w:val="28"/>
          <w:szCs w:val="28"/>
        </w:rPr>
        <w:t>中国首艘国产航母的威力强于日本的直升机驱逐舰，排水量达6-6.5万吨的001A型航母，采用常规动力，主要武器将是试验已接近尾声的歼-15，其可以搭载40-45架歼-15型舰载机。</w:t>
      </w:r>
    </w:p>
    <w:p>
      <w:pPr>
        <w:widowControl/>
        <w:shd w:val="clear" w:color="auto" w:fill="FFFFFF"/>
        <w:spacing w:line="520" w:lineRule="exact"/>
        <w:ind w:firstLine="560" w:firstLineChars="200"/>
        <w:rPr>
          <w:rFonts w:ascii="宋体" w:hAnsi="宋体" w:eastAsia="宋体" w:cs="Arial"/>
          <w:kern w:val="0"/>
          <w:sz w:val="28"/>
          <w:szCs w:val="28"/>
        </w:rPr>
      </w:pPr>
      <w:r>
        <w:rPr>
          <w:rFonts w:ascii="宋体" w:hAnsi="宋体" w:eastAsia="宋体" w:cs="Arial"/>
          <w:kern w:val="0"/>
          <w:sz w:val="28"/>
          <w:szCs w:val="28"/>
        </w:rPr>
        <w:t>在2013年9月13日江苏新闻的一档新闻节目中，在介绍某企业承担国家重大科技转化项目时突然提到，“我国神舟9号电机绝缘系统、我国第一艘航母弹射器绝缘系统都出自这家企业”，这是国内新闻第一次提到正在研制的国产航母弹射系统。</w:t>
      </w:r>
    </w:p>
    <w:p>
      <w:pPr>
        <w:widowControl/>
        <w:shd w:val="clear" w:color="auto" w:fill="FFFFFF"/>
        <w:spacing w:line="520" w:lineRule="exact"/>
        <w:ind w:firstLine="560" w:firstLineChars="200"/>
        <w:rPr>
          <w:rFonts w:ascii="宋体" w:hAnsi="宋体" w:eastAsia="宋体" w:cs="Arial"/>
          <w:kern w:val="0"/>
          <w:sz w:val="28"/>
          <w:szCs w:val="28"/>
        </w:rPr>
      </w:pPr>
      <w:r>
        <w:rPr>
          <w:rFonts w:ascii="宋体" w:hAnsi="宋体" w:eastAsia="宋体" w:cs="Arial"/>
          <w:kern w:val="0"/>
          <w:sz w:val="28"/>
          <w:szCs w:val="28"/>
        </w:rPr>
        <w:t>高质量的绝缘材料，是电磁弹射系统必不可少的器件。该绝缘材料厂家是否为国产电磁弹射器提供绝缘系统尚未可知。电磁弹射系统是世界上最先进的弹射方式，美国新一级的“福特级”航母据称将采用电磁弹射系统。</w:t>
      </w:r>
    </w:p>
    <w:p>
      <w:pPr>
        <w:pStyle w:val="3"/>
        <w:rPr>
          <w:shd w:val="clear" w:color="auto" w:fill="FFFFFF"/>
        </w:rPr>
      </w:pPr>
      <w:bookmarkStart w:id="0" w:name="3"/>
      <w:bookmarkEnd w:id="0"/>
      <w:bookmarkStart w:id="1" w:name="sub18092458_3"/>
      <w:bookmarkEnd w:id="1"/>
      <w:bookmarkStart w:id="2" w:name="总体评价"/>
      <w:bookmarkEnd w:id="2"/>
      <w:r>
        <w:rPr>
          <w:shd w:val="clear" w:color="auto" w:fill="FFFFFF"/>
        </w:rPr>
        <w:t>传闻轶事</w:t>
      </w:r>
    </w:p>
    <w:p>
      <w:pPr>
        <w:widowControl/>
        <w:shd w:val="clear" w:color="auto" w:fill="FFFFFF"/>
        <w:spacing w:line="520" w:lineRule="exact"/>
        <w:ind w:firstLine="560" w:firstLineChars="200"/>
        <w:rPr>
          <w:rFonts w:ascii="宋体" w:hAnsi="宋体" w:eastAsia="宋体" w:cs="Arial"/>
          <w:kern w:val="0"/>
          <w:sz w:val="28"/>
          <w:szCs w:val="28"/>
        </w:rPr>
      </w:pPr>
      <w:r>
        <w:rPr>
          <w:rFonts w:ascii="宋体" w:hAnsi="宋体" w:eastAsia="宋体" w:cs="Arial"/>
          <w:kern w:val="0"/>
          <w:sz w:val="28"/>
          <w:szCs w:val="28"/>
        </w:rPr>
        <w:t>中国正在进行蒸汽弹射器和电磁弹射器系统的研制工作，早在上世纪90年代就开始相关的预研工作，近年来已经成功开展了重载荷弹射试验。军事观察人士认为，中国未来的国产航母必须装备舰载机弹射器，这是迟早的事情。</w:t>
      </w:r>
    </w:p>
    <w:p>
      <w:pPr>
        <w:widowControl/>
        <w:shd w:val="clear" w:color="auto" w:fill="FFFFFF"/>
        <w:spacing w:line="520" w:lineRule="exact"/>
        <w:ind w:firstLine="560" w:firstLineChars="200"/>
        <w:rPr>
          <w:rFonts w:ascii="宋体" w:hAnsi="宋体" w:eastAsia="宋体" w:cs="Arial"/>
          <w:kern w:val="0"/>
          <w:sz w:val="28"/>
          <w:szCs w:val="28"/>
        </w:rPr>
      </w:pPr>
      <w:r>
        <w:rPr>
          <w:rFonts w:ascii="宋体" w:hAnsi="宋体" w:eastAsia="宋体" w:cs="Arial"/>
          <w:kern w:val="0"/>
          <w:sz w:val="28"/>
          <w:szCs w:val="28"/>
        </w:rPr>
        <w:t>世界上具备研制和生产舰载机弹射器的国家极少，美国是世界上唯一生产实用化舰载机弹射器的国家也是第一个实用电磁舰载机弹射器的国家，法国航母上的弹射器也只能购买美国产品。据悉，生产和研制蒸汽弹射器的难度在于密封结构和材料，而电磁弹射器的难点在于蓄能。</w:t>
      </w:r>
    </w:p>
    <w:p>
      <w:pPr>
        <w:widowControl/>
        <w:shd w:val="clear" w:color="auto" w:fill="FFFFFF"/>
        <w:spacing w:line="520" w:lineRule="exact"/>
        <w:ind w:firstLine="560" w:firstLineChars="200"/>
        <w:rPr>
          <w:rFonts w:ascii="宋体" w:hAnsi="宋体" w:eastAsia="宋体" w:cs="Arial"/>
          <w:kern w:val="0"/>
          <w:sz w:val="28"/>
          <w:szCs w:val="28"/>
        </w:rPr>
      </w:pPr>
      <w:r>
        <w:rPr>
          <w:rFonts w:ascii="宋体" w:hAnsi="宋体" w:eastAsia="宋体" w:cs="Arial"/>
          <w:kern w:val="0"/>
          <w:sz w:val="28"/>
          <w:szCs w:val="28"/>
        </w:rPr>
        <w:t>此前，官方曾表示，中国绝对不可能只有一艘航母。那就意味着中国将拥有多艘航母，未来的中国航母肯定会比辽宁舰有很多改进，如果说将来的航母基本外形大致一样，后一艘可能在电子设备、舰面的保障设施、动力装置、器装备方面，都会有一些改进和提高。如果说将来发展新型的航母，可能就会出现一些突飞猛进的变化，甚至类似有点代差的改进，外形肯定不一样，甚至会采用弹射器，在雷达系统、通信设施，甚至武器装备、动力装置上，都可能会有一些大的改进和提高。</w:t>
      </w:r>
    </w:p>
    <w:p>
      <w:pPr>
        <w:widowControl/>
        <w:shd w:val="clear" w:color="auto" w:fill="FFFFFF"/>
        <w:spacing w:line="520" w:lineRule="exact"/>
        <w:ind w:firstLine="560" w:firstLineChars="200"/>
        <w:rPr>
          <w:rFonts w:ascii="宋体" w:hAnsi="宋体" w:eastAsia="宋体" w:cs="Arial"/>
          <w:kern w:val="0"/>
          <w:sz w:val="28"/>
          <w:szCs w:val="28"/>
        </w:rPr>
      </w:pPr>
      <w:r>
        <w:rPr>
          <w:rFonts w:ascii="宋体" w:hAnsi="宋体" w:eastAsia="宋体" w:cs="Arial"/>
          <w:kern w:val="0"/>
          <w:sz w:val="28"/>
          <w:szCs w:val="28"/>
        </w:rPr>
        <w:t>航母弹射器是使舰载机快速起飞的重要设备，弹射起飞比我国辽宁舰上采用的滑跃起飞更加高效，是美军航母采用的唯一舰载机起飞手段，航母弹射器对于舰载战斗机快速进入空中战位，提高作战效能具有什么重要的作用，我国发展航母弹射器属于情理之中的事情。</w:t>
      </w:r>
    </w:p>
    <w:p>
      <w:pPr>
        <w:widowControl/>
        <w:shd w:val="clear" w:color="auto" w:fill="FFFFFF"/>
        <w:spacing w:line="520" w:lineRule="exact"/>
        <w:ind w:firstLine="560" w:firstLineChars="200"/>
        <w:rPr>
          <w:rFonts w:ascii="宋体" w:hAnsi="宋体" w:eastAsia="宋体" w:cs="Arial"/>
          <w:kern w:val="0"/>
          <w:sz w:val="28"/>
          <w:szCs w:val="28"/>
        </w:rPr>
      </w:pPr>
      <w:r>
        <w:rPr>
          <w:rFonts w:ascii="宋体" w:hAnsi="宋体" w:eastAsia="宋体" w:cs="Arial"/>
          <w:kern w:val="0"/>
          <w:sz w:val="28"/>
          <w:szCs w:val="28"/>
        </w:rPr>
        <w:t>首先，充沛的航母动力能够满足航母高航速这一实际的战术需要。第一，航母舰载机的起降需要航母保持一定的速度。航母舰载机起降，本质上说就是在海上的一个机场起降。从物理学的基本规律来说，飞行器能够起飞就是必须达到一个必要的起飞速度。美国的核动力航母号称可以0速度弹射，但这是基于美军舰载机航空动力和弹射器的强大。即便如此，美军也要常保持在20节和迎风的状态下起降，以减轻弹射器的压力。</w:t>
      </w:r>
    </w:p>
    <w:p>
      <w:pPr>
        <w:widowControl/>
        <w:shd w:val="clear" w:color="auto" w:fill="FFFFFF"/>
        <w:spacing w:line="520" w:lineRule="exact"/>
        <w:ind w:firstLine="560" w:firstLineChars="200"/>
        <w:rPr>
          <w:rFonts w:ascii="宋体" w:hAnsi="宋体" w:eastAsia="宋体" w:cs="Arial"/>
          <w:kern w:val="0"/>
          <w:sz w:val="28"/>
          <w:szCs w:val="28"/>
        </w:rPr>
      </w:pPr>
      <w:r>
        <w:rPr>
          <w:rFonts w:ascii="宋体" w:hAnsi="宋体" w:eastAsia="宋体" w:cs="Arial"/>
          <w:kern w:val="0"/>
          <w:sz w:val="28"/>
          <w:szCs w:val="28"/>
        </w:rPr>
        <w:t>对于滑跃式起飞的航母，航母的速度就更加重要。由于没有弹射器，舰载机起飞的重量就要受到限制，而航母航速如果降低，就进一步恶化舰载机的起飞重量，直接影响其作战半径和武器挂载能力。这就意味着航母的综合作战能力大幅缩水。</w:t>
      </w:r>
    </w:p>
    <w:p>
      <w:pPr>
        <w:widowControl/>
        <w:shd w:val="clear" w:color="auto" w:fill="FFFFFF"/>
        <w:spacing w:line="520" w:lineRule="exact"/>
        <w:ind w:firstLine="560" w:firstLineChars="200"/>
        <w:rPr>
          <w:rFonts w:ascii="宋体" w:hAnsi="宋体" w:eastAsia="宋体" w:cs="Arial"/>
          <w:kern w:val="0"/>
          <w:sz w:val="28"/>
          <w:szCs w:val="28"/>
        </w:rPr>
      </w:pPr>
      <w:r>
        <w:rPr>
          <w:rFonts w:ascii="宋体" w:hAnsi="宋体" w:eastAsia="宋体" w:cs="Arial"/>
          <w:kern w:val="0"/>
          <w:sz w:val="28"/>
          <w:szCs w:val="28"/>
        </w:rPr>
        <w:t>除了航母的高速机动需要强劲的动力，蒸汽弹射装置和航母动力也有很大的关联。美国C系列弹射器一些早期型号，如C-7，就是受限于“福莱斯特”号航母的主动力锅炉，弹射速度提不上去。后来使用了专用的蒸汽补燃加压锅炉，才将蒸汽压力提高了一倍，提升了弹射器的弹射能力。即使是C-13弹射器，也有诸多的限制。它一次弹射就要消耗625公斤的蒸汽和1吨左右的缓冲淡水。蒸汽在弹射后散失到外界，如果航母以每分钟1架的速度进行紧急弹射起飞，那么连续弹射8架飞机之后航母的主动力蒸汽就会损失20%，整个动力就会损失32%，航速就要下降8节。可见如果是单纯的蒸汽动力航母，已经无法承受重型弹射器的消耗，即使研制了弹射器，也会由于动力蒸汽输出的限制，而限制弹射重量和效率，进而限制舰载机的作战性能。因此美国研制核动力航母，除了应对全球巡航以外，也和弹射器的蒸汽巨大需求有很大关系。</w:t>
      </w:r>
    </w:p>
    <w:p>
      <w:pPr>
        <w:widowControl/>
        <w:shd w:val="clear" w:color="auto" w:fill="FFFFFF"/>
        <w:spacing w:line="520" w:lineRule="exact"/>
        <w:ind w:firstLine="560" w:firstLineChars="200"/>
        <w:rPr>
          <w:rFonts w:ascii="宋体" w:hAnsi="宋体" w:eastAsia="宋体" w:cs="Arial"/>
          <w:kern w:val="0"/>
          <w:sz w:val="28"/>
          <w:szCs w:val="28"/>
        </w:rPr>
      </w:pPr>
      <w:r>
        <w:rPr>
          <w:rFonts w:ascii="宋体" w:hAnsi="宋体" w:eastAsia="宋体" w:cs="Arial"/>
          <w:kern w:val="0"/>
          <w:sz w:val="28"/>
          <w:szCs w:val="28"/>
        </w:rPr>
        <w:t>在蒸汽弹射器发展到极限，更先进的电磁弹射器就应运而生。中国能否应用电磁弹射装置，不但取决于弹射器本身的研制，还受限于舰艇本身的电力输出水平。传统的航母推进系统和电力系统是两个相对独立的系统。动力的大部分能量用于推进舰艇前进，小部分带动舰载的发电设备来为舰载电子设备提供电能。但航母发展到电子设备对供电需求不断增大，例如“辽宁”舰舰岛上的四个相控阵雷达；而同时电磁弹射器、激光炮、电磁炮等未来可能装备航母的高能量武器，也提高了对电能的需求。相比上一代航母，这些新型武器和设备将加大改变航母的能量供需结构。</w:t>
      </w:r>
      <w:bookmarkStart w:id="3" w:name="ref_[11]_18092458"/>
      <w:r>
        <w:rPr>
          <w:rFonts w:ascii="宋体" w:hAnsi="宋体" w:eastAsia="宋体" w:cs="Arial"/>
          <w:kern w:val="0"/>
          <w:sz w:val="28"/>
          <w:szCs w:val="28"/>
        </w:rPr>
        <w:t> </w:t>
      </w:r>
      <w:bookmarkEnd w:id="3"/>
    </w:p>
    <w:p>
      <w:pPr>
        <w:widowControl/>
        <w:shd w:val="clear" w:color="auto" w:fill="FFFFFF"/>
        <w:spacing w:line="520" w:lineRule="exact"/>
        <w:ind w:firstLine="560" w:firstLineChars="200"/>
        <w:rPr>
          <w:rFonts w:ascii="宋体" w:hAnsi="宋体" w:eastAsia="宋体" w:cs="Arial"/>
          <w:kern w:val="0"/>
          <w:sz w:val="28"/>
          <w:szCs w:val="28"/>
        </w:rPr>
      </w:pPr>
      <w:r>
        <w:rPr>
          <w:rFonts w:ascii="宋体" w:hAnsi="宋体" w:eastAsia="宋体" w:cs="Arial"/>
          <w:kern w:val="0"/>
          <w:sz w:val="28"/>
          <w:szCs w:val="28"/>
        </w:rPr>
        <w:t>2017年4月26日，中国第二艘航空母舰在中国船舶重工集团公司大连造船厂举行下水仪式，中共中央政治局委员、中华人民共和国中央军事委员会副主席范长龙出席仪式并致辞。</w:t>
      </w:r>
      <w:bookmarkStart w:id="4" w:name="ref_[7]_18092458"/>
      <w:r>
        <w:rPr>
          <w:rFonts w:ascii="宋体" w:hAnsi="宋体" w:eastAsia="宋体" w:cs="Arial"/>
          <w:kern w:val="0"/>
          <w:sz w:val="28"/>
          <w:szCs w:val="28"/>
        </w:rPr>
        <w:t> </w:t>
      </w:r>
      <w:bookmarkEnd w:id="4"/>
    </w:p>
    <w:p>
      <w:pPr>
        <w:pStyle w:val="3"/>
        <w:rPr>
          <w:shd w:val="clear" w:color="auto" w:fill="FFFFFF"/>
        </w:rPr>
      </w:pPr>
      <w:r>
        <w:rPr>
          <w:shd w:val="clear" w:color="auto" w:fill="FFFFFF"/>
        </w:rPr>
        <w:t>相关链接</w:t>
      </w:r>
    </w:p>
    <w:p>
      <w:pPr>
        <w:widowControl/>
        <w:shd w:val="clear" w:color="auto" w:fill="FFFFFF"/>
        <w:spacing w:line="520" w:lineRule="exact"/>
        <w:ind w:firstLine="560" w:firstLineChars="200"/>
        <w:rPr>
          <w:rFonts w:ascii="宋体" w:hAnsi="宋体" w:eastAsia="宋体" w:cs="Arial"/>
          <w:kern w:val="0"/>
          <w:sz w:val="28"/>
          <w:szCs w:val="28"/>
        </w:rPr>
      </w:pPr>
      <w:r>
        <w:rPr>
          <w:rFonts w:ascii="宋体" w:hAnsi="宋体" w:eastAsia="宋体" w:cs="Arial"/>
          <w:kern w:val="0"/>
          <w:sz w:val="28"/>
          <w:szCs w:val="28"/>
        </w:rPr>
        <w:t>大连造船厂获得第一艘航母的合同，对于中国国内的建造航母竞赛是一个双赢的结果。与此同时，中国还在为江南造船厂设计第二艘国产航母，设计图尚未冻结。同大连厂建造的航母相比，江南造船厂版国产航母的改动较大，尤其是动力系统方面。报道称，乌克兰武器进出口总局、动力制造部门曾向中国提出过两种大型特种军用船舶的动力方案，其中一种方案以燃气轮机为核心。</w:t>
      </w:r>
    </w:p>
    <w:p>
      <w:pPr>
        <w:widowControl/>
        <w:shd w:val="clear" w:color="auto" w:fill="FFFFFF"/>
        <w:spacing w:line="520" w:lineRule="exact"/>
        <w:ind w:firstLine="560" w:firstLineChars="200"/>
        <w:rPr>
          <w:rFonts w:ascii="宋体" w:hAnsi="宋体" w:eastAsia="宋体" w:cs="Arial"/>
          <w:kern w:val="0"/>
          <w:sz w:val="28"/>
          <w:szCs w:val="28"/>
        </w:rPr>
      </w:pPr>
      <w:r>
        <w:rPr>
          <w:rFonts w:ascii="宋体" w:hAnsi="宋体" w:eastAsia="宋体" w:cs="Arial"/>
          <w:kern w:val="0"/>
          <w:sz w:val="28"/>
          <w:szCs w:val="28"/>
        </w:rPr>
        <w:t>江南造船厂的国产航母航母设计除了动力系统之外，外形也将发生变化，这取决于其是否采用蒸汽弹射。中国海军同时希望这艘国产航母能够装备中国下一代舰载战斗机。</w:t>
      </w:r>
      <w:bookmarkStart w:id="5" w:name="ref_[12]_18092458"/>
      <w:r>
        <w:rPr>
          <w:rFonts w:ascii="宋体" w:hAnsi="宋体" w:eastAsia="宋体" w:cs="Arial"/>
          <w:kern w:val="0"/>
          <w:sz w:val="28"/>
          <w:szCs w:val="28"/>
        </w:rPr>
        <w:t> </w:t>
      </w:r>
      <w:bookmarkEnd w:id="5"/>
    </w:p>
    <w:p>
      <w:pPr>
        <w:pStyle w:val="3"/>
        <w:rPr>
          <w:shd w:val="clear" w:color="auto" w:fill="FFFFFF"/>
        </w:rPr>
      </w:pPr>
      <w:r>
        <w:rPr>
          <w:shd w:val="clear" w:color="auto" w:fill="FFFFFF"/>
        </w:rPr>
        <w:t>相关消息</w:t>
      </w:r>
    </w:p>
    <w:p>
      <w:pPr>
        <w:widowControl/>
        <w:shd w:val="clear" w:color="auto" w:fill="FFFFFF"/>
        <w:spacing w:line="520" w:lineRule="exact"/>
        <w:ind w:firstLine="560" w:firstLineChars="200"/>
        <w:rPr>
          <w:rFonts w:ascii="宋体" w:hAnsi="宋体" w:eastAsia="宋体" w:cs="Arial"/>
          <w:kern w:val="0"/>
          <w:sz w:val="28"/>
          <w:szCs w:val="28"/>
        </w:rPr>
      </w:pPr>
      <w:r>
        <w:rPr>
          <w:rFonts w:ascii="宋体" w:hAnsi="宋体" w:eastAsia="宋体" w:cs="Arial"/>
          <w:kern w:val="0"/>
          <w:sz w:val="28"/>
          <w:szCs w:val="28"/>
        </w:rPr>
        <w:t>据《印度教徒报》网站2014年12月2日报道，中国军事策划者可能在考虑制造至少3艘航母，作为对美国“再平衡”反应的一部分。分析人士指出，中国军方对海军规模和能力的激烈辩论受到奥巴马政府“再平衡”战略的刺激。美国一直在拉拢其盟友，尤其是日本、韩国、澳大利亚和菲律宾，来加强中国周边地区的力量。</w:t>
      </w:r>
    </w:p>
    <w:p>
      <w:pPr>
        <w:widowControl/>
        <w:shd w:val="clear" w:color="auto" w:fill="FFFFFF"/>
        <w:spacing w:line="520" w:lineRule="exact"/>
        <w:ind w:firstLine="560" w:firstLineChars="200"/>
        <w:rPr>
          <w:rFonts w:ascii="宋体" w:hAnsi="宋体" w:eastAsia="宋体" w:cs="Arial"/>
          <w:kern w:val="0"/>
          <w:sz w:val="28"/>
          <w:szCs w:val="28"/>
        </w:rPr>
      </w:pPr>
      <w:r>
        <w:rPr>
          <w:rFonts w:ascii="宋体" w:hAnsi="宋体" w:eastAsia="宋体" w:cs="Arial"/>
          <w:kern w:val="0"/>
          <w:sz w:val="28"/>
          <w:szCs w:val="28"/>
        </w:rPr>
        <w:t>报道说，中国媒体指出，中国将首先建造一艘001A型航母。这篇文章援引加拿大《汉和防务评论》的话说，大连船舶工业公司在2013年底就开始建造第一艘航母了。第二艘国产航母将在上海江南造船厂建造。</w:t>
      </w:r>
    </w:p>
    <w:p>
      <w:pPr>
        <w:widowControl/>
        <w:shd w:val="clear" w:color="auto" w:fill="FFFFFF"/>
        <w:spacing w:line="520" w:lineRule="exact"/>
        <w:ind w:firstLine="560" w:firstLineChars="200"/>
        <w:rPr>
          <w:rFonts w:ascii="宋体" w:hAnsi="宋体" w:eastAsia="宋体" w:cs="Arial"/>
          <w:kern w:val="0"/>
          <w:sz w:val="28"/>
          <w:szCs w:val="28"/>
        </w:rPr>
      </w:pPr>
      <w:r>
        <w:rPr>
          <w:rFonts w:ascii="宋体" w:hAnsi="宋体" w:eastAsia="宋体" w:cs="Arial"/>
          <w:kern w:val="0"/>
          <w:sz w:val="28"/>
          <w:szCs w:val="28"/>
        </w:rPr>
        <w:t>报道认为，头两艘航母的排水量很有可能在3万至4万吨之间，大致相当于印度海军的“超日王”号航空母舰。</w:t>
      </w:r>
    </w:p>
    <w:p>
      <w:pPr>
        <w:widowControl/>
        <w:shd w:val="clear" w:color="auto" w:fill="FFFFFF"/>
        <w:spacing w:line="520" w:lineRule="exact"/>
        <w:ind w:firstLine="560" w:firstLineChars="200"/>
        <w:rPr>
          <w:rFonts w:ascii="宋体" w:hAnsi="宋体" w:eastAsia="宋体" w:cs="Arial"/>
          <w:kern w:val="0"/>
          <w:sz w:val="28"/>
          <w:szCs w:val="28"/>
        </w:rPr>
      </w:pPr>
      <w:r>
        <w:rPr>
          <w:rFonts w:ascii="宋体" w:hAnsi="宋体" w:eastAsia="宋体" w:cs="Arial"/>
          <w:kern w:val="0"/>
          <w:sz w:val="28"/>
          <w:szCs w:val="28"/>
        </w:rPr>
        <w:t>报道称，尽管航母编队具有“深海”特质，但是中国规划者看上去倾向于把南海当作重点部署区，因为那里存在日益加剧的“领土紧张局势”。</w:t>
      </w:r>
    </w:p>
    <w:p>
      <w:pPr>
        <w:widowControl/>
        <w:shd w:val="clear" w:color="auto" w:fill="FFFFFF"/>
        <w:spacing w:line="520" w:lineRule="exact"/>
        <w:ind w:firstLine="560" w:firstLineChars="200"/>
        <w:rPr>
          <w:rFonts w:ascii="宋体" w:hAnsi="宋体" w:eastAsia="宋体" w:cs="Arial"/>
          <w:kern w:val="0"/>
          <w:sz w:val="28"/>
          <w:szCs w:val="28"/>
        </w:rPr>
      </w:pPr>
      <w:r>
        <w:rPr>
          <w:rFonts w:ascii="宋体" w:hAnsi="宋体" w:eastAsia="宋体" w:cs="Arial"/>
          <w:kern w:val="0"/>
          <w:sz w:val="28"/>
          <w:szCs w:val="28"/>
        </w:rPr>
        <w:t>中国还激烈辩论核动力航母的好处和技术挑战。中国很可能在第二艘航母上实现核动力。</w:t>
      </w:r>
    </w:p>
    <w:p>
      <w:pPr>
        <w:widowControl/>
        <w:shd w:val="clear" w:color="auto" w:fill="FFFFFF"/>
        <w:spacing w:line="520" w:lineRule="exact"/>
        <w:ind w:firstLine="560" w:firstLineChars="200"/>
        <w:rPr>
          <w:rFonts w:hint="eastAsia" w:ascii="宋体" w:hAnsi="宋体" w:eastAsia="宋体" w:cs="Arial"/>
          <w:kern w:val="0"/>
          <w:sz w:val="28"/>
          <w:szCs w:val="28"/>
        </w:rPr>
      </w:pPr>
      <w:r>
        <w:rPr>
          <w:rFonts w:ascii="宋体" w:hAnsi="宋体" w:eastAsia="宋体" w:cs="Arial"/>
          <w:kern w:val="0"/>
          <w:sz w:val="28"/>
          <w:szCs w:val="28"/>
        </w:rPr>
        <w:t>中国已经拥有一支核动力潜艇部队，但是如何安全地把核反应堆用于航母仍存在很大技术障碍。</w:t>
      </w:r>
    </w:p>
    <w:p>
      <w:pPr>
        <w:widowControl/>
        <w:shd w:val="clear" w:color="auto" w:fill="FFFFFF"/>
        <w:spacing w:line="520" w:lineRule="exact"/>
        <w:ind w:firstLine="560" w:firstLineChars="200"/>
        <w:rPr>
          <w:rFonts w:ascii="宋体" w:hAnsi="宋体" w:eastAsia="宋体" w:cs="Arial"/>
          <w:kern w:val="0"/>
          <w:sz w:val="28"/>
          <w:szCs w:val="28"/>
        </w:rPr>
      </w:pPr>
      <w:r>
        <w:rPr>
          <w:rFonts w:ascii="宋体" w:hAnsi="宋体" w:eastAsia="宋体" w:cs="Arial"/>
          <w:kern w:val="0"/>
          <w:sz w:val="28"/>
          <w:szCs w:val="28"/>
        </w:rPr>
        <w:t>中国正在建造第二艘航空母舰，由于航母具有强大的远程作战能力，引发了外界对中国防御性国防政策的质疑，正在辽宁大连建造自主设计的常规动力航母，排水量约为5万吨，可搭载国产歼－15飞机和其他型号舰载机，固定翼飞机将采用滑跃起飞方式。</w:t>
      </w:r>
    </w:p>
    <w:p>
      <w:pPr>
        <w:spacing w:line="520" w:lineRule="exact"/>
        <w:ind w:firstLine="560" w:firstLineChars="200"/>
        <w:rPr>
          <w:rFonts w:ascii="宋体" w:hAnsi="宋体" w:eastAsia="宋体"/>
          <w:sz w:val="28"/>
          <w:szCs w:val="28"/>
        </w:rPr>
      </w:pPr>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Helvetica">
    <w:altName w:val="Arial"/>
    <w:panose1 w:val="020B0604020202020204"/>
    <w:charset w:val="00"/>
    <w:family w:val="swiss"/>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78115006"/>
      <w:docPartObj>
        <w:docPartGallery w:val="AutoText"/>
      </w:docPartObj>
    </w:sdtPr>
    <w:sdtContent>
      <w:p>
        <w:pPr>
          <w:pStyle w:val="5"/>
          <w:jc w:val="center"/>
        </w:pPr>
        <w:r>
          <w:fldChar w:fldCharType="begin"/>
        </w:r>
        <w:r>
          <w:instrText xml:space="preserve">PAGE   \* MERGEFORMAT</w:instrText>
        </w:r>
        <w:r>
          <w:fldChar w:fldCharType="separate"/>
        </w:r>
        <w:r>
          <w:rPr>
            <w:lang w:val="zh-CN"/>
          </w:rPr>
          <w:t>2</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7"/>
        <w:rPr>
          <w:rFonts w:hint="eastAsia"/>
        </w:rPr>
      </w:pPr>
      <w:r>
        <w:rPr>
          <w:rStyle w:val="12"/>
        </w:rPr>
        <w:footnoteRef/>
      </w:r>
      <w:r>
        <w:t xml:space="preserve"> </w:t>
      </w:r>
      <w:r>
        <w:rPr>
          <w:rFonts w:ascii="Helvetica" w:hAnsi="Helvetica"/>
          <w:color w:val="333333"/>
          <w:shd w:val="clear" w:color="auto" w:fill="FAFCFF"/>
        </w:rPr>
        <w:t>中国国产航母造价30亿美元</w:t>
      </w:r>
      <w:r>
        <w:rPr>
          <w:rFonts w:hint="eastAsia" w:ascii="Helvetica" w:hAnsi="Helvetica"/>
          <w:color w:val="333333"/>
          <w:shd w:val="clear" w:color="auto" w:fill="FAFCFF"/>
        </w:rPr>
        <w:t>，</w:t>
      </w:r>
      <w:r>
        <w:rPr>
          <w:rFonts w:ascii="Helvetica" w:hAnsi="Helvetica"/>
          <w:color w:val="333333"/>
          <w:shd w:val="clear" w:color="auto" w:fill="FAFCFF"/>
        </w:rPr>
        <w:t>载45架歼15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中国航母</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2036B6"/>
    <w:multiLevelType w:val="multilevel"/>
    <w:tmpl w:val="652036B6"/>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141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5"/>
    <w:semiHidden/>
    <w:unhideWhenUsed/>
    <w:uiPriority w:val="99"/>
    <w:rPr>
      <w:sz w:val="18"/>
      <w:szCs w:val="18"/>
    </w:rPr>
  </w:style>
  <w:style w:type="paragraph" w:styleId="5">
    <w:name w:val="footer"/>
    <w:basedOn w:val="1"/>
    <w:link w:val="17"/>
    <w:unhideWhenUsed/>
    <w:qFormat/>
    <w:uiPriority w:val="99"/>
    <w:pPr>
      <w:tabs>
        <w:tab w:val="center" w:pos="4153"/>
        <w:tab w:val="right" w:pos="8306"/>
      </w:tabs>
      <w:snapToGrid w:val="0"/>
      <w:jc w:val="left"/>
    </w:pPr>
    <w:rPr>
      <w:sz w:val="18"/>
      <w:szCs w:val="18"/>
    </w:rPr>
  </w:style>
  <w:style w:type="paragraph" w:styleId="6">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7">
    <w:name w:val="footnote text"/>
    <w:basedOn w:val="1"/>
    <w:link w:val="20"/>
    <w:semiHidden/>
    <w:unhideWhenUsed/>
    <w:uiPriority w:val="99"/>
    <w:pPr>
      <w:snapToGrid w:val="0"/>
      <w:jc w:val="left"/>
    </w:pPr>
    <w:rPr>
      <w:sz w:val="18"/>
      <w:szCs w:val="18"/>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Hyperlink"/>
    <w:basedOn w:val="10"/>
    <w:semiHidden/>
    <w:unhideWhenUsed/>
    <w:uiPriority w:val="99"/>
    <w:rPr>
      <w:color w:val="0000FF"/>
      <w:u w:val="single"/>
    </w:rPr>
  </w:style>
  <w:style w:type="character" w:styleId="12">
    <w:name w:val="footnote reference"/>
    <w:basedOn w:val="10"/>
    <w:semiHidden/>
    <w:unhideWhenUsed/>
    <w:qFormat/>
    <w:uiPriority w:val="99"/>
    <w:rPr>
      <w:vertAlign w:val="superscript"/>
    </w:rPr>
  </w:style>
  <w:style w:type="character" w:customStyle="1" w:styleId="13">
    <w:name w:val="标题 2 Char"/>
    <w:basedOn w:val="10"/>
    <w:link w:val="3"/>
    <w:uiPriority w:val="9"/>
    <w:rPr>
      <w:rFonts w:ascii="宋体" w:hAnsi="宋体" w:eastAsia="宋体" w:cs="宋体"/>
      <w:b/>
      <w:bCs/>
      <w:kern w:val="0"/>
      <w:sz w:val="36"/>
      <w:szCs w:val="36"/>
    </w:rPr>
  </w:style>
  <w:style w:type="character" w:customStyle="1" w:styleId="14">
    <w:name w:val="number"/>
    <w:basedOn w:val="10"/>
    <w:uiPriority w:val="0"/>
  </w:style>
  <w:style w:type="character" w:customStyle="1" w:styleId="15">
    <w:name w:val="批注框文本 Char"/>
    <w:basedOn w:val="10"/>
    <w:link w:val="4"/>
    <w:semiHidden/>
    <w:uiPriority w:val="99"/>
    <w:rPr>
      <w:sz w:val="18"/>
      <w:szCs w:val="18"/>
    </w:rPr>
  </w:style>
  <w:style w:type="character" w:customStyle="1" w:styleId="16">
    <w:name w:val="页眉 Char"/>
    <w:basedOn w:val="10"/>
    <w:link w:val="6"/>
    <w:uiPriority w:val="99"/>
    <w:rPr>
      <w:sz w:val="18"/>
      <w:szCs w:val="18"/>
    </w:rPr>
  </w:style>
  <w:style w:type="character" w:customStyle="1" w:styleId="17">
    <w:name w:val="页脚 Char"/>
    <w:basedOn w:val="10"/>
    <w:link w:val="5"/>
    <w:qFormat/>
    <w:uiPriority w:val="99"/>
    <w:rPr>
      <w:sz w:val="18"/>
      <w:szCs w:val="18"/>
    </w:rPr>
  </w:style>
  <w:style w:type="paragraph" w:styleId="18">
    <w:name w:val="List Paragraph"/>
    <w:basedOn w:val="1"/>
    <w:qFormat/>
    <w:uiPriority w:val="34"/>
    <w:pPr>
      <w:ind w:firstLine="420" w:firstLineChars="200"/>
    </w:pPr>
  </w:style>
  <w:style w:type="character" w:customStyle="1" w:styleId="19">
    <w:name w:val="标题 1 Char"/>
    <w:basedOn w:val="10"/>
    <w:link w:val="2"/>
    <w:uiPriority w:val="9"/>
    <w:rPr>
      <w:b/>
      <w:bCs/>
      <w:kern w:val="44"/>
      <w:sz w:val="44"/>
      <w:szCs w:val="44"/>
    </w:rPr>
  </w:style>
  <w:style w:type="character" w:customStyle="1" w:styleId="20">
    <w:name w:val="脚注文本 Char"/>
    <w:basedOn w:val="10"/>
    <w:link w:val="7"/>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C6126F-EC1E-4CFC-9751-7D8B08C39EB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6</Pages>
  <Words>446</Words>
  <Characters>2544</Characters>
  <Lines>21</Lines>
  <Paragraphs>5</Paragraphs>
  <TotalTime>51</TotalTime>
  <ScaleCrop>false</ScaleCrop>
  <LinksUpToDate>false</LinksUpToDate>
  <CharactersWithSpaces>2985</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2019-03-10T16:10:00Z</dcterms:created>
  <dc:creator>yuqiu</dc:creator>
  <cp:lastModifiedBy>CL</cp:lastModifiedBy>
  <dcterms:modified xsi:type="dcterms:W3CDTF">2019-08-16T04:25:04Z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