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B21B1" w14:textId="77777777" w:rsidR="00564ABF" w:rsidRDefault="00564ABF"/>
    <w:p w14:paraId="75B84C5A" w14:textId="77777777" w:rsidR="00564ABF" w:rsidRDefault="00E02882">
      <w:r>
        <w:rPr>
          <w:rFonts w:hint="eastAsia"/>
          <w:color w:val="EE822F" w:themeColor="accent2"/>
        </w:rPr>
        <w:t>结算详情界面</w:t>
      </w:r>
      <w:r>
        <w:rPr>
          <w:rFonts w:hint="eastAsia"/>
          <w:color w:val="EE822F" w:themeColor="accent2"/>
        </w:rPr>
        <w:br/>
      </w:r>
      <w:r>
        <w:rPr>
          <w:rFonts w:hint="eastAsia"/>
          <w:color w:val="EE822F" w:themeColor="accent2"/>
        </w:rPr>
        <w:t>结算单位</w:t>
      </w:r>
      <w:r>
        <w:rPr>
          <w:rFonts w:hint="eastAsia"/>
          <w:color w:val="EE822F" w:themeColor="accent2"/>
        </w:rPr>
        <w:t xml:space="preserve">  </w:t>
      </w:r>
      <w:r>
        <w:rPr>
          <w:rFonts w:hint="eastAsia"/>
          <w:color w:val="EE822F" w:themeColor="accent2"/>
        </w:rPr>
        <w:t>结算人</w:t>
      </w:r>
      <w:r>
        <w:rPr>
          <w:rFonts w:hint="eastAsia"/>
          <w:color w:val="EE822F" w:themeColor="accent2"/>
        </w:rPr>
        <w:t xml:space="preserve"> </w:t>
      </w:r>
      <w:r>
        <w:rPr>
          <w:rFonts w:hint="eastAsia"/>
          <w:color w:val="EE822F" w:themeColor="accent2"/>
        </w:rPr>
        <w:t>结算时间（具体到时分秒，允许更改）创建时间</w:t>
      </w:r>
      <w:r>
        <w:rPr>
          <w:rFonts w:hint="eastAsia"/>
          <w:color w:val="EE822F" w:themeColor="accent2"/>
        </w:rPr>
        <w:t xml:space="preserve">  </w:t>
      </w:r>
      <w:r>
        <w:rPr>
          <w:rFonts w:hint="eastAsia"/>
          <w:color w:val="EE822F" w:themeColor="accent2"/>
        </w:rPr>
        <w:t>付款方式（电汇</w:t>
      </w:r>
      <w:r>
        <w:rPr>
          <w:rFonts w:hint="eastAsia"/>
          <w:color w:val="EE822F" w:themeColor="accent2"/>
        </w:rPr>
        <w:t xml:space="preserve"> </w:t>
      </w:r>
      <w:r>
        <w:rPr>
          <w:rFonts w:hint="eastAsia"/>
          <w:color w:val="EE822F" w:themeColor="accent2"/>
        </w:rPr>
        <w:t>支票</w:t>
      </w:r>
      <w:r>
        <w:rPr>
          <w:rFonts w:hint="eastAsia"/>
          <w:color w:val="EE822F" w:themeColor="accent2"/>
        </w:rPr>
        <w:t xml:space="preserve"> </w:t>
      </w:r>
      <w:r>
        <w:rPr>
          <w:rFonts w:hint="eastAsia"/>
          <w:color w:val="EE822F" w:themeColor="accent2"/>
        </w:rPr>
        <w:t>现金</w:t>
      </w:r>
      <w:r>
        <w:rPr>
          <w:rFonts w:hint="eastAsia"/>
          <w:color w:val="EE822F" w:themeColor="accent2"/>
        </w:rPr>
        <w:t xml:space="preserve"> </w:t>
      </w:r>
      <w:r>
        <w:rPr>
          <w:rFonts w:hint="eastAsia"/>
          <w:color w:val="EE822F" w:themeColor="accent2"/>
        </w:rPr>
        <w:t>费用冲抵）</w:t>
      </w:r>
      <w:r>
        <w:rPr>
          <w:rFonts w:hint="eastAsia"/>
          <w:color w:val="EE822F" w:themeColor="accent2"/>
        </w:rPr>
        <w:t xml:space="preserve"> </w:t>
      </w:r>
      <w:r>
        <w:rPr>
          <w:rFonts w:hint="eastAsia"/>
          <w:color w:val="EE822F" w:themeColor="accent2"/>
        </w:rPr>
        <w:t>所属公司</w:t>
      </w:r>
      <w:r>
        <w:rPr>
          <w:rFonts w:hint="eastAsia"/>
          <w:color w:val="EE822F" w:themeColor="accent2"/>
        </w:rPr>
        <w:t xml:space="preserve"> </w:t>
      </w:r>
      <w:r>
        <w:rPr>
          <w:rFonts w:hint="eastAsia"/>
          <w:color w:val="EE822F" w:themeColor="accent2"/>
        </w:rPr>
        <w:t>备注</w:t>
      </w:r>
    </w:p>
    <w:p w14:paraId="3A561CB8" w14:textId="77777777" w:rsidR="00564ABF" w:rsidRDefault="00E02882">
      <w:pPr>
        <w:rPr>
          <w:color w:val="EE822F" w:themeColor="accent2"/>
        </w:rPr>
      </w:pPr>
      <w:r>
        <w:rPr>
          <w:rFonts w:hint="eastAsia"/>
          <w:color w:val="EE822F" w:themeColor="accent2"/>
        </w:rPr>
        <w:t>币别</w:t>
      </w:r>
      <w:r>
        <w:rPr>
          <w:rFonts w:hint="eastAsia"/>
          <w:color w:val="EE822F" w:themeColor="accent2"/>
        </w:rPr>
        <w:t xml:space="preserve"> </w:t>
      </w:r>
      <w:r>
        <w:rPr>
          <w:rFonts w:hint="eastAsia"/>
          <w:color w:val="EE822F" w:themeColor="accent2"/>
        </w:rPr>
        <w:t>费用汇总金额</w:t>
      </w:r>
      <w:r>
        <w:rPr>
          <w:rFonts w:hint="eastAsia"/>
          <w:color w:val="EE822F" w:themeColor="accent2"/>
        </w:rPr>
        <w:t xml:space="preserve"> </w:t>
      </w:r>
    </w:p>
    <w:p w14:paraId="14989AC9" w14:textId="77777777" w:rsidR="00564ABF" w:rsidRDefault="00E02882">
      <w:pPr>
        <w:rPr>
          <w:color w:val="EE822F" w:themeColor="accent2"/>
        </w:rPr>
      </w:pPr>
      <w:r>
        <w:rPr>
          <w:rFonts w:hint="eastAsia"/>
          <w:color w:val="EE822F" w:themeColor="accent2"/>
        </w:rPr>
        <w:t>我司银行名称</w:t>
      </w:r>
      <w:r>
        <w:rPr>
          <w:rFonts w:hint="eastAsia"/>
          <w:color w:val="EE822F" w:themeColor="accent2"/>
        </w:rPr>
        <w:t xml:space="preserve">  </w:t>
      </w:r>
      <w:r>
        <w:rPr>
          <w:rFonts w:hint="eastAsia"/>
          <w:color w:val="EE822F" w:themeColor="accent2"/>
        </w:rPr>
        <w:t>银行账号</w:t>
      </w:r>
    </w:p>
    <w:p w14:paraId="3D76BFA0" w14:textId="77777777" w:rsidR="00564ABF" w:rsidRDefault="00E02882">
      <w:pPr>
        <w:rPr>
          <w:color w:val="EE822F" w:themeColor="accent2"/>
        </w:rPr>
      </w:pPr>
      <w:r>
        <w:rPr>
          <w:rFonts w:hint="eastAsia"/>
          <w:color w:val="EE822F" w:themeColor="accent2"/>
        </w:rPr>
        <w:t>对方银行名称</w:t>
      </w:r>
      <w:r>
        <w:rPr>
          <w:rFonts w:hint="eastAsia"/>
          <w:color w:val="EE822F" w:themeColor="accent2"/>
        </w:rPr>
        <w:t xml:space="preserve">  </w:t>
      </w:r>
      <w:r>
        <w:rPr>
          <w:rFonts w:hint="eastAsia"/>
          <w:color w:val="EE822F" w:themeColor="accent2"/>
        </w:rPr>
        <w:t>银行账号</w:t>
      </w:r>
    </w:p>
    <w:p w14:paraId="0FA23638" w14:textId="77777777" w:rsidR="00564ABF" w:rsidRDefault="00E02882">
      <w:pPr>
        <w:rPr>
          <w:color w:val="EE822F" w:themeColor="accent2"/>
        </w:rPr>
      </w:pPr>
      <w:r>
        <w:rPr>
          <w:rFonts w:hint="eastAsia"/>
          <w:color w:val="EE822F" w:themeColor="accent2"/>
        </w:rPr>
        <w:t>手续费</w:t>
      </w:r>
    </w:p>
    <w:p w14:paraId="5D06B4B2" w14:textId="77777777" w:rsidR="00564ABF" w:rsidRDefault="00564ABF"/>
    <w:p w14:paraId="654EECE6" w14:textId="77777777" w:rsidR="00564ABF" w:rsidRDefault="00E02882">
      <w:pPr>
        <w:rPr>
          <w:color w:val="30C0B4" w:themeColor="accent5"/>
        </w:rPr>
      </w:pPr>
      <w:r>
        <w:rPr>
          <w:rFonts w:hint="eastAsia"/>
          <w:color w:val="30C0B4" w:themeColor="accent5"/>
        </w:rPr>
        <w:t>已添加结算的</w:t>
      </w:r>
      <w:r>
        <w:rPr>
          <w:rFonts w:hint="eastAsia"/>
          <w:color w:val="30C0B4" w:themeColor="accent5"/>
        </w:rPr>
        <w:t xml:space="preserve"> </w:t>
      </w:r>
      <w:r>
        <w:rPr>
          <w:rFonts w:hint="eastAsia"/>
          <w:color w:val="30C0B4" w:themeColor="accent5"/>
        </w:rPr>
        <w:t>申请明细：</w:t>
      </w:r>
    </w:p>
    <w:p w14:paraId="1FE32466" w14:textId="77777777" w:rsidR="00564ABF" w:rsidRDefault="00E02882">
      <w:pPr>
        <w:rPr>
          <w:color w:val="30C0B4" w:themeColor="accent5"/>
          <w:u w:val="single"/>
        </w:rPr>
      </w:pPr>
      <w:r>
        <w:rPr>
          <w:rFonts w:hint="eastAsia"/>
          <w:color w:val="30C0B4" w:themeColor="accent5"/>
        </w:rPr>
        <w:t>申请单号</w:t>
      </w:r>
      <w:r>
        <w:rPr>
          <w:rFonts w:hint="eastAsia"/>
          <w:color w:val="30C0B4" w:themeColor="accent5"/>
        </w:rPr>
        <w:t xml:space="preserve"> </w:t>
      </w:r>
      <w:r>
        <w:rPr>
          <w:rFonts w:hint="eastAsia"/>
          <w:color w:val="30C0B4" w:themeColor="accent5"/>
        </w:rPr>
        <w:t>结算单位</w:t>
      </w:r>
      <w:r>
        <w:rPr>
          <w:rFonts w:hint="eastAsia"/>
          <w:color w:val="30C0B4" w:themeColor="accent5"/>
        </w:rPr>
        <w:t xml:space="preserve">  </w:t>
      </w:r>
      <w:r>
        <w:rPr>
          <w:rFonts w:hint="eastAsia"/>
          <w:color w:val="30C0B4" w:themeColor="accent5"/>
          <w:u w:val="single"/>
        </w:rPr>
        <w:t>申请币别</w:t>
      </w:r>
      <w:r>
        <w:rPr>
          <w:rFonts w:hint="eastAsia"/>
          <w:color w:val="30C0B4" w:themeColor="accent5"/>
          <w:u w:val="single"/>
        </w:rPr>
        <w:t xml:space="preserve">  </w:t>
      </w:r>
      <w:r>
        <w:rPr>
          <w:rFonts w:hint="eastAsia"/>
          <w:color w:val="30C0B4" w:themeColor="accent5"/>
          <w:u w:val="single"/>
        </w:rPr>
        <w:t>原始金额</w:t>
      </w:r>
      <w:r>
        <w:rPr>
          <w:rFonts w:hint="eastAsia"/>
          <w:color w:val="30C0B4" w:themeColor="accent5"/>
          <w:u w:val="single"/>
        </w:rPr>
        <w:t xml:space="preserve"> </w:t>
      </w:r>
      <w:r>
        <w:rPr>
          <w:rFonts w:hint="eastAsia"/>
          <w:color w:val="30C0B4" w:themeColor="accent5"/>
          <w:u w:val="single"/>
        </w:rPr>
        <w:t>核销汇率</w:t>
      </w:r>
      <w:r>
        <w:rPr>
          <w:rFonts w:hint="eastAsia"/>
          <w:color w:val="30C0B4" w:themeColor="accent5"/>
          <w:u w:val="single"/>
        </w:rPr>
        <w:t xml:space="preserve">  </w:t>
      </w:r>
      <w:r>
        <w:rPr>
          <w:rFonts w:hint="eastAsia"/>
          <w:color w:val="30C0B4" w:themeColor="accent5"/>
          <w:u w:val="single"/>
        </w:rPr>
        <w:t>本次结算金额（双值）</w:t>
      </w:r>
    </w:p>
    <w:p w14:paraId="67F825A8" w14:textId="77777777" w:rsidR="00564ABF" w:rsidRDefault="00E02882">
      <w:pPr>
        <w:rPr>
          <w:color w:val="30C0B4" w:themeColor="accent5"/>
        </w:rPr>
      </w:pPr>
      <w:r>
        <w:rPr>
          <w:rFonts w:hint="eastAsia"/>
          <w:color w:val="30C0B4" w:themeColor="accent5"/>
        </w:rPr>
        <w:t>主提单号</w:t>
      </w:r>
      <w:r>
        <w:rPr>
          <w:rFonts w:hint="eastAsia"/>
          <w:color w:val="30C0B4" w:themeColor="accent5"/>
        </w:rPr>
        <w:t xml:space="preserve">  </w:t>
      </w:r>
      <w:r>
        <w:rPr>
          <w:rFonts w:hint="eastAsia"/>
          <w:color w:val="30C0B4" w:themeColor="accent5"/>
        </w:rPr>
        <w:t>委托编号</w:t>
      </w:r>
      <w:r>
        <w:rPr>
          <w:rFonts w:hint="eastAsia"/>
          <w:color w:val="30C0B4" w:themeColor="accent5"/>
        </w:rPr>
        <w:t xml:space="preserve"> </w:t>
      </w:r>
      <w:r>
        <w:rPr>
          <w:rFonts w:hint="eastAsia"/>
          <w:color w:val="30C0B4" w:themeColor="accent5"/>
        </w:rPr>
        <w:t>开船日期</w:t>
      </w:r>
      <w:r>
        <w:rPr>
          <w:rFonts w:hint="eastAsia"/>
          <w:color w:val="30C0B4" w:themeColor="accent5"/>
        </w:rPr>
        <w:t xml:space="preserve">  </w:t>
      </w:r>
      <w:r>
        <w:rPr>
          <w:rFonts w:hint="eastAsia"/>
          <w:color w:val="30C0B4" w:themeColor="accent5"/>
        </w:rPr>
        <w:t>会计期间</w:t>
      </w:r>
      <w:r>
        <w:rPr>
          <w:rFonts w:hint="eastAsia"/>
          <w:color w:val="30C0B4" w:themeColor="accent5"/>
        </w:rPr>
        <w:t xml:space="preserve">  </w:t>
      </w:r>
      <w:r>
        <w:rPr>
          <w:rFonts w:hint="eastAsia"/>
          <w:color w:val="30C0B4" w:themeColor="accent5"/>
        </w:rPr>
        <w:t>委托单位</w:t>
      </w:r>
      <w:r>
        <w:rPr>
          <w:rFonts w:hint="eastAsia"/>
          <w:color w:val="30C0B4" w:themeColor="accent5"/>
        </w:rPr>
        <w:t xml:space="preserve">  </w:t>
      </w:r>
      <w:r>
        <w:rPr>
          <w:rFonts w:hint="eastAsia"/>
          <w:color w:val="30C0B4" w:themeColor="accent5"/>
        </w:rPr>
        <w:t>起运港</w:t>
      </w:r>
      <w:r>
        <w:rPr>
          <w:rFonts w:hint="eastAsia"/>
          <w:color w:val="30C0B4" w:themeColor="accent5"/>
        </w:rPr>
        <w:t xml:space="preserve"> </w:t>
      </w:r>
      <w:r>
        <w:rPr>
          <w:rFonts w:hint="eastAsia"/>
          <w:color w:val="30C0B4" w:themeColor="accent5"/>
        </w:rPr>
        <w:t>目的港</w:t>
      </w:r>
      <w:r>
        <w:rPr>
          <w:rFonts w:hint="eastAsia"/>
          <w:color w:val="30C0B4" w:themeColor="accent5"/>
        </w:rPr>
        <w:t xml:space="preserve"> </w:t>
      </w:r>
      <w:r>
        <w:rPr>
          <w:rFonts w:hint="eastAsia"/>
          <w:color w:val="30C0B4" w:themeColor="accent5"/>
        </w:rPr>
        <w:t>币别</w:t>
      </w:r>
      <w:r>
        <w:rPr>
          <w:rFonts w:hint="eastAsia"/>
          <w:color w:val="30C0B4" w:themeColor="accent5"/>
        </w:rPr>
        <w:t xml:space="preserve"> </w:t>
      </w:r>
      <w:r>
        <w:rPr>
          <w:rFonts w:hint="eastAsia"/>
          <w:color w:val="30C0B4" w:themeColor="accent5"/>
        </w:rPr>
        <w:t>原始金额</w:t>
      </w:r>
      <w:r>
        <w:rPr>
          <w:rFonts w:hint="eastAsia"/>
          <w:color w:val="30C0B4" w:themeColor="accent5"/>
        </w:rPr>
        <w:t xml:space="preserve"> </w:t>
      </w:r>
      <w:r>
        <w:rPr>
          <w:rFonts w:hint="eastAsia"/>
          <w:color w:val="30C0B4" w:themeColor="accent5"/>
        </w:rPr>
        <w:t>结算金额</w:t>
      </w:r>
    </w:p>
    <w:p w14:paraId="35C99E9C" w14:textId="77777777" w:rsidR="00564ABF" w:rsidRDefault="00564ABF"/>
    <w:p w14:paraId="12D694D3" w14:textId="42B55226" w:rsidR="00564ABF" w:rsidRDefault="00E02882">
      <w:pPr>
        <w:rPr>
          <w:color w:val="EF939E" w:themeColor="accent6" w:themeTint="99"/>
        </w:rPr>
      </w:pPr>
      <w:r>
        <w:rPr>
          <w:rFonts w:hint="eastAsia"/>
          <w:color w:val="EF939E" w:themeColor="accent6" w:themeTint="99"/>
        </w:rPr>
        <w:t>新建结算检索信息：</w:t>
      </w:r>
      <w:r>
        <w:rPr>
          <w:rFonts w:hint="eastAsia"/>
          <w:color w:val="EF939E" w:themeColor="accent6" w:themeTint="99"/>
        </w:rPr>
        <w:br/>
      </w:r>
      <w:r>
        <w:rPr>
          <w:rFonts w:hint="eastAsia"/>
          <w:color w:val="EF939E" w:themeColor="accent6" w:themeTint="99"/>
        </w:rPr>
        <w:t>申请单号</w:t>
      </w:r>
      <w:r>
        <w:rPr>
          <w:rFonts w:hint="eastAsia"/>
          <w:color w:val="EF939E" w:themeColor="accent6" w:themeTint="99"/>
        </w:rPr>
        <w:t xml:space="preserve"> </w:t>
      </w:r>
      <w:r>
        <w:rPr>
          <w:rFonts w:hint="eastAsia"/>
          <w:color w:val="EF939E" w:themeColor="accent6" w:themeTint="99"/>
        </w:rPr>
        <w:t>状态</w:t>
      </w:r>
      <w:r>
        <w:rPr>
          <w:rFonts w:hint="eastAsia"/>
          <w:color w:val="EF939E" w:themeColor="accent6" w:themeTint="99"/>
        </w:rPr>
        <w:t xml:space="preserve"> </w:t>
      </w:r>
      <w:r>
        <w:rPr>
          <w:rFonts w:hint="eastAsia"/>
          <w:color w:val="EF939E" w:themeColor="accent6" w:themeTint="99"/>
        </w:rPr>
        <w:t>委托编号</w:t>
      </w:r>
      <w:r>
        <w:rPr>
          <w:rFonts w:hint="eastAsia"/>
          <w:color w:val="EF939E" w:themeColor="accent6" w:themeTint="99"/>
        </w:rPr>
        <w:t xml:space="preserve"> </w:t>
      </w:r>
      <w:r>
        <w:rPr>
          <w:rFonts w:hint="eastAsia"/>
          <w:color w:val="EF939E" w:themeColor="accent6" w:themeTint="99"/>
        </w:rPr>
        <w:t>提单号</w:t>
      </w:r>
      <w:r>
        <w:rPr>
          <w:rFonts w:hint="eastAsia"/>
          <w:color w:val="EF939E" w:themeColor="accent6" w:themeTint="99"/>
        </w:rPr>
        <w:t xml:space="preserve"> </w:t>
      </w:r>
      <w:r>
        <w:rPr>
          <w:rFonts w:hint="eastAsia"/>
          <w:color w:val="EF939E" w:themeColor="accent6" w:themeTint="99"/>
          <w:u w:val="single"/>
        </w:rPr>
        <w:t>申请币别</w:t>
      </w:r>
      <w:r>
        <w:rPr>
          <w:rFonts w:hint="eastAsia"/>
          <w:color w:val="EF939E" w:themeColor="accent6" w:themeTint="99"/>
          <w:u w:val="single"/>
        </w:rPr>
        <w:t xml:space="preserve"> </w:t>
      </w:r>
      <w:r>
        <w:rPr>
          <w:rFonts w:hint="eastAsia"/>
          <w:color w:val="EF939E" w:themeColor="accent6" w:themeTint="99"/>
          <w:u w:val="single"/>
        </w:rPr>
        <w:t>未支付金额</w:t>
      </w:r>
      <w:r>
        <w:rPr>
          <w:rFonts w:hint="eastAsia"/>
          <w:color w:val="EF939E" w:themeColor="accent6" w:themeTint="99"/>
          <w:u w:val="single"/>
        </w:rPr>
        <w:t xml:space="preserve"> </w:t>
      </w:r>
      <w:r>
        <w:rPr>
          <w:rFonts w:hint="eastAsia"/>
          <w:color w:val="EF939E" w:themeColor="accent6" w:themeTint="99"/>
          <w:u w:val="single"/>
        </w:rPr>
        <w:t>本次结算金额</w:t>
      </w:r>
      <w:r>
        <w:rPr>
          <w:rFonts w:hint="eastAsia"/>
          <w:color w:val="EF939E" w:themeColor="accent6" w:themeTint="99"/>
        </w:rPr>
        <w:t xml:space="preserve">  </w:t>
      </w:r>
      <w:r>
        <w:rPr>
          <w:rFonts w:hint="eastAsia"/>
          <w:color w:val="EF939E" w:themeColor="accent6" w:themeTint="99"/>
        </w:rPr>
        <w:t>申请日期</w:t>
      </w:r>
      <w:r>
        <w:rPr>
          <w:rFonts w:hint="eastAsia"/>
          <w:color w:val="EF939E" w:themeColor="accent6" w:themeTint="99"/>
        </w:rPr>
        <w:t xml:space="preserve"> </w:t>
      </w:r>
      <w:r>
        <w:rPr>
          <w:rFonts w:hint="eastAsia"/>
          <w:color w:val="EF939E" w:themeColor="accent6" w:themeTint="99"/>
        </w:rPr>
        <w:t>申请人</w:t>
      </w:r>
      <w:r>
        <w:rPr>
          <w:rFonts w:hint="eastAsia"/>
          <w:color w:val="EF939E" w:themeColor="accent6" w:themeTint="99"/>
        </w:rPr>
        <w:t xml:space="preserve"> </w:t>
      </w:r>
      <w:r>
        <w:rPr>
          <w:rFonts w:hint="eastAsia"/>
          <w:color w:val="EF939E" w:themeColor="accent6" w:themeTint="99"/>
        </w:rPr>
        <w:t>审核时间</w:t>
      </w:r>
      <w:r>
        <w:rPr>
          <w:rFonts w:hint="eastAsia"/>
          <w:color w:val="EF939E" w:themeColor="accent6" w:themeTint="99"/>
        </w:rPr>
        <w:t xml:space="preserve"> </w:t>
      </w:r>
      <w:r>
        <w:rPr>
          <w:rFonts w:hint="eastAsia"/>
          <w:color w:val="EF939E" w:themeColor="accent6" w:themeTint="99"/>
        </w:rPr>
        <w:t>最终审核人</w:t>
      </w:r>
      <w:r>
        <w:rPr>
          <w:rFonts w:hint="eastAsia"/>
          <w:color w:val="EF939E" w:themeColor="accent6" w:themeTint="99"/>
        </w:rPr>
        <w:t xml:space="preserve"> </w:t>
      </w:r>
      <w:r>
        <w:rPr>
          <w:rFonts w:hint="eastAsia"/>
          <w:color w:val="EF939E" w:themeColor="accent6" w:themeTint="99"/>
        </w:rPr>
        <w:t>结算币别，汇率（多个币别固定折算某一个费用的）</w:t>
      </w:r>
    </w:p>
    <w:p w14:paraId="4D182770" w14:textId="77777777" w:rsidR="00564ABF" w:rsidRDefault="00564ABF">
      <w:pPr>
        <w:rPr>
          <w:color w:val="EF939E" w:themeColor="accent6" w:themeTint="99"/>
        </w:rPr>
      </w:pPr>
    </w:p>
    <w:p w14:paraId="32ADC3C9" w14:textId="77777777" w:rsidR="00564ABF" w:rsidRDefault="00E02882">
      <w:pPr>
        <w:rPr>
          <w:color w:val="000000" w:themeColor="text1"/>
          <w:highlight w:val="green"/>
        </w:rPr>
      </w:pPr>
      <w:r>
        <w:rPr>
          <w:rFonts w:hint="eastAsia"/>
          <w:color w:val="000000" w:themeColor="text1"/>
          <w:highlight w:val="green"/>
        </w:rPr>
        <w:t>ps</w:t>
      </w:r>
      <w:r>
        <w:rPr>
          <w:color w:val="000000" w:themeColor="text1"/>
          <w:highlight w:val="green"/>
        </w:rPr>
        <w:t>:</w:t>
      </w:r>
      <w:r>
        <w:rPr>
          <w:rFonts w:hint="eastAsia"/>
          <w:color w:val="000000" w:themeColor="text1"/>
          <w:highlight w:val="green"/>
        </w:rPr>
        <w:t>底下有横线的具体解释在下面</w:t>
      </w:r>
    </w:p>
    <w:p w14:paraId="4F3CD687" w14:textId="77777777" w:rsidR="00564ABF" w:rsidRDefault="00564ABF">
      <w:pPr>
        <w:rPr>
          <w:color w:val="EF939E" w:themeColor="accent6" w:themeTint="99"/>
        </w:rPr>
      </w:pPr>
    </w:p>
    <w:p w14:paraId="6BFED115" w14:textId="77777777" w:rsidR="00564ABF" w:rsidRDefault="00E02882">
      <w:r>
        <w:rPr>
          <w:rFonts w:hint="eastAsia"/>
        </w:rPr>
        <w:t>添加申请明细</w:t>
      </w:r>
    </w:p>
    <w:p w14:paraId="29A7FCE1" w14:textId="77777777" w:rsidR="00564ABF" w:rsidRDefault="00E02882">
      <w:r>
        <w:rPr>
          <w:rFonts w:hint="eastAsia"/>
        </w:rPr>
        <w:t>右侧抽屉打开，输入检索条件，</w:t>
      </w:r>
    </w:p>
    <w:p w14:paraId="2C9D0D18" w14:textId="77777777" w:rsidR="00564ABF" w:rsidRDefault="00E02882">
      <w:r>
        <w:rPr>
          <w:rFonts w:hint="eastAsia"/>
        </w:rPr>
        <w:t>1.</w:t>
      </w:r>
      <w:r>
        <w:rPr>
          <w:rFonts w:hint="eastAsia"/>
        </w:rPr>
        <w:t>申请单明细里只显示</w:t>
      </w:r>
      <w:r>
        <w:rPr>
          <w:rFonts w:hint="eastAsia"/>
          <w:color w:val="C00000"/>
        </w:rPr>
        <w:t>当前已审核完毕但是未核销完的申请单</w:t>
      </w:r>
      <w:r>
        <w:rPr>
          <w:rFonts w:hint="eastAsia"/>
        </w:rPr>
        <w:t>，</w:t>
      </w:r>
    </w:p>
    <w:p w14:paraId="200C24E4" w14:textId="77777777" w:rsidR="00564ABF" w:rsidRDefault="00E02882">
      <w:r>
        <w:rPr>
          <w:rFonts w:hint="eastAsia"/>
        </w:rPr>
        <w:t>2.</w:t>
      </w:r>
      <w:r>
        <w:rPr>
          <w:rFonts w:hint="eastAsia"/>
        </w:rPr>
        <w:t>同一个结算单只能添加同一个结算单位的费用</w:t>
      </w:r>
    </w:p>
    <w:p w14:paraId="0CF00A22" w14:textId="77777777" w:rsidR="00564ABF" w:rsidRDefault="00E02882">
      <w:pPr>
        <w:widowControl/>
        <w:jc w:val="left"/>
      </w:pPr>
      <w:r>
        <w:rPr>
          <w:rFonts w:hint="eastAsia"/>
        </w:rPr>
        <w:t>3.</w:t>
      </w:r>
      <w:r>
        <w:rPr>
          <w:rFonts w:hint="eastAsia"/>
        </w:rPr>
        <w:t>原币申请时候，多币别申请按币别分条显示（比如申请单号：</w:t>
      </w:r>
      <w:r>
        <w:rPr>
          <w:rFonts w:ascii="PingFang SC" w:eastAsia="PingFang SC" w:hAnsi="PingFang SC" w:cs="PingFang SC"/>
          <w:color w:val="333333"/>
          <w:kern w:val="0"/>
          <w:sz w:val="18"/>
          <w:szCs w:val="18"/>
          <w:shd w:val="clear" w:color="auto" w:fill="FFFBEB"/>
          <w:lang w:bidi="ar"/>
        </w:rPr>
        <w:t>SF20260409002</w:t>
      </w:r>
      <w:r>
        <w:rPr>
          <w:rFonts w:hint="eastAsia"/>
        </w:rPr>
        <w:t>）</w:t>
      </w:r>
    </w:p>
    <w:p w14:paraId="6FC182E1" w14:textId="77777777" w:rsidR="00564ABF" w:rsidRDefault="00E02882">
      <w:r>
        <w:rPr>
          <w:rFonts w:hint="eastAsia"/>
        </w:rPr>
        <w:t>4.</w:t>
      </w:r>
      <w:r>
        <w:rPr>
          <w:rFonts w:hint="eastAsia"/>
        </w:rPr>
        <w:t>结算币别不选，就默认按照申请单的币别来核销，如果固定了某一个币别结算，就按照此币别核销费用</w:t>
      </w:r>
      <w:r>
        <w:rPr>
          <w:noProof/>
        </w:rPr>
        <w:drawing>
          <wp:inline distT="0" distB="0" distL="114300" distR="114300" wp14:anchorId="694129B7" wp14:editId="03EA3AD5">
            <wp:extent cx="1809750" cy="628650"/>
            <wp:effectExtent l="0" t="0" r="190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6EB58" w14:textId="77777777" w:rsidR="00564ABF" w:rsidRDefault="00E02882">
      <w:r>
        <w:rPr>
          <w:rFonts w:hint="eastAsia"/>
        </w:rPr>
        <w:t>5.</w:t>
      </w:r>
      <w:r>
        <w:rPr>
          <w:rFonts w:hint="eastAsia"/>
          <w:color w:val="C00000"/>
        </w:rPr>
        <w:t>结算币别与申请币别</w:t>
      </w:r>
      <w:r>
        <w:rPr>
          <w:rFonts w:hint="eastAsia"/>
        </w:rPr>
        <w:t>不同时，需要弹出汇率框，一个结算单对应每一个币别一个汇率</w:t>
      </w:r>
    </w:p>
    <w:p w14:paraId="033F87AF" w14:textId="77777777" w:rsidR="00564ABF" w:rsidRDefault="00E02882">
      <w:r>
        <w:rPr>
          <w:rFonts w:hint="eastAsia"/>
        </w:rPr>
        <w:t>6</w:t>
      </w:r>
      <w:r>
        <w:rPr>
          <w:rFonts w:hint="eastAsia"/>
        </w:rPr>
        <w:t>字段解释</w:t>
      </w:r>
    </w:p>
    <w:p w14:paraId="3744E9AA" w14:textId="77777777" w:rsidR="00564ABF" w:rsidRDefault="00E02882">
      <w:r>
        <w:rPr>
          <w:rFonts w:hint="eastAsia"/>
        </w:rPr>
        <w:t>申请币别：显示该行费用做申请时的申请币别</w:t>
      </w:r>
    </w:p>
    <w:p w14:paraId="69C4F53A" w14:textId="77777777" w:rsidR="00564ABF" w:rsidRDefault="00E02882">
      <w:r>
        <w:rPr>
          <w:rFonts w:hint="eastAsia"/>
        </w:rPr>
        <w:t>未支付金额：按照申请币别汇总当前申请单里未结算的金额</w:t>
      </w:r>
    </w:p>
    <w:p w14:paraId="44009414" w14:textId="77777777" w:rsidR="00564ABF" w:rsidRDefault="00E02882">
      <w:r>
        <w:rPr>
          <w:rFonts w:hint="eastAsia"/>
        </w:rPr>
        <w:t>本次结算金额，输入框默认等于未支付金额，可修改成小于或等于未支付金额</w:t>
      </w:r>
    </w:p>
    <w:p w14:paraId="653D8D38" w14:textId="77777777" w:rsidR="00564ABF" w:rsidRDefault="00E02882">
      <w:r>
        <w:rPr>
          <w:noProof/>
        </w:rPr>
        <w:lastRenderedPageBreak/>
        <w:drawing>
          <wp:inline distT="0" distB="0" distL="114300" distR="114300" wp14:anchorId="4BDFBFB1" wp14:editId="61C9B99F">
            <wp:extent cx="5269865" cy="4014470"/>
            <wp:effectExtent l="0" t="0" r="13335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81E7" w14:textId="77777777" w:rsidR="00564ABF" w:rsidRDefault="00564ABF"/>
    <w:p w14:paraId="3C072541" w14:textId="77777777" w:rsidR="00564ABF" w:rsidRDefault="00E02882">
      <w:r>
        <w:rPr>
          <w:rFonts w:hint="eastAsia"/>
        </w:rPr>
        <w:t>申请明细</w:t>
      </w:r>
    </w:p>
    <w:p w14:paraId="792CFA23" w14:textId="77777777" w:rsidR="00564ABF" w:rsidRDefault="00E02882">
      <w:pPr>
        <w:numPr>
          <w:ilvl w:val="0"/>
          <w:numId w:val="1"/>
        </w:numPr>
      </w:pPr>
      <w:r>
        <w:rPr>
          <w:rFonts w:hint="eastAsia"/>
        </w:rPr>
        <w:t>含有多个申请单</w:t>
      </w:r>
    </w:p>
    <w:p w14:paraId="4D851483" w14:textId="77777777" w:rsidR="00564ABF" w:rsidRDefault="00E02882">
      <w:pPr>
        <w:numPr>
          <w:ilvl w:val="0"/>
          <w:numId w:val="1"/>
        </w:numPr>
      </w:pPr>
      <w:r>
        <w:rPr>
          <w:rFonts w:hint="eastAsia"/>
        </w:rPr>
        <w:t>申请币别：该申请单的币别</w:t>
      </w:r>
    </w:p>
    <w:p w14:paraId="0570D2EA" w14:textId="77777777" w:rsidR="00564ABF" w:rsidRDefault="00E02882">
      <w:r>
        <w:rPr>
          <w:rFonts w:hint="eastAsia"/>
        </w:rPr>
        <w:t>比如申请单是按照人民币做的申请，申请币别就显示人民币</w:t>
      </w:r>
    </w:p>
    <w:p w14:paraId="54580F02" w14:textId="77777777" w:rsidR="00564ABF" w:rsidRDefault="00E02882">
      <w:r>
        <w:rPr>
          <w:rFonts w:hint="eastAsia"/>
        </w:rPr>
        <w:t>申请单是按照原币做的申请，添加费用时，分别显示对应的币别</w:t>
      </w:r>
    </w:p>
    <w:p w14:paraId="51449BD0" w14:textId="77777777" w:rsidR="00564ABF" w:rsidRDefault="00E02882">
      <w:pPr>
        <w:numPr>
          <w:ilvl w:val="0"/>
          <w:numId w:val="1"/>
        </w:numPr>
      </w:pPr>
      <w:r>
        <w:rPr>
          <w:rFonts w:hint="eastAsia"/>
        </w:rPr>
        <w:t>原始金额：按照申请币别汇总的合计金额</w:t>
      </w:r>
    </w:p>
    <w:p w14:paraId="501A5D78" w14:textId="77777777" w:rsidR="00564ABF" w:rsidRDefault="00E02882">
      <w:pPr>
        <w:numPr>
          <w:ilvl w:val="0"/>
          <w:numId w:val="1"/>
        </w:numPr>
      </w:pPr>
      <w:r>
        <w:rPr>
          <w:rFonts w:hint="eastAsia"/>
        </w:rPr>
        <w:t>核销汇率：申请币别按照结算币别结算时的汇率</w:t>
      </w:r>
    </w:p>
    <w:p w14:paraId="1E809572" w14:textId="77777777" w:rsidR="00564ABF" w:rsidRDefault="00E02882">
      <w:pPr>
        <w:numPr>
          <w:ilvl w:val="0"/>
          <w:numId w:val="1"/>
        </w:numPr>
        <w:rPr>
          <w:color w:val="C00000"/>
        </w:rPr>
      </w:pPr>
      <w:r>
        <w:rPr>
          <w:rFonts w:hint="eastAsia"/>
          <w:color w:val="C00000"/>
        </w:rPr>
        <w:t>本次结算：双值（申请币别金额</w:t>
      </w:r>
      <w:r>
        <w:rPr>
          <w:rFonts w:hint="eastAsia"/>
          <w:color w:val="C00000"/>
        </w:rPr>
        <w:t>/</w:t>
      </w:r>
      <w:r>
        <w:rPr>
          <w:rFonts w:hint="eastAsia"/>
          <w:color w:val="C00000"/>
        </w:rPr>
        <w:t>结算币别金额）</w:t>
      </w:r>
    </w:p>
    <w:p w14:paraId="45F1E984" w14:textId="77777777" w:rsidR="00564ABF" w:rsidRDefault="00E02882">
      <w:r>
        <w:rPr>
          <w:rFonts w:hint="eastAsia"/>
        </w:rPr>
        <w:t>比如说：申请单是</w:t>
      </w:r>
      <w:r>
        <w:rPr>
          <w:rFonts w:hint="eastAsia"/>
        </w:rPr>
        <w:t>1000</w:t>
      </w:r>
      <w:r>
        <w:rPr>
          <w:rFonts w:hint="eastAsia"/>
        </w:rPr>
        <w:t>美金，按照人民币结算</w:t>
      </w:r>
      <w:r>
        <w:rPr>
          <w:rFonts w:hint="eastAsia"/>
        </w:rPr>
        <w:t xml:space="preserve"> </w:t>
      </w:r>
      <w:r>
        <w:rPr>
          <w:rFonts w:hint="eastAsia"/>
        </w:rPr>
        <w:t>，结算金额是</w:t>
      </w:r>
      <w:r>
        <w:rPr>
          <w:rFonts w:hint="eastAsia"/>
        </w:rPr>
        <w:t>7000</w:t>
      </w:r>
      <w:r>
        <w:rPr>
          <w:rFonts w:hint="eastAsia"/>
        </w:rPr>
        <w:t>，</w:t>
      </w:r>
    </w:p>
    <w:p w14:paraId="6C984225" w14:textId="77777777" w:rsidR="00564ABF" w:rsidRDefault="00E02882">
      <w:r>
        <w:rPr>
          <w:rFonts w:hint="eastAsia"/>
        </w:rPr>
        <w:t>本次结算的位置就会显示</w:t>
      </w:r>
      <w:r>
        <w:rPr>
          <w:rFonts w:hint="eastAsia"/>
        </w:rPr>
        <w:t xml:space="preserve"> 1000</w:t>
      </w:r>
      <w:r>
        <w:tab/>
        <w:t>usd/7000rmb</w:t>
      </w:r>
    </w:p>
    <w:p w14:paraId="282E7370" w14:textId="77777777" w:rsidR="00564ABF" w:rsidRDefault="00E02882">
      <w:r>
        <w:rPr>
          <w:rFonts w:hint="eastAsia"/>
        </w:rPr>
        <w:t>底下展示出按照申请单汇总的按票合计</w:t>
      </w:r>
    </w:p>
    <w:p w14:paraId="190F5C0B" w14:textId="77777777" w:rsidR="00564ABF" w:rsidRDefault="00E02882">
      <w:r>
        <w:rPr>
          <w:noProof/>
        </w:rPr>
        <w:lastRenderedPageBreak/>
        <w:drawing>
          <wp:inline distT="0" distB="0" distL="114300" distR="114300" wp14:anchorId="12E2FE2D" wp14:editId="293DD007">
            <wp:extent cx="5273040" cy="2646045"/>
            <wp:effectExtent l="0" t="0" r="10160" b="209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C8FD" w14:textId="77777777" w:rsidR="00564ABF" w:rsidRDefault="00564ABF"/>
    <w:p w14:paraId="390D9E8D" w14:textId="77777777" w:rsidR="00564ABF" w:rsidRDefault="00564ABF"/>
    <w:p w14:paraId="5A885ED0" w14:textId="77777777" w:rsidR="00564ABF" w:rsidRDefault="00564ABF"/>
    <w:p w14:paraId="3CAA385D" w14:textId="77777777" w:rsidR="00564ABF" w:rsidRDefault="00564ABF"/>
    <w:sectPr w:rsidR="00564A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SC">
    <w:altName w:val="微软雅黑"/>
    <w:charset w:val="86"/>
    <w:family w:val="auto"/>
    <w:pitch w:val="default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BDFAF90"/>
    <w:multiLevelType w:val="singleLevel"/>
    <w:tmpl w:val="FBDFAF9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EACDDB69"/>
    <w:rsid w:val="00564ABF"/>
    <w:rsid w:val="00E02882"/>
    <w:rsid w:val="6DAB8606"/>
    <w:rsid w:val="6F9F657A"/>
    <w:rsid w:val="EACDD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45433A"/>
  <w15:docId w15:val="{159C3C80-274C-443C-A241-2F0C04B4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滴答</dc:creator>
  <cp:lastModifiedBy>fei li</cp:lastModifiedBy>
  <cp:revision>2</cp:revision>
  <dcterms:created xsi:type="dcterms:W3CDTF">2026-04-24T06:21:00Z</dcterms:created>
  <dcterms:modified xsi:type="dcterms:W3CDTF">2026-04-24T06:21:00Z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E83F72494D1D4FDBC18BE8691EB5F3AC_41</vt:lpwstr>
  </property>
</Properties>
</file>