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spacing w:after="0" w:line="536" w:lineRule="exact"/>
        <w:ind w:right="6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1. XML </w:t>
      </w: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概念和体系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5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1.1XML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概念</w:t>
      </w:r>
    </w:p>
    <w:p>
      <w:pPr>
        <w:spacing w:after="0" w:line="241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XML </w:t>
      </w:r>
      <w:r>
        <w:rPr>
          <w:rFonts w:ascii="宋体" w:hAnsi="宋体" w:eastAsia="宋体" w:cs="宋体"/>
          <w:color w:val="auto"/>
          <w:sz w:val="32"/>
          <w:szCs w:val="32"/>
        </w:rPr>
        <w:t>指可扩展标记语言（</w:t>
      </w: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>EXtensible Markup Language</w:t>
      </w:r>
      <w:r>
        <w:rPr>
          <w:rFonts w:ascii="宋体" w:hAnsi="宋体" w:eastAsia="宋体" w:cs="宋体"/>
          <w:color w:val="auto"/>
          <w:sz w:val="32"/>
          <w:szCs w:val="32"/>
        </w:rPr>
        <w:t>）</w:t>
      </w:r>
    </w:p>
    <w:p>
      <w:pPr>
        <w:spacing w:after="0" w:line="235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XML </w:t>
      </w:r>
      <w:r>
        <w:rPr>
          <w:rFonts w:ascii="宋体" w:hAnsi="宋体" w:eastAsia="宋体" w:cs="宋体"/>
          <w:color w:val="auto"/>
          <w:sz w:val="32"/>
          <w:szCs w:val="32"/>
        </w:rPr>
        <w:t>没有预定义标签，需要自行定义标签</w:t>
      </w:r>
    </w:p>
    <w:p>
      <w:pPr>
        <w:spacing w:after="0" w:line="390" w:lineRule="exact"/>
        <w:ind w:left="360"/>
        <w:rPr>
          <w:rFonts w:hint="default" w:ascii="宋体" w:hAnsi="宋体" w:eastAsia="宋体" w:cs="宋体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&lt;标签&gt;&lt;/标签&gt;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3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1.2XML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的特点</w:t>
      </w:r>
    </w:p>
    <w:p>
      <w:pPr>
        <w:spacing w:after="0" w:line="241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XML </w:t>
      </w:r>
      <w:r>
        <w:rPr>
          <w:rFonts w:ascii="宋体" w:hAnsi="宋体" w:eastAsia="宋体" w:cs="宋体"/>
          <w:color w:val="auto"/>
          <w:sz w:val="32"/>
          <w:szCs w:val="32"/>
        </w:rPr>
        <w:t>数据以纯文本格式存储</w:t>
      </w:r>
    </w:p>
    <w:p>
      <w:pPr>
        <w:spacing w:after="0" w:line="245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实现不同应用程序之间的数据通信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实现不同平台间的数据通信</w:t>
      </w:r>
    </w:p>
    <w:p>
      <w:pPr>
        <w:spacing w:after="0" w:line="259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实现不同平台间的数据共享</w:t>
      </w: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使用</w:t>
      </w: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XML </w:t>
      </w:r>
      <w:r>
        <w:rPr>
          <w:rFonts w:ascii="宋体" w:hAnsi="宋体" w:eastAsia="宋体" w:cs="宋体"/>
          <w:color w:val="auto"/>
          <w:sz w:val="32"/>
          <w:szCs w:val="32"/>
        </w:rPr>
        <w:t>将不同的程序、不同的平台之间联系起来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730875" cy="3964940"/>
                  <wp:effectExtent l="0" t="0" r="3175" b="16510"/>
                  <wp:docPr id="4" name="图片 4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3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1.3XML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的作用</w:t>
      </w:r>
    </w:p>
    <w:p>
      <w:pPr>
        <w:spacing w:after="0" w:line="251" w:lineRule="exact"/>
        <w:rPr>
          <w:color w:val="auto"/>
          <w:sz w:val="24"/>
          <w:szCs w:val="24"/>
        </w:rPr>
      </w:pP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28"/>
          <w:szCs w:val="28"/>
        </w:rPr>
      </w:pPr>
      <w:r>
        <w:rPr>
          <w:rFonts w:ascii="宋体" w:hAnsi="宋体" w:eastAsia="宋体" w:cs="宋体"/>
          <w:color w:val="auto"/>
          <w:sz w:val="28"/>
          <w:szCs w:val="28"/>
        </w:rPr>
        <w:t>数据存储和数据传输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right="0" w:firstLine="280" w:firstLineChars="100"/>
        <w:rPr>
          <w:rFonts w:hint="default" w:ascii="宋体" w:hAnsi="宋体" w:eastAsia="宋体" w:cs="宋体"/>
          <w:color w:val="auto"/>
          <w:kern w:val="0"/>
          <w:sz w:val="28"/>
          <w:szCs w:val="28"/>
        </w:rPr>
      </w:pPr>
      <w:r>
        <w:rPr>
          <w:rFonts w:hint="default" w:ascii="宋体" w:hAnsi="宋体" w:eastAsia="宋体" w:cs="宋体"/>
          <w:color w:val="auto"/>
          <w:kern w:val="0"/>
          <w:sz w:val="28"/>
          <w:szCs w:val="28"/>
        </w:rPr>
        <w:t>可以用来做配置文件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right="0" w:firstLine="280" w:firstLineChars="100"/>
        <w:rPr>
          <w:rFonts w:hint="default" w:ascii="宋体" w:hAnsi="宋体" w:eastAsia="宋体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/>
        </w:rPr>
        <w:t>javaee开发中用xml来作配置文件,SSM,DUBOO分布式框架等等</w:t>
      </w:r>
    </w:p>
    <w:p>
      <w:pPr>
        <w:spacing w:after="0" w:line="366" w:lineRule="exact"/>
        <w:ind w:left="360"/>
        <w:rPr>
          <w:rFonts w:ascii="宋体" w:hAnsi="宋体" w:eastAsia="宋体" w:cs="宋体"/>
          <w:color w:val="auto"/>
          <w:sz w:val="32"/>
          <w:szCs w:val="32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1.4XML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 HTML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之间的差异</w:t>
      </w: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HTML里面的标签是已经设计好的,我们需要学习使用</w:t>
      </w: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XML是自己来定义标签,以&lt;标签&gt;&lt;/标签&gt;格式定义即可</w:t>
      </w:r>
      <w:bookmarkStart w:id="1" w:name="page2"/>
      <w:bookmarkEnd w:id="1"/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ind w:left="360"/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rPr>
          <w:rFonts w:hint="default" w:ascii="宋体" w:hAnsi="宋体" w:eastAsia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1.5 </w:t>
      </w:r>
      <w:r>
        <w:rPr>
          <w:rFonts w:hint="eastAsia" w:ascii="Times New Roman" w:hAnsi="Times New Roman" w:eastAsia="宋体" w:cs="Times New Roman"/>
          <w:b/>
          <w:bCs/>
          <w:color w:val="auto"/>
          <w:sz w:val="32"/>
          <w:szCs w:val="32"/>
          <w:lang w:val="en-US" w:eastAsia="zh-CN"/>
        </w:rPr>
        <w:t xml:space="preserve"> 下面是XML的结构样子: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一个标准的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 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文档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154940</wp:posOffset>
            </wp:positionV>
            <wp:extent cx="4961890" cy="4199890"/>
            <wp:effectExtent l="0" t="0" r="1016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19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8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5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根元素</w:t>
      </w:r>
    </w:p>
    <w:p>
      <w:pPr>
        <w:tabs>
          <w:tab w:val="left" w:pos="3560"/>
        </w:tabs>
        <w:spacing w:after="0" w:line="180" w:lineRule="auto"/>
        <w:ind w:left="1220"/>
        <w:rPr>
          <w:rFonts w:ascii="Times New Roman" w:hAnsi="Times New Roman" w:eastAsia="Times New Roman" w:cs="Times New Roman"/>
          <w:color w:val="auto"/>
          <w:sz w:val="27"/>
          <w:szCs w:val="27"/>
        </w:rPr>
      </w:pPr>
      <w:r>
        <w:rPr>
          <w:rFonts w:ascii="宋体" w:hAnsi="宋体" w:eastAsia="宋体" w:cs="宋体"/>
          <w:color w:val="auto"/>
          <w:sz w:val="50"/>
          <w:szCs w:val="50"/>
          <w:vertAlign w:val="superscript"/>
        </w:rPr>
        <w:t>属性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7"/>
          <w:szCs w:val="27"/>
        </w:rPr>
        <w:t>&lt;books&gt;</w:t>
      </w:r>
    </w:p>
    <w:p>
      <w:pPr>
        <w:tabs>
          <w:tab w:val="left" w:pos="3560"/>
        </w:tabs>
        <w:spacing w:after="0" w:line="180" w:lineRule="auto"/>
        <w:ind w:left="12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>“id”</w:t>
      </w:r>
    </w:p>
    <w:p>
      <w:pPr>
        <w:tabs>
          <w:tab w:val="left" w:pos="4800"/>
        </w:tabs>
        <w:spacing w:after="0" w:line="318" w:lineRule="exact"/>
        <w:ind w:left="3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父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2"/>
          <w:szCs w:val="32"/>
        </w:rPr>
        <w:t>子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7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元素</w:t>
      </w:r>
    </w:p>
    <w:p>
      <w:pPr>
        <w:spacing w:after="0" w:line="83" w:lineRule="exact"/>
        <w:rPr>
          <w:color w:val="auto"/>
          <w:sz w:val="20"/>
          <w:szCs w:val="20"/>
        </w:rPr>
      </w:pPr>
    </w:p>
    <w:p>
      <w:pPr>
        <w:spacing w:after="0"/>
        <w:ind w:left="36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32"/>
          <w:szCs w:val="32"/>
        </w:rPr>
        <w:t>&lt;book&gt;</w:t>
      </w:r>
    </w:p>
    <w:p>
      <w:pPr>
        <w:spacing w:after="0" w:line="61" w:lineRule="exact"/>
        <w:rPr>
          <w:color w:val="auto"/>
          <w:sz w:val="20"/>
          <w:szCs w:val="20"/>
        </w:rPr>
      </w:pPr>
    </w:p>
    <w:tbl>
      <w:tblPr>
        <w:tblStyle w:val="8"/>
        <w:tblW w:w="794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900"/>
        <w:gridCol w:w="180"/>
        <w:gridCol w:w="720"/>
        <w:gridCol w:w="180"/>
        <w:gridCol w:w="520"/>
        <w:gridCol w:w="200"/>
        <w:gridCol w:w="900"/>
        <w:gridCol w:w="880"/>
        <w:gridCol w:w="200"/>
        <w:gridCol w:w="720"/>
        <w:gridCol w:w="1080"/>
        <w:gridCol w:w="90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>
            <w:pPr>
              <w:spacing w:after="0" w:line="366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元素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right="6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元素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right="6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元素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32"/>
                <w:szCs w:val="32"/>
              </w:rPr>
              <w:t>&lt;name&gt;</w:t>
            </w: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</w:rPr>
              <w:t>&lt;author&gt;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right="6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</w:rPr>
              <w:t>&lt;price&gt;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同级兄弟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 w:hRule="atLeast"/>
        </w:trPr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文本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right="6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文本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366" w:lineRule="exact"/>
              <w:ind w:right="6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文本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390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32"/>
                <w:szCs w:val="32"/>
              </w:rPr>
              <w:t xml:space="preserve">Java </w:t>
            </w:r>
            <w:r>
              <w:rPr>
                <w:rFonts w:ascii="宋体" w:hAnsi="宋体" w:eastAsia="宋体" w:cs="宋体"/>
                <w:color w:val="auto"/>
                <w:w w:val="99"/>
                <w:sz w:val="32"/>
                <w:szCs w:val="32"/>
              </w:rPr>
              <w:t>开发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32"/>
                <w:szCs w:val="32"/>
              </w:rPr>
              <w:t>…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318" w:lineRule="exact"/>
              <w:ind w:right="6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2"/>
                <w:szCs w:val="32"/>
              </w:rPr>
              <w:t>张小三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6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</w:rPr>
              <w:t>98.5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2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tbl>
      <w:tblPr>
        <w:tblStyle w:val="9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widowControl w:val="0"/>
              <w:spacing w:after="0" w:line="390" w:lineRule="exact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我们可以看出xml是树形结构</w:t>
            </w:r>
          </w:p>
          <w:p>
            <w:pPr>
              <w:widowControl w:val="0"/>
              <w:spacing w:after="0" w:line="390" w:lineRule="exact"/>
              <w:jc w:val="both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由成对的标签构成元素,元素中间加入文本,元素之间有父子元素结构</w:t>
            </w:r>
          </w:p>
          <w:p>
            <w:pPr>
              <w:widowControl w:val="0"/>
              <w:spacing w:after="0" w:line="200" w:lineRule="exact"/>
              <w:jc w:val="both"/>
              <w:rPr>
                <w:rFonts w:hint="default"/>
                <w:color w:val="auto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360"/>
        <w:rPr>
          <w:rFonts w:hint="default" w:eastAsia="宋体"/>
          <w:color w:val="auto"/>
          <w:sz w:val="20"/>
          <w:szCs w:val="20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1.6</w:t>
      </w:r>
      <w:r>
        <w:rPr>
          <w:rFonts w:hint="eastAsia" w:ascii="Times New Roman" w:hAnsi="Times New Roman" w:eastAsia="宋体" w:cs="Times New Roman"/>
          <w:b/>
          <w:bCs/>
          <w:color w:val="auto"/>
          <w:sz w:val="32"/>
          <w:szCs w:val="32"/>
          <w:lang w:val="en-US" w:eastAsia="zh-CN"/>
        </w:rPr>
        <w:t xml:space="preserve"> 由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文件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eastAsia="zh-CN"/>
        </w:rPr>
        <w:t>扩展出来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的体系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(了解)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390" w:lineRule="exact"/>
        <w:ind w:left="360" w:leftChars="0" w:firstLine="240" w:firstLineChars="10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1.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XHTML</w:t>
      </w:r>
      <w:r>
        <w:rPr>
          <w:rFonts w:hint="eastAsia" w:ascii="Times New Roman" w:hAnsi="Times New Roman" w:eastAsia="Times New Roman" w:cs="Times New Roman"/>
          <w:color w:val="auto"/>
          <w:sz w:val="24"/>
          <w:szCs w:val="24"/>
        </w:rPr>
        <w:t>可扩展超文本标记语言</w:t>
      </w:r>
    </w:p>
    <w:p>
      <w:pPr>
        <w:spacing w:after="0" w:line="526" w:lineRule="exact"/>
        <w:ind w:right="366" w:firstLine="720" w:firstLineChars="300"/>
        <w:jc w:val="both"/>
        <w:rPr>
          <w:color w:val="auto"/>
          <w:sz w:val="16"/>
          <w:szCs w:val="16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2.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RSS</w:t>
      </w:r>
      <w:r>
        <w:rPr>
          <w:rFonts w:ascii="宋体" w:hAnsi="宋体" w:eastAsia="宋体" w:cs="宋体"/>
          <w:color w:val="auto"/>
          <w:sz w:val="24"/>
          <w:szCs w:val="24"/>
        </w:rPr>
        <w:t>（广泛用于网上新闻频道）  ：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Really Simple Syndication </w:t>
      </w:r>
      <w:r>
        <w:rPr>
          <w:rFonts w:ascii="宋体" w:hAnsi="宋体" w:eastAsia="宋体" w:cs="宋体"/>
          <w:color w:val="auto"/>
          <w:sz w:val="24"/>
          <w:szCs w:val="24"/>
        </w:rPr>
        <w:t>简易信息聚合，使用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RSS </w:t>
      </w:r>
      <w:r>
        <w:rPr>
          <w:rFonts w:ascii="宋体" w:hAnsi="宋体" w:eastAsia="宋体" w:cs="宋体"/>
          <w:color w:val="auto"/>
          <w:sz w:val="24"/>
          <w:szCs w:val="24"/>
        </w:rPr>
        <w:t>订阅能更快地获取信息，网站提供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RSS </w:t>
      </w:r>
      <w:r>
        <w:rPr>
          <w:rFonts w:ascii="宋体" w:hAnsi="宋体" w:eastAsia="宋体" w:cs="宋体"/>
          <w:color w:val="auto"/>
          <w:sz w:val="24"/>
          <w:szCs w:val="24"/>
        </w:rPr>
        <w:t>输出，有利于让用户获取网站内容的最新更新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584" w:lineRule="exact"/>
        <w:ind w:right="366" w:rightChars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>
      <w:pPr>
        <w:spacing w:after="0" w:line="536" w:lineRule="exact"/>
        <w:ind w:right="6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2.XML </w:t>
      </w: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基本语法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5" w:lineRule="exac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eastAsia="zh-CN"/>
        </w:rPr>
        <w:t>案列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auto"/>
          <w:sz w:val="24"/>
          <w:szCs w:val="24"/>
          <w:lang w:eastAsia="zh-CN"/>
        </w:rPr>
        <w:t>写出第一个</w:t>
      </w:r>
      <w:r>
        <w:rPr>
          <w:rFonts w:hint="eastAsia"/>
          <w:color w:val="auto"/>
          <w:sz w:val="24"/>
          <w:szCs w:val="24"/>
          <w:lang w:val="en-US" w:eastAsia="zh-CN"/>
        </w:rPr>
        <w:t>xml文档: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>="101"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&lt;!--  &lt;?xml version='1.0' encoding='UTF-8'?&gt;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文档的申明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必须写在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xml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文档中第一行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,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对当前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xml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文件进行约定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 xml:space="preserve"> &lt;?xml&gt;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文档申明的标签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version: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指定解析当前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xml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文件的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xml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解析器的版本为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encoding='UTF-8',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t>当前文档的编码类型</w:t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30"/>
                <w:szCs w:val="30"/>
                <w:shd w:val="clear" w:fill="FFFFFF"/>
              </w:rPr>
              <w:t>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b/>
                <w:bCs/>
                <w:color w:val="auto"/>
                <w:kern w:val="0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2"/>
                <w:szCs w:val="21"/>
              </w:rPr>
            </w:pPr>
          </w:p>
        </w:tc>
      </w:tr>
    </w:tbl>
    <w:p>
      <w:pPr>
        <w:tabs>
          <w:tab w:val="left" w:pos="24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 w:ascii="Times New Roman" w:hAnsi="Times New Roman" w:eastAsia="Times New Roman" w:cs="Times New Roman"/>
          <w:b/>
          <w:bCs/>
          <w:color w:val="auto"/>
          <w:kern w:val="0"/>
          <w:sz w:val="32"/>
          <w:szCs w:val="32"/>
          <w:lang w:eastAsia="zh-CN"/>
        </w:rPr>
      </w:pPr>
      <w:r>
        <w:rPr>
          <w:rFonts w:hint="eastAsia" w:ascii="Times New Roman" w:hAnsi="Times New Roman" w:eastAsia="Times New Roman" w:cs="Times New Roman"/>
          <w:b/>
          <w:bCs/>
          <w:color w:val="auto"/>
          <w:kern w:val="0"/>
          <w:sz w:val="32"/>
          <w:szCs w:val="32"/>
          <w:lang w:eastAsia="zh-CN"/>
        </w:rPr>
        <w:t>encoding详解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在解析这个xml的时候，使用什么编码去解析。 ---解码。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 w:firstLine="7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存储这些文字对应的二进制 。 那么这些文字对应的二进制到底是多少呢？ 根据文件使用的编码来得到。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 w:firstLine="720" w:firstLineChars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xml编码要和保存文件时指定的编码一致,否则中文会乱码</w:t>
      </w:r>
    </w:p>
    <w:p>
      <w:pPr>
        <w:spacing w:after="0" w:line="365" w:lineRule="exac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2.1XML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的基本语法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有且只有一个根元素</w:t>
      </w:r>
    </w:p>
    <w:p>
      <w:pPr>
        <w:spacing w:after="0" w:line="248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XML </w:t>
      </w:r>
      <w:r>
        <w:rPr>
          <w:rFonts w:ascii="宋体" w:hAnsi="宋体" w:eastAsia="宋体" w:cs="宋体"/>
          <w:color w:val="auto"/>
          <w:sz w:val="20"/>
          <w:szCs w:val="20"/>
        </w:rPr>
        <w:t>文档声明必须放在文档的第一行</w:t>
      </w:r>
    </w:p>
    <w:p>
      <w:pPr>
        <w:spacing w:after="0" w:line="220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所有标签必须成对出现</w:t>
      </w:r>
    </w:p>
    <w:p>
      <w:pPr>
        <w:spacing w:after="0" w:line="248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XML </w:t>
      </w:r>
      <w:r>
        <w:rPr>
          <w:rFonts w:ascii="宋体" w:hAnsi="宋体" w:eastAsia="宋体" w:cs="宋体"/>
          <w:color w:val="auto"/>
          <w:sz w:val="20"/>
          <w:szCs w:val="20"/>
        </w:rPr>
        <w:t>的标签严格区分大小写</w:t>
      </w:r>
    </w:p>
    <w:p>
      <w:pPr>
        <w:spacing w:after="0" w:line="234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XML </w:t>
      </w:r>
      <w:r>
        <w:rPr>
          <w:rFonts w:hint="eastAsia" w:ascii="Times New Roman" w:hAnsi="Times New Roman" w:eastAsia="宋体" w:cs="Times New Roman"/>
          <w:color w:val="auto"/>
          <w:sz w:val="20"/>
          <w:szCs w:val="20"/>
          <w:lang w:eastAsia="zh-CN"/>
        </w:rPr>
        <w:t>元素可以</w:t>
      </w:r>
      <w:r>
        <w:rPr>
          <w:rFonts w:ascii="宋体" w:hAnsi="宋体" w:eastAsia="宋体" w:cs="宋体"/>
          <w:color w:val="auto"/>
          <w:sz w:val="20"/>
          <w:szCs w:val="20"/>
        </w:rPr>
        <w:t>嵌套</w:t>
      </w:r>
      <w:r>
        <w:rPr>
          <w:rFonts w:hint="eastAsia" w:ascii="宋体" w:hAnsi="宋体" w:eastAsia="宋体" w:cs="宋体"/>
          <w:color w:val="auto"/>
          <w:sz w:val="20"/>
          <w:szCs w:val="20"/>
          <w:lang w:eastAsia="zh-CN"/>
        </w:rPr>
        <w:t>其他元素</w:t>
      </w:r>
    </w:p>
    <w:p>
      <w:pPr>
        <w:spacing w:after="0" w:line="234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XML </w:t>
      </w:r>
      <w:r>
        <w:rPr>
          <w:rFonts w:ascii="宋体" w:hAnsi="宋体" w:eastAsia="宋体" w:cs="宋体"/>
          <w:color w:val="auto"/>
          <w:sz w:val="20"/>
          <w:szCs w:val="20"/>
        </w:rPr>
        <w:t>中的属性值必须加引号</w:t>
      </w:r>
    </w:p>
    <w:p>
      <w:pPr>
        <w:spacing w:after="0" w:line="234" w:lineRule="exact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XML </w:t>
      </w:r>
      <w:r>
        <w:rPr>
          <w:rFonts w:ascii="宋体" w:hAnsi="宋体" w:eastAsia="宋体" w:cs="宋体"/>
          <w:color w:val="auto"/>
          <w:sz w:val="20"/>
          <w:szCs w:val="20"/>
        </w:rPr>
        <w:t>中可以应用适当的注释</w:t>
      </w:r>
      <w:r>
        <w:rPr>
          <w:rFonts w:hint="eastAsia" w:ascii="宋体" w:hAnsi="宋体" w:eastAsia="宋体" w:cs="宋体"/>
          <w:color w:val="auto"/>
          <w:sz w:val="20"/>
          <w:szCs w:val="20"/>
          <w:lang w:val="en-US" w:eastAsia="zh-CN"/>
        </w:rPr>
        <w:t>&lt;!--  --&gt;</w:t>
      </w:r>
    </w:p>
    <w:p>
      <w:pPr>
        <w:numPr>
          <w:ilvl w:val="0"/>
          <w:numId w:val="0"/>
        </w:numPr>
        <w:tabs>
          <w:tab w:val="left" w:pos="780"/>
        </w:tabs>
        <w:spacing w:after="0" w:line="390" w:lineRule="exact"/>
        <w:ind w:left="360" w:left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>="101"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2"/>
                <w:szCs w:val="22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2"/>
                <w:szCs w:val="22"/>
                <w:shd w:val="clear" w:fill="EFEFEF"/>
              </w:rPr>
              <w:t>="102"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长沙市三中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2"/>
                <w:szCs w:val="22"/>
                <w:shd w:val="clear" w:fill="EFEFEF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390" w:lineRule="exact"/>
              <w:jc w:val="both"/>
              <w:rPr>
                <w:rFonts w:ascii="Times New Roman" w:hAnsi="Times New Roman" w:eastAsia="Times New Roman" w:cs="Times New Roman"/>
                <w:color w:val="auto"/>
                <w:sz w:val="16"/>
                <w:szCs w:val="1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80"/>
        </w:tabs>
        <w:spacing w:after="0" w:line="390" w:lineRule="exact"/>
        <w:ind w:left="360" w:left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29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2.2XML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元素</w:t>
      </w:r>
    </w:p>
    <w:p>
      <w:pPr>
        <w:spacing w:after="0" w:line="235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680"/>
        <w:rPr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XML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元素指的是开始标签到结束标签的部分</w:t>
      </w:r>
    </w:p>
    <w:p>
      <w:pPr>
        <w:spacing w:after="0" w:line="251" w:lineRule="exact"/>
        <w:rPr>
          <w:color w:val="auto"/>
          <w:sz w:val="22"/>
          <w:szCs w:val="22"/>
        </w:rPr>
      </w:pPr>
    </w:p>
    <w:p>
      <w:pPr>
        <w:spacing w:after="0" w:line="366" w:lineRule="exact"/>
        <w:ind w:left="360"/>
        <w:rPr>
          <w:color w:val="auto"/>
          <w:sz w:val="18"/>
          <w:szCs w:val="1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一个元素中可以包含</w:t>
      </w:r>
    </w:p>
    <w:p>
      <w:pPr>
        <w:spacing w:after="0" w:line="235" w:lineRule="exact"/>
        <w:rPr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390" w:lineRule="exact"/>
        <w:ind w:left="360" w:leftChars="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其他元素</w:t>
      </w: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、普通</w:t>
      </w:r>
      <w:r>
        <w:rPr>
          <w:rFonts w:ascii="宋体" w:hAnsi="宋体" w:eastAsia="宋体" w:cs="宋体"/>
          <w:color w:val="auto"/>
          <w:sz w:val="22"/>
          <w:szCs w:val="22"/>
        </w:rPr>
        <w:t>文本</w:t>
      </w: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color w:val="auto"/>
          <w:sz w:val="22"/>
          <w:szCs w:val="22"/>
        </w:rPr>
        <w:t>属性</w:t>
      </w: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color w:val="auto"/>
          <w:sz w:val="22"/>
          <w:szCs w:val="22"/>
        </w:rPr>
        <w:t>以上的混合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4"/>
          <w:szCs w:val="24"/>
        </w:rPr>
      </w:pPr>
    </w:p>
    <w:p>
      <w:pPr>
        <w:spacing w:after="0" w:line="390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2.3XML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命名规则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名称可以包含字母、数字及其他字符</w:t>
      </w:r>
    </w:p>
    <w:p>
      <w:pPr>
        <w:spacing w:after="0" w:line="234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名称不能以</w:t>
      </w:r>
      <w:r>
        <w:rPr>
          <w:rFonts w:ascii="宋体" w:hAnsi="宋体" w:eastAsia="宋体" w:cs="宋体"/>
          <w:color w:val="FF0000"/>
          <w:sz w:val="22"/>
          <w:szCs w:val="22"/>
        </w:rPr>
        <w:t>数字或者标点符号</w:t>
      </w:r>
      <w:r>
        <w:rPr>
          <w:rFonts w:ascii="宋体" w:hAnsi="宋体" w:eastAsia="宋体" w:cs="宋体"/>
          <w:color w:val="auto"/>
          <w:sz w:val="22"/>
          <w:szCs w:val="22"/>
        </w:rPr>
        <w:t>开始</w:t>
      </w:r>
    </w:p>
    <w:p>
      <w:pPr>
        <w:rPr>
          <w:sz w:val="18"/>
          <w:szCs w:val="18"/>
        </w:rPr>
      </w:pPr>
    </w:p>
    <w:p>
      <w:pPr>
        <w:spacing w:after="0" w:line="98" w:lineRule="exact"/>
        <w:rPr>
          <w:color w:val="auto"/>
          <w:sz w:val="15"/>
          <w:szCs w:val="15"/>
        </w:rPr>
      </w:pPr>
    </w:p>
    <w:p>
      <w:pPr>
        <w:numPr>
          <w:ilvl w:val="0"/>
          <w:numId w:val="3"/>
        </w:numPr>
        <w:tabs>
          <w:tab w:val="left" w:pos="780"/>
        </w:tabs>
        <w:spacing w:after="0" w:line="390" w:lineRule="exact"/>
        <w:ind w:left="780" w:hanging="420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宋体" w:hAnsi="宋体" w:eastAsia="宋体" w:cs="宋体"/>
          <w:color w:val="auto"/>
          <w:sz w:val="22"/>
          <w:szCs w:val="22"/>
        </w:rPr>
        <w:t>名称不能以字母</w:t>
      </w:r>
      <w:r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xml </w:t>
      </w:r>
      <w:r>
        <w:rPr>
          <w:rFonts w:ascii="宋体" w:hAnsi="宋体" w:eastAsia="宋体" w:cs="宋体"/>
          <w:color w:val="auto"/>
          <w:sz w:val="22"/>
          <w:szCs w:val="22"/>
        </w:rPr>
        <w:t>开始</w:t>
      </w:r>
      <w: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  <w:t>(xml是关键字)</w:t>
      </w:r>
    </w:p>
    <w:p>
      <w:pPr>
        <w:spacing w:after="0" w:line="220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3"/>
        </w:numPr>
        <w:tabs>
          <w:tab w:val="left" w:pos="780"/>
        </w:tabs>
        <w:spacing w:after="0" w:line="390" w:lineRule="exact"/>
        <w:ind w:left="780" w:hanging="420"/>
        <w:rPr>
          <w:rFonts w:hint="eastAsia" w:eastAsia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color w:val="auto"/>
          <w:sz w:val="22"/>
          <w:szCs w:val="22"/>
        </w:rPr>
        <w:t>名称不能包含空格</w:t>
      </w:r>
      <w:r>
        <w:rPr>
          <w:rFonts w:hint="eastAsia" w:ascii="宋体" w:hAnsi="宋体" w:eastAsia="宋体" w:cs="宋体"/>
          <w:color w:val="auto"/>
          <w:sz w:val="22"/>
          <w:szCs w:val="22"/>
          <w:lang w:eastAsia="zh-CN"/>
        </w:rPr>
        <w:t>做到见名知意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390" w:lineRule="exac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 w:eastAsia="宋体"/>
          <w:b/>
          <w:color w:val="000000"/>
          <w:sz w:val="36"/>
          <w:szCs w:val="36"/>
          <w:lang w:eastAsia="zh-CN"/>
        </w:rPr>
      </w:pPr>
      <w:r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XML 约束</w:t>
      </w:r>
      <w:r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(</w:t>
      </w:r>
      <w:r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了解</w:t>
      </w:r>
      <w:r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如下的文档， 属性的ID值是一样的。 这在生活中是不可能出现的。 并且第二个学生的姓名有好几个。 一般也很少。那么怎么规定ID的值唯一， 或者是元素只能出现一次，不能出现多次？ 甚至是规定里面只能出现具体的元素名字。</w:t>
      </w: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>="101"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30"/>
                <w:szCs w:val="3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30"/>
                <w:szCs w:val="30"/>
                <w:shd w:val="clear" w:fill="EFEFEF"/>
              </w:rPr>
              <w:t>="102"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30"/>
                <w:szCs w:val="30"/>
                <w:shd w:val="clear" w:fill="FFFFFF"/>
              </w:rPr>
              <w:t>长沙岳麓区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30"/>
                <w:szCs w:val="30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30"/>
                <w:szCs w:val="30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jc w:val="both"/>
              <w:rPr>
                <w:rFonts w:hint="eastAsia" w:ascii="Consolas" w:hAnsi="Consolas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4"/>
                <w:szCs w:val="20"/>
                <w:lang w:val="en-US" w:eastAsia="zh-CN"/>
              </w:rPr>
              <w:t>以上student中含有多个name和age标签,对这个数据描述造成模棱两可的问题,解析数据获取不知道取哪个值,解决?</w:t>
            </w:r>
          </w:p>
          <w:p>
            <w:pPr>
              <w:widowControl w:val="0"/>
              <w:jc w:val="both"/>
              <w:rPr>
                <w:rFonts w:hint="default" w:ascii="Consolas" w:hAnsi="Consolas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4"/>
                <w:szCs w:val="20"/>
                <w:lang w:val="en-US" w:eastAsia="zh-CN"/>
              </w:rPr>
              <w:t>要使用xml的约束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DTD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语法自成一派， 早期就出现的。 可读性比较差。 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&lt;!ELEMENT student (name,school,age,loc)&gt;  &lt;!--</w:t>
            </w:r>
            <w:r>
              <w:rPr>
                <w:rFonts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指定约束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student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标签下只能包含子标签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:name,age,school,loc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四个标签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数量是一个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&lt;!ELEMENT name     (#PCDATA)&gt;  &lt;!--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标签的描述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数据类型是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:#PCDATA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文本类型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&lt;!ELEMENT age    (#PCDATA)&gt;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&lt;!ELEMENT school (#PCDATA)&gt;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&lt;!ELEMENT loc    (#PCDATA)&gt;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长沙岳麓区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widowControl w:val="0"/>
              <w:spacing w:after="0" w:line="235" w:lineRule="exact"/>
              <w:jc w:val="both"/>
              <w:rPr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spacing w:after="0" w:line="235" w:lineRule="exact"/>
        <w:rPr>
          <w:color w:val="auto"/>
          <w:sz w:val="24"/>
          <w:szCs w:val="24"/>
        </w:rPr>
      </w:pPr>
    </w:p>
    <w:p>
      <w:pPr>
        <w:spacing w:after="0" w:line="240" w:lineRule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引入外部约束</w:t>
      </w:r>
    </w:p>
    <w:p>
      <w:pPr>
        <w:spacing w:after="0" w:line="257" w:lineRule="exact"/>
        <w:rPr>
          <w:color w:val="auto"/>
          <w:sz w:val="24"/>
          <w:szCs w:val="24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PCDATA(Parsed Character DATA)的意思是被解析的字符数据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元素的个数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＋　 一个或多个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*       零个或多个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?       零个或一个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SYSTEM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"stu.dtd"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 xml:space="preserve">&gt;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引入外部的约束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dtd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4"/>
                <w:szCs w:val="24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4"/>
                <w:szCs w:val="24"/>
                <w:shd w:val="clear" w:fill="FFFFFF"/>
              </w:rPr>
              <w:t>雅礼中学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4"/>
                <w:szCs w:val="24"/>
                <w:shd w:val="clear" w:fill="FFFFFF"/>
              </w:rPr>
              <w:t>长沙岳麓区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bCs w:val="0"/>
                <w:color w:val="C00000"/>
                <w:sz w:val="24"/>
                <w:szCs w:val="24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 w:val="0"/>
                <w:color w:val="C00000"/>
                <w:sz w:val="24"/>
                <w:szCs w:val="24"/>
                <w:shd w:val="clear" w:fill="EFEFEF"/>
                <w:lang w:val="en-US" w:eastAsia="zh-CN"/>
              </w:rPr>
              <w:t>stu.dtd文件中的内容: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color w:val="000080"/>
                <w:sz w:val="24"/>
                <w:szCs w:val="24"/>
                <w:shd w:val="clear" w:fill="EFEFE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?,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+,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指定约束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student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标签下只能包含子标签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:name,age,school,loc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四个标签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而且出现的</w:t>
            </w:r>
            <w:bookmarkStart w:id="3" w:name="_GoBack"/>
            <w:bookmarkEnd w:id="3"/>
            <w:r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顺序也要保持一致,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数量是一个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标签的描述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数据类型是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:#PCDATA</w:t>
            </w:r>
            <w:r>
              <w:rPr>
                <w:rFonts w:hint="default" w:ascii="Arial" w:hAnsi="Arial" w:eastAsia="Consolas" w:cs="Arial"/>
                <w:i/>
                <w:color w:val="808080"/>
                <w:sz w:val="24"/>
                <w:szCs w:val="24"/>
                <w:shd w:val="clear" w:fill="FFFFFF"/>
              </w:rPr>
              <w:t>文本类型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&lt;!ELEMENT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(#PCDATA)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p/>
    <w:p>
      <w:pPr>
        <w:spacing w:after="0" w:line="390" w:lineRule="exac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3.2</w:t>
      </w:r>
      <w:r>
        <w:rPr>
          <w:rFonts w:hint="eastAsia" w:ascii="Times New Roman" w:hAnsi="Times New Roman" w:eastAsia="宋体" w:cs="Times New Roman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Schema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技术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Schema 是 DTD 的代替者，名称为 XML Schema，用于描述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XML 文档结构，比 DTD 更加强大，最主要的特征之一就是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XML Schema 支持数据类型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Schema 是用 XML 验证 XML 遵循 XML 的语法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Schema 可以用能处理 XML 文档的工具处理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在一个xml文档中要引入多个约束文件时得使用Schema</w:t>
      </w:r>
    </w:p>
    <w:p>
      <w:pPr>
        <w:rPr>
          <w:rFonts w:hint="eastAsia" w:eastAsia="宋体"/>
          <w:lang w:val="en-US" w:eastAsia="zh-CN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360"/>
        <w:rPr>
          <w:rFonts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 xml:space="preserve">3.3Schema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的文档结构</w:t>
      </w:r>
    </w:p>
    <w:p>
      <w:pPr>
        <w:spacing w:after="0" w:line="390" w:lineRule="exact"/>
        <w:ind w:left="360"/>
        <w:rPr>
          <w:rFonts w:ascii="宋体" w:hAnsi="宋体" w:eastAsia="宋体" w:cs="宋体"/>
          <w:b/>
          <w:bCs/>
          <w:color w:val="auto"/>
          <w:sz w:val="32"/>
          <w:szCs w:val="32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文件的文档解释：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="http://www.w3school.com.cn"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="http://www.w3school.com.cn abc.xsd"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EFEFE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EFEFEF"/>
                <w:lang w:val="en-US" w:eastAsia="zh-CN"/>
              </w:rPr>
              <w:t>引入外部Schema约束--&gt;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长沙市一中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school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Arial" w:hAnsi="Arial" w:eastAsia="Consolas" w:cs="Arial"/>
                <w:color w:val="000000"/>
                <w:sz w:val="22"/>
                <w:szCs w:val="22"/>
                <w:shd w:val="clear" w:fill="FFFFFF"/>
              </w:rPr>
              <w:t>长沙岳麓区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loc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2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="1.0"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:schema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="http://www.w3.org/2001/XMLSchema"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targetNamespace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="http://www.w3school.com.cn"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="http://www.w3school.com.cn"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elementFormDefault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="qualified"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:complexType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&lt;!--complexType: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表示当前元素是复合元素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含有子元素的称为复合元素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)--&gt;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:sequence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表示子元素按序列来约束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="school"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如果含有多个相同的子元素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就</w:t>
            </w:r>
            <w:r>
              <w:rPr>
                <w:rFonts w:hint="eastAsia" w:ascii="Arial" w:hAnsi="Arial" w:cs="Arial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写多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="school"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="loc"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="xs:string"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:sequence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:complexType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:element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EFEFEF"/>
              </w:rPr>
              <w:t>xs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:schema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xmlns: (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相当于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java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import)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表示引入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Schema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的命名空间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用来验证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Schema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文件结构本身是否合法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,xs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xmlns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的别名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targetNamespace: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目标命名空间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下面的标签都是来自于目标命名空间的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xmlns="http://www.w3school.com.cn":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引入目标命名空间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elementFormDefault="qualified" :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xsd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的全局元素的时候需要添加前缀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unqualified: 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xsd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的全局元素的时候不需要添加前缀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</w:p>
          <w:p>
            <w:pPr>
              <w:widowControl w:val="0"/>
              <w:jc w:val="both"/>
              <w:rPr>
                <w:rFonts w:hint="default" w:ascii="Consolas" w:hAnsi="Consolas" w:eastAsia="宋体"/>
                <w:color w:val="7F007F"/>
                <w:sz w:val="20"/>
                <w:szCs w:val="15"/>
                <w:lang w:val="en-US" w:eastAsia="zh-CN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rPr>
          <w:rFonts w:hint="eastAsia" w:eastAsia="宋体"/>
          <w:lang w:val="en-US" w:eastAsia="zh-CN"/>
        </w:rPr>
      </w:pPr>
      <w:bookmarkStart w:id="2" w:name="page3"/>
      <w:bookmarkEnd w:id="2"/>
      <w:r>
        <w:rPr>
          <w:rFonts w:hint="eastAsia" w:eastAsia="宋体"/>
          <w:lang w:val="en-US" w:eastAsia="zh-CN"/>
        </w:rPr>
        <w:t>所有的 Schema 文档使用 schema 作为其根元素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"http://www.w3.org/2001/XMLSchema" \h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http://www.w3.org/2001/XMLSchema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:用于验证当前 Schema文档的命名空间(用于验证 Schema 本身)同时它还规定了来自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"http://www.w3.org/2001/XMLSchema" \h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命名空间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"http://www.w3.org/2001/XMLSchema" \h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 xml:space="preserve">http://www.w3.org/2001/XMLSchema 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的元素和数据类型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xmlns 相当于 java 中的 import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Schema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其实就是一个xml ， 使用xml的语法规则， xml解析器解析起来比较方便 ， 是为了替代DTD 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但是Schema 约束文本内容比DTD的内容还要多。 所以目前也没有真正意义上的替代DTD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DTD的约束,类似于java的继承(单一继承)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Schema约束,类似于java的实现接口(多实现)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名称空间的作用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一个xml如果想指定它的约束规则， 假设使用的是DTD ，那么这个xml只能指定一个DTD ， 不能指定多个DTD 。 但是如果一个xml的约束是定义在schema里面，并且是多个schema，那么是可以的。简单的说： 一个xml 可以引用多个schema约束。 但是只能引用一个DTD约束。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名称空间的作用就是在 写元素的时候，可以指定该元素使用的是哪一套约束规则。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780"/>
        </w:tabs>
        <w:spacing w:after="0" w:line="584" w:lineRule="exact"/>
        <w:ind w:right="366" w:rightChars="0"/>
        <w:jc w:val="both"/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重点: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584" w:lineRule="exact"/>
              <w:ind w:right="366" w:rightChars="0"/>
              <w:jc w:val="both"/>
              <w:rPr>
                <w:rFonts w:hint="eastAsia" w:ascii="Times New Roman" w:hAnsi="Times New Roman" w:eastAsia="宋体" w:cs="Times New Roman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32"/>
                <w:szCs w:val="32"/>
                <w:vertAlign w:val="baseline"/>
                <w:lang w:val="en-US" w:eastAsia="zh-CN"/>
              </w:rPr>
              <w:t>会写xml文档及引入Schema约束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80"/>
              </w:tabs>
              <w:spacing w:after="0" w:line="584" w:lineRule="exact"/>
              <w:ind w:right="366" w:rightChars="0"/>
              <w:jc w:val="both"/>
              <w:rPr>
                <w:rFonts w:hint="default" w:ascii="Times New Roman" w:hAnsi="Times New Roman" w:eastAsia="宋体" w:cs="Times New Roman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32"/>
                <w:szCs w:val="32"/>
                <w:vertAlign w:val="baseline"/>
                <w:lang w:val="en-US" w:eastAsia="zh-CN"/>
              </w:rPr>
              <w:t>学习SSM时经常要手动引入Schema约束</w:t>
            </w:r>
          </w:p>
        </w:tc>
      </w:tr>
    </w:tbl>
    <w:p>
      <w:pPr>
        <w:numPr>
          <w:ilvl w:val="0"/>
          <w:numId w:val="0"/>
        </w:numPr>
        <w:tabs>
          <w:tab w:val="left" w:pos="780"/>
        </w:tabs>
        <w:spacing w:after="0" w:line="584" w:lineRule="exact"/>
        <w:ind w:right="366" w:rightChars="0"/>
        <w:jc w:val="both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</w:p>
    <w:sectPr>
      <w:headerReference r:id="rId3" w:type="default"/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</w:p>
  <w:p>
    <w:pPr>
      <w:pStyle w:val="5"/>
    </w:pPr>
    <w:r>
      <w:rPr>
        <w:rFonts w:hint="eastAsia" w:eastAsiaTheme="minorEastAsia"/>
        <w:lang w:eastAsia="zh-CN"/>
      </w:rPr>
      <w:drawing>
        <wp:inline distT="0" distB="0" distL="114300" distR="114300">
          <wp:extent cx="857250" cy="314325"/>
          <wp:effectExtent l="0" t="0" r="0" b="9525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649"/>
    <w:multiLevelType w:val="singleLevel"/>
    <w:tmpl w:val="00001649"/>
    <w:lvl w:ilvl="0" w:tentative="0">
      <w:start w:val="3"/>
      <w:numFmt w:val="decimal"/>
      <w:lvlText w:val="%1)"/>
      <w:lvlJc w:val="left"/>
    </w:lvl>
  </w:abstractNum>
  <w:abstractNum w:abstractNumId="1">
    <w:nsid w:val="000041BB"/>
    <w:multiLevelType w:val="singleLevel"/>
    <w:tmpl w:val="000041BB"/>
    <w:lvl w:ilvl="0" w:tentative="0">
      <w:start w:val="3"/>
      <w:numFmt w:val="decimal"/>
      <w:lvlText w:val="%1)"/>
      <w:lvlJc w:val="left"/>
    </w:lvl>
  </w:abstractNum>
  <w:abstractNum w:abstractNumId="2">
    <w:nsid w:val="00005AF1"/>
    <w:multiLevelType w:val="singleLevel"/>
    <w:tmpl w:val="00005AF1"/>
    <w:lvl w:ilvl="0" w:tentative="0">
      <w:start w:val="1"/>
      <w:numFmt w:val="decimal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63A"/>
    <w:rsid w:val="0090756F"/>
    <w:rsid w:val="00D85B9A"/>
    <w:rsid w:val="00E303D2"/>
    <w:rsid w:val="010321DC"/>
    <w:rsid w:val="01790FC5"/>
    <w:rsid w:val="0236575F"/>
    <w:rsid w:val="026035BB"/>
    <w:rsid w:val="028C2ED9"/>
    <w:rsid w:val="02D02946"/>
    <w:rsid w:val="0324773C"/>
    <w:rsid w:val="0334364E"/>
    <w:rsid w:val="040D7DAD"/>
    <w:rsid w:val="04383D05"/>
    <w:rsid w:val="04820EF6"/>
    <w:rsid w:val="04B47032"/>
    <w:rsid w:val="0569597D"/>
    <w:rsid w:val="05E522E0"/>
    <w:rsid w:val="0601017A"/>
    <w:rsid w:val="0605043B"/>
    <w:rsid w:val="060703C1"/>
    <w:rsid w:val="064F32AD"/>
    <w:rsid w:val="067A3F59"/>
    <w:rsid w:val="070F40F7"/>
    <w:rsid w:val="07327316"/>
    <w:rsid w:val="081C0758"/>
    <w:rsid w:val="08754F27"/>
    <w:rsid w:val="08E468C4"/>
    <w:rsid w:val="08F759E5"/>
    <w:rsid w:val="0B19327F"/>
    <w:rsid w:val="0B1E661D"/>
    <w:rsid w:val="0BAF22B3"/>
    <w:rsid w:val="0BC25950"/>
    <w:rsid w:val="0BDD6AD1"/>
    <w:rsid w:val="0C2723F0"/>
    <w:rsid w:val="0C5111BF"/>
    <w:rsid w:val="0C53736F"/>
    <w:rsid w:val="0C5C2876"/>
    <w:rsid w:val="0C6B28F6"/>
    <w:rsid w:val="0CD10D86"/>
    <w:rsid w:val="0D043907"/>
    <w:rsid w:val="0DF8770E"/>
    <w:rsid w:val="0EB744A8"/>
    <w:rsid w:val="0EC77F6E"/>
    <w:rsid w:val="0EEE2A33"/>
    <w:rsid w:val="0FBF5FBC"/>
    <w:rsid w:val="108E5BD1"/>
    <w:rsid w:val="10B927C2"/>
    <w:rsid w:val="10D31F13"/>
    <w:rsid w:val="12384C16"/>
    <w:rsid w:val="12943CD0"/>
    <w:rsid w:val="12954651"/>
    <w:rsid w:val="129B73B6"/>
    <w:rsid w:val="12A6120C"/>
    <w:rsid w:val="12AA03F1"/>
    <w:rsid w:val="12AB1B9D"/>
    <w:rsid w:val="12CA7DEF"/>
    <w:rsid w:val="12F14627"/>
    <w:rsid w:val="13206C18"/>
    <w:rsid w:val="13437DD1"/>
    <w:rsid w:val="13437FF0"/>
    <w:rsid w:val="13D839CC"/>
    <w:rsid w:val="14BB62ED"/>
    <w:rsid w:val="15034C76"/>
    <w:rsid w:val="15591E82"/>
    <w:rsid w:val="15600AFF"/>
    <w:rsid w:val="15920977"/>
    <w:rsid w:val="15DB0EBA"/>
    <w:rsid w:val="170B33CB"/>
    <w:rsid w:val="180F1BBF"/>
    <w:rsid w:val="18A044A4"/>
    <w:rsid w:val="18BF7BE4"/>
    <w:rsid w:val="18FD6B3E"/>
    <w:rsid w:val="195F2B6D"/>
    <w:rsid w:val="19AD4DC9"/>
    <w:rsid w:val="1A5561D4"/>
    <w:rsid w:val="1A934ECD"/>
    <w:rsid w:val="1AE31EB5"/>
    <w:rsid w:val="1AF77461"/>
    <w:rsid w:val="1B021A11"/>
    <w:rsid w:val="1B7A3D70"/>
    <w:rsid w:val="1B7F6B97"/>
    <w:rsid w:val="1BC71AD4"/>
    <w:rsid w:val="1C0E79C0"/>
    <w:rsid w:val="1C28760C"/>
    <w:rsid w:val="1CAD0A1F"/>
    <w:rsid w:val="1CCD6EE9"/>
    <w:rsid w:val="1CE85E29"/>
    <w:rsid w:val="1D146194"/>
    <w:rsid w:val="1DE873BA"/>
    <w:rsid w:val="1DF53412"/>
    <w:rsid w:val="1E1F6FCD"/>
    <w:rsid w:val="1E533A83"/>
    <w:rsid w:val="1E9B05E8"/>
    <w:rsid w:val="1EC523A4"/>
    <w:rsid w:val="1F354785"/>
    <w:rsid w:val="1FBC021E"/>
    <w:rsid w:val="20695949"/>
    <w:rsid w:val="20A71621"/>
    <w:rsid w:val="2187013D"/>
    <w:rsid w:val="22397AC0"/>
    <w:rsid w:val="223D13EF"/>
    <w:rsid w:val="22413497"/>
    <w:rsid w:val="22842EB1"/>
    <w:rsid w:val="22DD6283"/>
    <w:rsid w:val="233D3E26"/>
    <w:rsid w:val="234D1077"/>
    <w:rsid w:val="24335A05"/>
    <w:rsid w:val="24E940C8"/>
    <w:rsid w:val="250F07F9"/>
    <w:rsid w:val="252A4147"/>
    <w:rsid w:val="252C7220"/>
    <w:rsid w:val="257B14C1"/>
    <w:rsid w:val="26554428"/>
    <w:rsid w:val="266A5EFF"/>
    <w:rsid w:val="276A737D"/>
    <w:rsid w:val="27E26F79"/>
    <w:rsid w:val="27FE641D"/>
    <w:rsid w:val="287B7C7A"/>
    <w:rsid w:val="28AF2E9E"/>
    <w:rsid w:val="29130FB2"/>
    <w:rsid w:val="297720D1"/>
    <w:rsid w:val="298F5BD6"/>
    <w:rsid w:val="29D040CD"/>
    <w:rsid w:val="29E06B4E"/>
    <w:rsid w:val="2A02583C"/>
    <w:rsid w:val="2A2B7BE6"/>
    <w:rsid w:val="2A915A24"/>
    <w:rsid w:val="2AC65C45"/>
    <w:rsid w:val="2B8A6E2E"/>
    <w:rsid w:val="2BA238D9"/>
    <w:rsid w:val="2BDD6C6A"/>
    <w:rsid w:val="2BF1532F"/>
    <w:rsid w:val="2BF70F41"/>
    <w:rsid w:val="2C6C351A"/>
    <w:rsid w:val="2CCC57B3"/>
    <w:rsid w:val="2D0F2043"/>
    <w:rsid w:val="2D1520EB"/>
    <w:rsid w:val="2DE5312A"/>
    <w:rsid w:val="2E6B238F"/>
    <w:rsid w:val="2EEE0016"/>
    <w:rsid w:val="2F3968D5"/>
    <w:rsid w:val="2F79741B"/>
    <w:rsid w:val="2FEE193F"/>
    <w:rsid w:val="30421176"/>
    <w:rsid w:val="305D55DC"/>
    <w:rsid w:val="30AF43B5"/>
    <w:rsid w:val="3119003D"/>
    <w:rsid w:val="314C6211"/>
    <w:rsid w:val="31726B6E"/>
    <w:rsid w:val="31B00984"/>
    <w:rsid w:val="31EE1D7A"/>
    <w:rsid w:val="321C5C66"/>
    <w:rsid w:val="32512B6E"/>
    <w:rsid w:val="325C0DCF"/>
    <w:rsid w:val="32BD084A"/>
    <w:rsid w:val="32C41FEA"/>
    <w:rsid w:val="32F725B9"/>
    <w:rsid w:val="33820977"/>
    <w:rsid w:val="33D9016D"/>
    <w:rsid w:val="34151418"/>
    <w:rsid w:val="342837AF"/>
    <w:rsid w:val="344319ED"/>
    <w:rsid w:val="3487582C"/>
    <w:rsid w:val="34EB26ED"/>
    <w:rsid w:val="34F07B2C"/>
    <w:rsid w:val="36353AD8"/>
    <w:rsid w:val="365C7172"/>
    <w:rsid w:val="368602A3"/>
    <w:rsid w:val="36B963F0"/>
    <w:rsid w:val="36F148F5"/>
    <w:rsid w:val="370242EE"/>
    <w:rsid w:val="37C21D9F"/>
    <w:rsid w:val="3818577D"/>
    <w:rsid w:val="3878437A"/>
    <w:rsid w:val="389A36BD"/>
    <w:rsid w:val="38D05A6D"/>
    <w:rsid w:val="39A61303"/>
    <w:rsid w:val="39AE51C3"/>
    <w:rsid w:val="3A61447A"/>
    <w:rsid w:val="3A827199"/>
    <w:rsid w:val="3AB406FA"/>
    <w:rsid w:val="3B7F2E02"/>
    <w:rsid w:val="3B90140C"/>
    <w:rsid w:val="3C096553"/>
    <w:rsid w:val="3C20749B"/>
    <w:rsid w:val="3C686809"/>
    <w:rsid w:val="3D1C724E"/>
    <w:rsid w:val="3D3D05E2"/>
    <w:rsid w:val="3DB15E5B"/>
    <w:rsid w:val="3E0B13E5"/>
    <w:rsid w:val="3E1D3B4F"/>
    <w:rsid w:val="3E713DF6"/>
    <w:rsid w:val="3EC21C07"/>
    <w:rsid w:val="3EED3DB5"/>
    <w:rsid w:val="3F160DDC"/>
    <w:rsid w:val="3F356821"/>
    <w:rsid w:val="3FBA4882"/>
    <w:rsid w:val="406B1B08"/>
    <w:rsid w:val="41791B0A"/>
    <w:rsid w:val="420D450D"/>
    <w:rsid w:val="424C70E9"/>
    <w:rsid w:val="42541667"/>
    <w:rsid w:val="42A82C3B"/>
    <w:rsid w:val="42D31B83"/>
    <w:rsid w:val="42FF7FE6"/>
    <w:rsid w:val="432F340D"/>
    <w:rsid w:val="436D72A7"/>
    <w:rsid w:val="4398336D"/>
    <w:rsid w:val="43E36070"/>
    <w:rsid w:val="43F13162"/>
    <w:rsid w:val="44032F93"/>
    <w:rsid w:val="445B6B26"/>
    <w:rsid w:val="44620266"/>
    <w:rsid w:val="460B5DFF"/>
    <w:rsid w:val="463642D0"/>
    <w:rsid w:val="46DE68AF"/>
    <w:rsid w:val="46FF4E23"/>
    <w:rsid w:val="48301672"/>
    <w:rsid w:val="4AA825AE"/>
    <w:rsid w:val="4B3921D3"/>
    <w:rsid w:val="4B4B0037"/>
    <w:rsid w:val="4B96342E"/>
    <w:rsid w:val="4BA3165B"/>
    <w:rsid w:val="4BAD7929"/>
    <w:rsid w:val="4C0419C2"/>
    <w:rsid w:val="4C36133B"/>
    <w:rsid w:val="4C6F0C18"/>
    <w:rsid w:val="4C772C31"/>
    <w:rsid w:val="4CA26BF2"/>
    <w:rsid w:val="4D264B42"/>
    <w:rsid w:val="4D406660"/>
    <w:rsid w:val="4D506B19"/>
    <w:rsid w:val="4E2F0066"/>
    <w:rsid w:val="4E3B3731"/>
    <w:rsid w:val="4E98705A"/>
    <w:rsid w:val="4F294ADE"/>
    <w:rsid w:val="4F461276"/>
    <w:rsid w:val="507C3640"/>
    <w:rsid w:val="510B02F6"/>
    <w:rsid w:val="5113241F"/>
    <w:rsid w:val="51AA0AE0"/>
    <w:rsid w:val="52100571"/>
    <w:rsid w:val="521D7214"/>
    <w:rsid w:val="525E009D"/>
    <w:rsid w:val="5287762B"/>
    <w:rsid w:val="52EF7DFC"/>
    <w:rsid w:val="53A374E8"/>
    <w:rsid w:val="550578B9"/>
    <w:rsid w:val="551208FC"/>
    <w:rsid w:val="554E77E2"/>
    <w:rsid w:val="55635CB3"/>
    <w:rsid w:val="556D3E46"/>
    <w:rsid w:val="55C86031"/>
    <w:rsid w:val="56B3557B"/>
    <w:rsid w:val="571C405E"/>
    <w:rsid w:val="574306EB"/>
    <w:rsid w:val="57C36018"/>
    <w:rsid w:val="583B6465"/>
    <w:rsid w:val="58B80893"/>
    <w:rsid w:val="58F03EBC"/>
    <w:rsid w:val="58F2627E"/>
    <w:rsid w:val="591112BA"/>
    <w:rsid w:val="59E40BFE"/>
    <w:rsid w:val="5A8C6EC5"/>
    <w:rsid w:val="5A945910"/>
    <w:rsid w:val="5A98799F"/>
    <w:rsid w:val="5A9F543E"/>
    <w:rsid w:val="5AD114A5"/>
    <w:rsid w:val="5AD17D5D"/>
    <w:rsid w:val="5B1F0818"/>
    <w:rsid w:val="5B496BB4"/>
    <w:rsid w:val="5B85516C"/>
    <w:rsid w:val="5B934CF7"/>
    <w:rsid w:val="5C086993"/>
    <w:rsid w:val="5C2B2AB7"/>
    <w:rsid w:val="5C4D44A6"/>
    <w:rsid w:val="5CFE02AC"/>
    <w:rsid w:val="5D537341"/>
    <w:rsid w:val="5D6602D8"/>
    <w:rsid w:val="5E491A53"/>
    <w:rsid w:val="5E94516F"/>
    <w:rsid w:val="5EF11113"/>
    <w:rsid w:val="5F370453"/>
    <w:rsid w:val="5FBD1B9D"/>
    <w:rsid w:val="600B03E3"/>
    <w:rsid w:val="602624D4"/>
    <w:rsid w:val="604E0745"/>
    <w:rsid w:val="607A53A1"/>
    <w:rsid w:val="613A36FC"/>
    <w:rsid w:val="61791472"/>
    <w:rsid w:val="61A4279E"/>
    <w:rsid w:val="61C12439"/>
    <w:rsid w:val="63771102"/>
    <w:rsid w:val="6396752A"/>
    <w:rsid w:val="642F6357"/>
    <w:rsid w:val="64D05D5E"/>
    <w:rsid w:val="650E6D06"/>
    <w:rsid w:val="6546707E"/>
    <w:rsid w:val="655035D5"/>
    <w:rsid w:val="65545D2A"/>
    <w:rsid w:val="655B5A30"/>
    <w:rsid w:val="655D0E38"/>
    <w:rsid w:val="663143A6"/>
    <w:rsid w:val="67351EC4"/>
    <w:rsid w:val="6737253D"/>
    <w:rsid w:val="679765CB"/>
    <w:rsid w:val="6824720A"/>
    <w:rsid w:val="68A07C90"/>
    <w:rsid w:val="68A53570"/>
    <w:rsid w:val="690D66EF"/>
    <w:rsid w:val="692808B4"/>
    <w:rsid w:val="693535B0"/>
    <w:rsid w:val="697B513A"/>
    <w:rsid w:val="6A3A2E55"/>
    <w:rsid w:val="6AD83442"/>
    <w:rsid w:val="6B623AE7"/>
    <w:rsid w:val="6B9B39A1"/>
    <w:rsid w:val="6C444D5A"/>
    <w:rsid w:val="6C763B80"/>
    <w:rsid w:val="6CC313D7"/>
    <w:rsid w:val="6DE70C9E"/>
    <w:rsid w:val="6DF56F48"/>
    <w:rsid w:val="6E0C4D25"/>
    <w:rsid w:val="6E68193A"/>
    <w:rsid w:val="6E745CE4"/>
    <w:rsid w:val="6E7E1934"/>
    <w:rsid w:val="6EFE007E"/>
    <w:rsid w:val="6F21287D"/>
    <w:rsid w:val="6FD57CA4"/>
    <w:rsid w:val="714A28CF"/>
    <w:rsid w:val="71580068"/>
    <w:rsid w:val="71651B35"/>
    <w:rsid w:val="71972970"/>
    <w:rsid w:val="729B6FE2"/>
    <w:rsid w:val="72E37970"/>
    <w:rsid w:val="72E61369"/>
    <w:rsid w:val="73985C7E"/>
    <w:rsid w:val="73B659B8"/>
    <w:rsid w:val="73D95978"/>
    <w:rsid w:val="73EF4BDA"/>
    <w:rsid w:val="744712DE"/>
    <w:rsid w:val="75B03B94"/>
    <w:rsid w:val="75DD3FF4"/>
    <w:rsid w:val="7608270E"/>
    <w:rsid w:val="76CF1605"/>
    <w:rsid w:val="774177BB"/>
    <w:rsid w:val="781F494F"/>
    <w:rsid w:val="7849153F"/>
    <w:rsid w:val="78657637"/>
    <w:rsid w:val="78827EA6"/>
    <w:rsid w:val="78A63769"/>
    <w:rsid w:val="78BF0F19"/>
    <w:rsid w:val="78C12A55"/>
    <w:rsid w:val="78D66394"/>
    <w:rsid w:val="7A1B5CAD"/>
    <w:rsid w:val="7A482765"/>
    <w:rsid w:val="7A813A24"/>
    <w:rsid w:val="7B5E1407"/>
    <w:rsid w:val="7B6A6BC7"/>
    <w:rsid w:val="7BDE2E9B"/>
    <w:rsid w:val="7C473444"/>
    <w:rsid w:val="7D0910CD"/>
    <w:rsid w:val="7D0B72DA"/>
    <w:rsid w:val="7D184C73"/>
    <w:rsid w:val="7D31053C"/>
    <w:rsid w:val="7DFC20C7"/>
    <w:rsid w:val="7E9A03C5"/>
    <w:rsid w:val="7EA23C3F"/>
    <w:rsid w:val="7EEB77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25</TotalTime>
  <ScaleCrop>false</ScaleCrop>
  <LinksUpToDate>false</LinksUpToDate>
  <CharactersWithSpaces>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2019-04-04T20:06:00Z</dcterms:created>
  <dc:creator>Windows User</dc:creator>
  <cp:lastModifiedBy>水木天成</cp:lastModifiedBy>
  <dcterms:modified xsi:type="dcterms:W3CDTF">2021-11-05T12:28:37Z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84CA21E95A5B40028060FD2BF647CE02</vt:lpwstr>
  </property>
</Properties>
</file>