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80" w:lineRule="exac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777" w:lineRule="exact"/>
        <w:ind w:left="176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4"/>
          <w:szCs w:val="44"/>
        </w:rPr>
        <w:t>El 表达式和 Jstl 标签库学习</w:t>
      </w:r>
    </w:p>
    <w:p>
      <w:pPr>
        <w:spacing w:after="0" w:line="206" w:lineRule="exac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</w:p>
    <w:p>
      <w:pPr>
        <w:spacing w:after="0" w:line="565" w:lineRule="exact"/>
        <w:ind w:left="360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</w:rPr>
        <w:t>El 表达式学习</w:t>
      </w:r>
    </w:p>
    <w:p>
      <w:pPr>
        <w:spacing w:after="0" w:line="246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1、</w:t>
      </w:r>
      <w:r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什么是 EL 表达式</w:t>
      </w:r>
    </w:p>
    <w:p>
      <w:pPr>
        <w:spacing w:after="0" w:line="64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spacing w:after="0" w:line="458" w:lineRule="exact"/>
        <w:ind w:left="1620" w:right="346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  <w:t>全称：Expression Language，一种写法非常简</w:t>
      </w: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  <w:t>洁</w:t>
      </w: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  <w:t>的表达式。语法简单易懂，便于使用。表达式语言的灵感来自于 ECMAScript 和XPath 表达式语言</w:t>
      </w:r>
    </w:p>
    <w:p>
      <w:pPr>
        <w:spacing w:after="0" w:line="25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2、</w:t>
      </w:r>
      <w:r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EL 表达式的作用</w:t>
      </w:r>
    </w:p>
    <w:p>
      <w:pPr>
        <w:spacing w:after="0" w:line="61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spacing w:after="0" w:line="459" w:lineRule="exact"/>
        <w:ind w:left="1620" w:right="366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  <w:t>作用：让 jsp 书写起来更加的方便。简化在 jsp 中获取作用域或者请求数据的写法。也会搭配 Jstl 来进行使用。</w:t>
      </w:r>
    </w:p>
    <w:p>
      <w:pPr>
        <w:spacing w:after="0" w:line="26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3、</w:t>
      </w:r>
      <w:r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使用 EL 表达式</w:t>
      </w:r>
    </w:p>
    <w:p>
      <w:pPr>
        <w:spacing w:after="0" w:line="56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spacing w:after="0" w:line="424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  <w:t>语法结构：${expression},提供.和[ ]两种运算符来存取数据。</w:t>
      </w:r>
    </w:p>
    <w:p>
      <w:pPr>
        <w:spacing w:after="0" w:line="144" w:lineRule="exact"/>
        <w:rPr>
          <w:rFonts w:hint="eastAsia" w:asciiTheme="majorEastAsia" w:hAnsiTheme="majorEastAsia" w:eastAsiaTheme="majorEastAsia" w:cstheme="majorEastAsia"/>
          <w:color w:val="auto"/>
          <w:sz w:val="22"/>
          <w:szCs w:val="22"/>
        </w:rPr>
      </w:pPr>
    </w:p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使用El表达式获取作用域数据:</w:t>
      </w:r>
    </w:p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作用：获取作用域对象中的数据。</w:t>
      </w:r>
    </w:p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注意：获取的是pageContext、request、session、application四个对象中的数据，其他数据一概不理会。</w:t>
      </w:r>
    </w:p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找到了则获取返回，找不到则什么都不做，也不报错。</w:t>
      </w: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●</w:t>
      </w:r>
      <w:r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EL表达式</w:t>
      </w: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&gt; 是为了简化咱们的jsp代码，具体一点就是为了简化在jsp里面写的那些java代码。</w:t>
      </w: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* 写法格式</w:t>
      </w: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 xml:space="preserve">:  </w:t>
      </w:r>
      <w:r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${表达式 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tbl>
            <w:tblPr>
              <w:tblStyle w:val="8"/>
              <w:tblW w:w="106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76" w:type="dxa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&lt;%@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page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F7FAFF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com.web.pojo.T_User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" %&gt;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&lt;%@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page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F7FAFF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java.util.ArrayList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" %&gt;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&lt;%@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page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F7FAFF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java.util.HashMap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" %&gt;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&lt;%@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page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F7FAFF"/>
                    </w:rPr>
                    <w:t>contentType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text/html;charset=UTF-8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"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F7FAFF"/>
                    </w:rPr>
                    <w:t>language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java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" %&gt;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&lt;%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String path = request.getContextPath();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String basePath = request.getScheme() +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 xml:space="preserve">"://"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+ request.getServerName() +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 xml:space="preserve">":"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+ request.getServerPort() + path +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"/"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%&gt;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html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 xml:space="preserve">base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FF"/>
                      <w:sz w:val="20"/>
                      <w:szCs w:val="20"/>
                      <w:shd w:val="clear" w:fill="EFEFEF"/>
                    </w:rPr>
                    <w:t>href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EFEFEF"/>
                    </w:rPr>
                    <w:t>="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&lt;%=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basePath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%&gt;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EFEFE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title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Title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title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body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h3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el</w:t>
                  </w:r>
                  <w:r>
                    <w:rPr>
                      <w:rFonts w:ascii="Arial" w:hAnsi="Arial" w:eastAsia="Consolas" w:cs="Arial"/>
                      <w:color w:val="000000"/>
                      <w:sz w:val="20"/>
                      <w:szCs w:val="20"/>
                      <w:shd w:val="clear" w:fill="FFFFFF"/>
                    </w:rPr>
                    <w:t>表达式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h3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&lt;%--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el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表达式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用来取作用域中的数据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    session/request/servletcontext/pageContext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--%&gt;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&lt;%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T_User tuser =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T_User();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tuser.setUname(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小美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tuser.setPwd(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"111"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"tuser"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,tuser);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"city"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北京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"uname"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, tuser.getUname());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ArrayList&lt;String&gt; list =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ArrayList&lt;&gt;();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list.add(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上海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list.add(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南京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list.add(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广州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"list"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, list);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HashMap&lt;String,Integer&gt; map =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HashMap&lt;&gt;();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map.put(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"a"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map.put(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"b"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map.put(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30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"m"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, map);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ArrayList&lt;T_User&gt; users =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ArrayList&lt;&gt;();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users.add(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T_User(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张三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"123"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 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users.add(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T_User(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李四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"321"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 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users.add(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T_User(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Arial" w:hAnsi="Arial" w:eastAsia="Consolas" w:cs="Arial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王五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"456"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 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    session.setAttribute(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"users"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, users);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%&gt;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h4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Arial" w:hAnsi="Arial" w:eastAsia="Consolas" w:cs="Arial"/>
                      <w:color w:val="000000"/>
                      <w:sz w:val="20"/>
                      <w:szCs w:val="20"/>
                      <w:shd w:val="clear" w:fill="FFFFFF"/>
                    </w:rPr>
                    <w:t>通过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el</w:t>
                  </w:r>
                  <w:r>
                    <w:rPr>
                      <w:rFonts w:hint="default" w:ascii="Arial" w:hAnsi="Arial" w:eastAsia="Consolas" w:cs="Arial"/>
                      <w:color w:val="000000"/>
                      <w:sz w:val="20"/>
                      <w:szCs w:val="20"/>
                      <w:shd w:val="clear" w:fill="FFFFFF"/>
                    </w:rPr>
                    <w:t>表达式取值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h4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&lt;%--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根据键取值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,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如果键是对象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,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那么可以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: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键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.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属性取值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--%&gt;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tuser.uname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tuser.pwd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city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uname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list.get(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list.get(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list.get(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m.a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--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m.b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--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m.c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).uname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).pwd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).uname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).pwd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).uname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--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users.get(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0"/>
                      <w:szCs w:val="20"/>
                      <w:shd w:val="clear" w:fill="F7FAFF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).pwd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&lt;%--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无论是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session/request/servletcontext/pageContext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都可以使用以上的方式取各作用域中的数据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t>--%&gt;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&lt;%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>/*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>四种常用的作用域放入同一个键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>,</w:t>
                  </w:r>
                  <w:r>
                    <w:rPr>
                      <w:rFonts w:hint="default" w:ascii="Arial" w:hAnsi="Arial" w:eastAsia="Consolas" w:cs="Arial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>不同的值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>*/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805702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t>//session.setAttribute("a", "session");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t xml:space="preserve">    //request.setAttribute("a", "request");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application.setAttribute(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"a"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8000"/>
                      <w:sz w:val="20"/>
                      <w:szCs w:val="20"/>
                      <w:shd w:val="clear" w:fill="F7FAFF"/>
                    </w:rPr>
                    <w:t>"application"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t>//pageContext.setAttribute("a", "pageContext");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olor w:val="D36C04"/>
                      <w:sz w:val="20"/>
                      <w:szCs w:val="20"/>
                      <w:shd w:val="clear" w:fill="F7FA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%&gt;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h4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Arial" w:hAnsi="Arial" w:eastAsia="Consolas" w:cs="Arial"/>
                      <w:color w:val="000000"/>
                      <w:sz w:val="20"/>
                      <w:szCs w:val="20"/>
                      <w:shd w:val="clear" w:fill="FFFFFF"/>
                    </w:rPr>
                    <w:t>测试作用域的取值优先顺序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h4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${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7FAFF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7FAFF"/>
                    </w:rPr>
                    <w:t>}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Arial" w:hAnsi="Arial" w:eastAsia="Consolas" w:cs="Arial"/>
                      <w:color w:val="000000"/>
                      <w:sz w:val="20"/>
                      <w:szCs w:val="20"/>
                      <w:shd w:val="clear" w:fill="FFFFFF"/>
                    </w:rPr>
                    <w:t>优先级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: pageContext &gt; request &gt; session &gt; application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body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bCs/>
                      <w:color w:val="000080"/>
                      <w:sz w:val="20"/>
                      <w:szCs w:val="20"/>
                      <w:shd w:val="clear" w:fill="EFEFEF"/>
                    </w:rPr>
                    <w:t>html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EFEFEF"/>
                    </w:rPr>
                    <w:t>&gt;</w:t>
                  </w:r>
                </w:p>
                <w:p>
                  <w:pPr>
                    <w:widowControl w:val="0"/>
                    <w:jc w:val="both"/>
                    <w:rPr>
                      <w:rFonts w:hint="eastAsia" w:asciiTheme="majorEastAsia" w:hAnsiTheme="majorEastAsia" w:eastAsiaTheme="majorEastAsia" w:cstheme="majorEastAsia"/>
                      <w:sz w:val="10"/>
                      <w:szCs w:val="10"/>
                      <w:vertAlign w:val="baseline"/>
                      <w:lang w:val="en-US" w:eastAsia="zh-CN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eastAsia" w:asciiTheme="majorEastAsia" w:hAnsiTheme="majorEastAsia" w:eastAsiaTheme="majorEastAsia" w:cstheme="majorEastAsia"/>
                      <w:sz w:val="11"/>
                      <w:szCs w:val="11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widowControl w:val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●</w:t>
      </w:r>
      <w:r>
        <w:rPr>
          <w:rFonts w:hint="default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如何使用</w:t>
      </w:r>
    </w:p>
    <w:p>
      <w:pPr>
        <w:spacing w:after="0" w:line="27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565" w:lineRule="exact"/>
        <w:ind w:left="36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</w:rPr>
        <w:t>JSTL 标签库</w:t>
      </w:r>
    </w:p>
    <w:p>
      <w:pPr>
        <w:spacing w:after="0" w:line="357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1、</w:t>
      </w:r>
      <w:r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6"/>
          <w:szCs w:val="26"/>
        </w:rPr>
        <w:t>什么是 JSTL 标签库</w:t>
      </w:r>
    </w:p>
    <w:p>
      <w:pPr>
        <w:spacing w:after="0" w:line="166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24" w:lineRule="exact"/>
        <w:ind w:right="286"/>
        <w:jc w:val="righ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JSTL 是 apache 对 EL 表达式的扩展（也就是说 JSTL 依赖 EL），</w:t>
      </w:r>
    </w:p>
    <w:p>
      <w:pPr>
        <w:spacing w:after="0" w:line="200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24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JSTL 是标签语言！JSTL 标签使用以来非常方便，它与 JSP 动作</w:t>
      </w:r>
    </w:p>
    <w:p>
      <w:pPr>
        <w:spacing w:after="0" w:line="206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06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  <w:t>标签一样，只不过它不是 JSP 内置的标签，需要我们自己导包，以</w:t>
      </w:r>
    </w:p>
    <w:p>
      <w:pPr>
        <w:spacing w:after="0" w:line="115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274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及指定标签库而已！</w:t>
      </w:r>
    </w:p>
    <w:p>
      <w:pPr>
        <w:spacing w:after="0" w:line="141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06" w:lineRule="exact"/>
        <w:ind w:left="246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  <w:t xml:space="preserve">如果你使用 </w:t>
      </w: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  <w:lang w:val="en-US" w:eastAsia="zh-CN"/>
        </w:rPr>
        <w:t>Idea</w:t>
      </w: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  <w:t>开发 JavaWeb，那么在把项目发布</w:t>
      </w:r>
    </w:p>
    <w:p>
      <w:pPr>
        <w:spacing w:after="0" w:line="218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920"/>
        </w:tabs>
        <w:spacing w:after="0" w:line="406" w:lineRule="exact"/>
        <w:ind w:left="1920" w:hanging="300"/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</w:pP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  <w:t>Tomcat 时，你会发现，</w:t>
      </w: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  <w:lang w:val="en-US" w:eastAsia="zh-CN"/>
        </w:rPr>
        <w:t>Idea</w:t>
      </w: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</w:rPr>
        <w:t>会在 lib 目录下存放 jstl 的</w:t>
      </w:r>
    </w:p>
    <w:p>
      <w:pPr>
        <w:spacing w:after="0" w:line="218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521" w:lineRule="exact"/>
        <w:ind w:left="1620" w:right="366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 xml:space="preserve">Jar 包！如果你没有使用 </w:t>
      </w:r>
      <w:r>
        <w:rPr>
          <w:rFonts w:hint="eastAsia" w:asciiTheme="majorEastAsia" w:hAnsiTheme="majorEastAsia" w:eastAsiaTheme="majorEastAsia" w:cstheme="majorEastAsia"/>
          <w:color w:val="auto"/>
          <w:sz w:val="23"/>
          <w:szCs w:val="23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dea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>开发那么需要自己来导入这个 JSTL 的 Jar 包：jstl-1.2.jar。</w:t>
      </w:r>
    </w:p>
    <w:p>
      <w:pPr>
        <w:spacing w:after="0" w:line="164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2、</w:t>
      </w:r>
      <w:r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7"/>
          <w:szCs w:val="27"/>
        </w:rPr>
        <w:t>JSTL 标签库的作用</w:t>
      </w:r>
    </w:p>
    <w:p>
      <w:pPr>
        <w:spacing w:after="0" w:line="135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77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7"/>
          <w:szCs w:val="27"/>
        </w:rPr>
        <w:t>用来提升在 JSP 页面的逻辑代码的编码效率，使用标签来</w:t>
      </w:r>
    </w:p>
    <w:p>
      <w:pPr>
        <w:spacing w:after="0" w:line="212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320" w:lineRule="exact"/>
        <w:ind w:left="162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替换逻辑代码的直接书写，高效，美观，整洁，易读。</w:t>
      </w:r>
    </w:p>
    <w:p>
      <w:pPr>
        <w:spacing w:after="0" w:line="235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tabs>
          <w:tab w:val="left" w:pos="1600"/>
        </w:tabs>
        <w:spacing w:after="0" w:line="495" w:lineRule="exact"/>
        <w:ind w:left="780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3、</w:t>
      </w:r>
      <w:r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6"/>
          <w:szCs w:val="26"/>
        </w:rPr>
        <w:t>使用 JSTL 标签库</w:t>
      </w:r>
    </w:p>
    <w:p>
      <w:pPr>
        <w:spacing w:after="0" w:line="61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60" w:lineRule="exact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1620"/>
        </w:tabs>
        <w:spacing w:after="0" w:line="495" w:lineRule="exact"/>
        <w:ind w:left="1620" w:hanging="420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使用：</w:t>
      </w:r>
    </w:p>
    <w:p>
      <w:pPr>
        <w:spacing w:after="0" w:line="129" w:lineRule="exact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</w:p>
    <w:p>
      <w:pPr>
        <w:numPr>
          <w:ilvl w:val="1"/>
          <w:numId w:val="2"/>
        </w:numPr>
        <w:tabs>
          <w:tab w:val="left" w:pos="2040"/>
        </w:tabs>
        <w:spacing w:after="0" w:line="495" w:lineRule="exact"/>
        <w:ind w:left="2040" w:hanging="571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导包</w:t>
      </w:r>
    </w:p>
    <w:p>
      <w:pPr>
        <w:rPr>
          <w:rFonts w:hint="eastAsia" w:asciiTheme="majorEastAsia" w:hAnsiTheme="majorEastAsia" w:eastAsiaTheme="majorEastAsia" w:cstheme="majorEastAsia"/>
        </w:rPr>
        <w:sectPr>
          <w:headerReference r:id="rId3" w:type="default"/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65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  <w:bookmarkStart w:id="2" w:name="page3"/>
      <w:bookmarkEnd w:id="2"/>
    </w:p>
    <w:p>
      <w:pPr>
        <w:numPr>
          <w:ilvl w:val="0"/>
          <w:numId w:val="3"/>
        </w:numPr>
        <w:tabs>
          <w:tab w:val="left" w:pos="2040"/>
        </w:tabs>
        <w:spacing w:after="0" w:line="495" w:lineRule="exact"/>
        <w:ind w:left="2040" w:hanging="653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使用 taglib 标签引入资源</w:t>
      </w:r>
    </w:p>
    <w:p>
      <w:pPr>
        <w:spacing w:after="0" w:line="60" w:lineRule="exact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2040"/>
        </w:tabs>
        <w:spacing w:after="0" w:line="495" w:lineRule="exact"/>
        <w:ind w:left="2040" w:hanging="732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核心标签库</w:t>
      </w:r>
    </w:p>
    <w:p>
      <w:pPr>
        <w:spacing w:after="0" w:line="129" w:lineRule="exact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2040"/>
          <w:tab w:val="left" w:pos="8089"/>
        </w:tabs>
        <w:spacing w:after="0" w:line="495" w:lineRule="exact"/>
        <w:ind w:left="2040" w:hanging="725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格式化标签库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eastAsia="zh-CN"/>
        </w:rPr>
        <w:tab/>
      </w:r>
    </w:p>
    <w:p>
      <w:pPr>
        <w:spacing w:after="0" w:line="199" w:lineRule="exact"/>
        <w:rPr>
          <w:rFonts w:hint="eastAsia" w:asciiTheme="majorEastAsia" w:hAnsiTheme="majorEastAsia" w:eastAsiaTheme="majorEastAsia" w:cstheme="majorEastAsia"/>
          <w:color w:val="auto"/>
          <w:sz w:val="20"/>
          <w:szCs w:val="20"/>
        </w:rPr>
      </w:pPr>
    </w:p>
    <w:p>
      <w:pPr>
        <w:spacing w:after="0" w:line="495" w:lineRule="exact"/>
        <w:ind w:left="360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学习网址：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instrText xml:space="preserve"> HYPERLINK "http://www.runoob.com/jsp/jsp-jstl.html"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sz w:val="28"/>
          <w:szCs w:val="28"/>
        </w:rPr>
        <w:t>http://www.runoob.com/jsp/jsp-jstl.html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fldChar w:fldCharType="end"/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  <w:lang w:eastAsia="zh-CN"/>
        </w:rPr>
        <w:t>●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JSTL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&gt; 全称 ： JSP Standard Tag Library  jsp标准标签库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&gt; 简化jsp的代码编写。 替换 &lt;%%&gt; 写法。 一般与EL表达式配合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  <w:lang w:eastAsia="zh-CN"/>
        </w:rPr>
        <w:t>●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怎么使用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1. 导入jar文件到工程的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  <w:lang w:val="en-US" w:eastAsia="zh-CN"/>
        </w:rPr>
        <w:t>WEB-INF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/lib  jstl.jar standard.jar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在jsp页面上，使用taglib 指令，来引入标签库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3. 注意： 如果想支持 EL表达式，那么引入的标签库必须选择1.1的版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vertAlign w:val="baseline"/>
        </w:rPr>
        <w:t>本，1.0的版本不支持EL表达式。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http://java.sun.com/jsp/jstl/core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  <w:lang w:eastAsia="zh-CN"/>
        </w:rPr>
        <w:t>●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常用标签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* c:set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* c:if</w:t>
      </w: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>* c:forEach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bookmarkStart w:id="3" w:name="_GoBack"/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&lt;%@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http://java.sun.com/jsp/jstl/core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String path = request.getContextPath();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    String basePath = request.getScheme() 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 xml:space="preserve">"://"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+ request.getServerName() 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 xml:space="preserve">":"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+ request.getServerPort() + path 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 xml:space="preserve">base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&lt;%=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basePath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 xml:space="preserve">&lt;%-- </w:t>
            </w:r>
            <w:r>
              <w:rPr>
                <w:rFonts w:ascii="Arial" w:hAnsi="Arial" w:eastAsia="Consolas" w:cs="Arial"/>
                <w:i/>
                <w:iCs/>
                <w:color w:val="805702"/>
                <w:sz w:val="22"/>
                <w:szCs w:val="22"/>
                <w:shd w:val="clear" w:fill="FFFFFF"/>
              </w:rPr>
              <w:t>设置值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Arial" w:hAnsi="Arial" w:eastAsia="Consolas" w:cs="Arial"/>
                <w:i/>
                <w:iCs/>
                <w:color w:val="805702"/>
                <w:sz w:val="22"/>
                <w:szCs w:val="22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>age</w:t>
            </w:r>
            <w:r>
              <w:rPr>
                <w:rFonts w:hint="default" w:ascii="Arial" w:hAnsi="Arial" w:eastAsia="Consolas" w:cs="Arial"/>
                <w:i/>
                <w:iCs/>
                <w:color w:val="805702"/>
                <w:sz w:val="22"/>
                <w:szCs w:val="22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iCs/>
                <w:color w:val="805702"/>
                <w:sz w:val="22"/>
                <w:szCs w:val="22"/>
                <w:shd w:val="clear" w:fill="FFFFFF"/>
              </w:rPr>
              <w:t>等同于往作用域中放数据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 xml:space="preserve">   &lt;%-- &lt;c:set var="age" value="26"&gt;&lt;/c:set&gt;--%&gt;</w:t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5702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session.setAttribute(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7FA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2"/>
                <w:szCs w:val="22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:if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age &gt;=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7FAFF"/>
              </w:rPr>
              <w:t>18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成年了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可以干大事了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2"/>
                <w:szCs w:val="22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:if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2"/>
                <w:szCs w:val="22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 xml:space="preserve">:if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F7FAF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age &lt;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7FAFF"/>
              </w:rPr>
              <w:t>18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F7FA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未成年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听妈妈的话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2"/>
                <w:szCs w:val="22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F7FAFF"/>
              </w:rPr>
              <w:t>:if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hint="eastAsia" w:asciiTheme="majorEastAsia" w:hAnsiTheme="majorEastAsia" w:eastAsiaTheme="majorEastAsia" w:cstheme="majorEastAsia"/>
                <w:color w:val="auto"/>
                <w:sz w:val="15"/>
                <w:szCs w:val="15"/>
                <w:vertAlign w:val="baseline"/>
              </w:rPr>
            </w:pPr>
          </w:p>
        </w:tc>
      </w:tr>
      <w:bookmarkEnd w:id="3"/>
    </w:tbl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widowControl w:val="0"/>
        <w:spacing w:after="0" w:line="24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</w:p>
    <w:p>
      <w:pPr>
        <w:spacing w:after="0" w:line="495" w:lineRule="exact"/>
        <w:ind w:left="360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vertAlign w:val="baseline"/>
        </w:rPr>
        <w:tab/>
      </w:r>
    </w:p>
    <w:p>
      <w:pPr>
        <w:spacing w:after="0" w:line="240" w:lineRule="auto"/>
        <w:ind w:left="0"/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rFonts w:hint="eastAsia" w:eastAsiaTheme="minorEastAsia"/>
        <w:lang w:eastAsia="zh-CN"/>
      </w:rPr>
      <w:drawing>
        <wp:inline distT="0" distB="0" distL="114300" distR="114300">
          <wp:extent cx="653415" cy="239395"/>
          <wp:effectExtent l="0" t="0" r="13335" b="8255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3415" cy="23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C103C"/>
    <w:multiLevelType w:val="singleLevel"/>
    <w:tmpl w:val="E0BC103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0041BB"/>
    <w:multiLevelType w:val="singleLevel"/>
    <w:tmpl w:val="000041BB"/>
    <w:lvl w:ilvl="0" w:tentative="0">
      <w:start w:val="2"/>
      <w:numFmt w:val="lowerRoman"/>
      <w:lvlText w:val="%1."/>
      <w:lvlJc w:val="left"/>
    </w:lvl>
  </w:abstractNum>
  <w:abstractNum w:abstractNumId="2">
    <w:nsid w:val="00005AF1"/>
    <w:multiLevelType w:val="multilevel"/>
    <w:tmpl w:val="00005AF1"/>
    <w:lvl w:ilvl="0" w:tentative="0">
      <w:start w:val="1"/>
      <w:numFmt w:val="lowerLetter"/>
      <w:lvlText w:val="%1)"/>
      <w:lvlJc w:val="left"/>
    </w:lvl>
    <w:lvl w:ilvl="1" w:tentative="0">
      <w:start w:val="1"/>
      <w:numFmt w:val="lowerRoman"/>
      <w:lvlText w:val="%2."/>
      <w:lvlJc w:val="left"/>
    </w:lvl>
  </w:abstractNum>
  <w:abstractNum w:abstractNumId="3">
    <w:nsid w:val="00006DF1"/>
    <w:multiLevelType w:val="singleLevel"/>
    <w:tmpl w:val="00006DF1"/>
    <w:lvl w:ilvl="0" w:tentative="0">
      <w:start w:val="1"/>
      <w:numFmt w:val="bullet"/>
      <w:lvlText w:val="到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0781"/>
    <w:rsid w:val="01BE48C3"/>
    <w:rsid w:val="01D82072"/>
    <w:rsid w:val="020E453D"/>
    <w:rsid w:val="034043FC"/>
    <w:rsid w:val="034859DE"/>
    <w:rsid w:val="03DC2531"/>
    <w:rsid w:val="04DE36E4"/>
    <w:rsid w:val="05FB7673"/>
    <w:rsid w:val="067A1869"/>
    <w:rsid w:val="08272FBA"/>
    <w:rsid w:val="0920198A"/>
    <w:rsid w:val="0B3A209C"/>
    <w:rsid w:val="0C563D6B"/>
    <w:rsid w:val="0CA13A5E"/>
    <w:rsid w:val="0CB91CD6"/>
    <w:rsid w:val="0D343885"/>
    <w:rsid w:val="0D457BBF"/>
    <w:rsid w:val="0D4C58B1"/>
    <w:rsid w:val="0E1676F7"/>
    <w:rsid w:val="0F7B4D2F"/>
    <w:rsid w:val="0F8025CB"/>
    <w:rsid w:val="0F9D26BF"/>
    <w:rsid w:val="102B55F3"/>
    <w:rsid w:val="10BA1AAB"/>
    <w:rsid w:val="10E90AB0"/>
    <w:rsid w:val="114E1C69"/>
    <w:rsid w:val="11BB5E72"/>
    <w:rsid w:val="11C9300B"/>
    <w:rsid w:val="137A7992"/>
    <w:rsid w:val="151E4DE5"/>
    <w:rsid w:val="152A73D8"/>
    <w:rsid w:val="157E09B1"/>
    <w:rsid w:val="16A14404"/>
    <w:rsid w:val="17500F96"/>
    <w:rsid w:val="1754160A"/>
    <w:rsid w:val="176B7BFE"/>
    <w:rsid w:val="17781B39"/>
    <w:rsid w:val="18642E2B"/>
    <w:rsid w:val="18BA0EEE"/>
    <w:rsid w:val="18E5453F"/>
    <w:rsid w:val="197E6F82"/>
    <w:rsid w:val="19BD112E"/>
    <w:rsid w:val="19DA19F5"/>
    <w:rsid w:val="1A0F3C9F"/>
    <w:rsid w:val="1A490409"/>
    <w:rsid w:val="1B325449"/>
    <w:rsid w:val="1B550A7D"/>
    <w:rsid w:val="1B5A49A7"/>
    <w:rsid w:val="1BF43705"/>
    <w:rsid w:val="1C1B205C"/>
    <w:rsid w:val="1C8603B4"/>
    <w:rsid w:val="1C9556D8"/>
    <w:rsid w:val="1CD72EA1"/>
    <w:rsid w:val="1DB76379"/>
    <w:rsid w:val="1DB84076"/>
    <w:rsid w:val="1DD93E8B"/>
    <w:rsid w:val="1E1C43A8"/>
    <w:rsid w:val="1E444B80"/>
    <w:rsid w:val="1EA32893"/>
    <w:rsid w:val="1F0B687C"/>
    <w:rsid w:val="1F2620C0"/>
    <w:rsid w:val="1F973296"/>
    <w:rsid w:val="1FDC0FD5"/>
    <w:rsid w:val="218B7E3C"/>
    <w:rsid w:val="21B50DA6"/>
    <w:rsid w:val="21D86EFC"/>
    <w:rsid w:val="21EE0032"/>
    <w:rsid w:val="220D2A7F"/>
    <w:rsid w:val="22F01089"/>
    <w:rsid w:val="230D45C8"/>
    <w:rsid w:val="234335CB"/>
    <w:rsid w:val="23D865BD"/>
    <w:rsid w:val="259A306A"/>
    <w:rsid w:val="269E3709"/>
    <w:rsid w:val="26E269B8"/>
    <w:rsid w:val="2762211B"/>
    <w:rsid w:val="27955845"/>
    <w:rsid w:val="27F12B9D"/>
    <w:rsid w:val="28D54ED9"/>
    <w:rsid w:val="28F42580"/>
    <w:rsid w:val="298F0F0D"/>
    <w:rsid w:val="29FE300C"/>
    <w:rsid w:val="2AAC6599"/>
    <w:rsid w:val="2B123EB7"/>
    <w:rsid w:val="2B9364C0"/>
    <w:rsid w:val="2C524CC0"/>
    <w:rsid w:val="2C632306"/>
    <w:rsid w:val="2CE347E2"/>
    <w:rsid w:val="2D405FFE"/>
    <w:rsid w:val="2D9938ED"/>
    <w:rsid w:val="2DBA2F55"/>
    <w:rsid w:val="2DD24ED2"/>
    <w:rsid w:val="2E384A42"/>
    <w:rsid w:val="2E877161"/>
    <w:rsid w:val="2EAD140C"/>
    <w:rsid w:val="2F544EEE"/>
    <w:rsid w:val="2FCA3CB2"/>
    <w:rsid w:val="3031611D"/>
    <w:rsid w:val="310670A1"/>
    <w:rsid w:val="327B4AF6"/>
    <w:rsid w:val="32A07BB8"/>
    <w:rsid w:val="32C517B7"/>
    <w:rsid w:val="33495823"/>
    <w:rsid w:val="34124ED4"/>
    <w:rsid w:val="34210CA5"/>
    <w:rsid w:val="358E1312"/>
    <w:rsid w:val="35E30841"/>
    <w:rsid w:val="360F57ED"/>
    <w:rsid w:val="361414C0"/>
    <w:rsid w:val="367C2173"/>
    <w:rsid w:val="36863048"/>
    <w:rsid w:val="36B47383"/>
    <w:rsid w:val="37257598"/>
    <w:rsid w:val="37EB17EA"/>
    <w:rsid w:val="392D62A3"/>
    <w:rsid w:val="3955111A"/>
    <w:rsid w:val="3B066356"/>
    <w:rsid w:val="3B9C45D0"/>
    <w:rsid w:val="3C421D5A"/>
    <w:rsid w:val="3C967F2D"/>
    <w:rsid w:val="3D1B0D82"/>
    <w:rsid w:val="3EB241AC"/>
    <w:rsid w:val="3ED86CCB"/>
    <w:rsid w:val="3F7B2DA5"/>
    <w:rsid w:val="3FE311A0"/>
    <w:rsid w:val="40FA1458"/>
    <w:rsid w:val="416E79E8"/>
    <w:rsid w:val="42432735"/>
    <w:rsid w:val="42857A19"/>
    <w:rsid w:val="43277582"/>
    <w:rsid w:val="432F2E04"/>
    <w:rsid w:val="43CB2968"/>
    <w:rsid w:val="441B72B4"/>
    <w:rsid w:val="442651B8"/>
    <w:rsid w:val="443912B0"/>
    <w:rsid w:val="44D65751"/>
    <w:rsid w:val="45C216D8"/>
    <w:rsid w:val="483D4912"/>
    <w:rsid w:val="49377985"/>
    <w:rsid w:val="496C3CFC"/>
    <w:rsid w:val="49E20C2F"/>
    <w:rsid w:val="49ED4A8D"/>
    <w:rsid w:val="49FA4AA8"/>
    <w:rsid w:val="4A0C192C"/>
    <w:rsid w:val="4A5F1772"/>
    <w:rsid w:val="4ACC0E3B"/>
    <w:rsid w:val="4AF25C5E"/>
    <w:rsid w:val="4B055D44"/>
    <w:rsid w:val="4B964BAD"/>
    <w:rsid w:val="4D333286"/>
    <w:rsid w:val="4D9B799B"/>
    <w:rsid w:val="4E894D9D"/>
    <w:rsid w:val="4EE1534D"/>
    <w:rsid w:val="4F0C1A38"/>
    <w:rsid w:val="4F4F66F8"/>
    <w:rsid w:val="4F757F1F"/>
    <w:rsid w:val="4F934D0B"/>
    <w:rsid w:val="4FDA0F49"/>
    <w:rsid w:val="50023F4E"/>
    <w:rsid w:val="50627F6C"/>
    <w:rsid w:val="50680F99"/>
    <w:rsid w:val="509C3187"/>
    <w:rsid w:val="529272D2"/>
    <w:rsid w:val="53D83C79"/>
    <w:rsid w:val="542A6CE8"/>
    <w:rsid w:val="548310A6"/>
    <w:rsid w:val="55F009CF"/>
    <w:rsid w:val="55F1711D"/>
    <w:rsid w:val="570A644E"/>
    <w:rsid w:val="572C6B5D"/>
    <w:rsid w:val="590F7882"/>
    <w:rsid w:val="5A991743"/>
    <w:rsid w:val="5ADE3785"/>
    <w:rsid w:val="5AE663D8"/>
    <w:rsid w:val="5B101253"/>
    <w:rsid w:val="5B894D0A"/>
    <w:rsid w:val="5C006F7B"/>
    <w:rsid w:val="5D5A21F4"/>
    <w:rsid w:val="5D984FDE"/>
    <w:rsid w:val="5DA30549"/>
    <w:rsid w:val="5E0223A4"/>
    <w:rsid w:val="5EBA5D92"/>
    <w:rsid w:val="5F9F05DA"/>
    <w:rsid w:val="5FC510F4"/>
    <w:rsid w:val="61157AF5"/>
    <w:rsid w:val="61B25DAD"/>
    <w:rsid w:val="62051FD6"/>
    <w:rsid w:val="6280477A"/>
    <w:rsid w:val="64033387"/>
    <w:rsid w:val="642F6C50"/>
    <w:rsid w:val="64A64A24"/>
    <w:rsid w:val="64C70623"/>
    <w:rsid w:val="64D435DE"/>
    <w:rsid w:val="66337712"/>
    <w:rsid w:val="66BF1DF1"/>
    <w:rsid w:val="688C0623"/>
    <w:rsid w:val="68C66707"/>
    <w:rsid w:val="69317383"/>
    <w:rsid w:val="69433069"/>
    <w:rsid w:val="69815D41"/>
    <w:rsid w:val="69870A27"/>
    <w:rsid w:val="6A533A8F"/>
    <w:rsid w:val="6C1E1673"/>
    <w:rsid w:val="6CBA17EA"/>
    <w:rsid w:val="6D1C7C35"/>
    <w:rsid w:val="6DEF6DA6"/>
    <w:rsid w:val="6FCC6537"/>
    <w:rsid w:val="70D75FDC"/>
    <w:rsid w:val="71AA45EB"/>
    <w:rsid w:val="72483573"/>
    <w:rsid w:val="72A631C5"/>
    <w:rsid w:val="72DC3814"/>
    <w:rsid w:val="72E550F3"/>
    <w:rsid w:val="74B46CC0"/>
    <w:rsid w:val="75003DB9"/>
    <w:rsid w:val="752C23FC"/>
    <w:rsid w:val="75523D81"/>
    <w:rsid w:val="75681F70"/>
    <w:rsid w:val="75703B1E"/>
    <w:rsid w:val="757F6172"/>
    <w:rsid w:val="758A0B95"/>
    <w:rsid w:val="75AC515B"/>
    <w:rsid w:val="75C06FEE"/>
    <w:rsid w:val="773160B4"/>
    <w:rsid w:val="77F8748D"/>
    <w:rsid w:val="783473BD"/>
    <w:rsid w:val="79E81AD3"/>
    <w:rsid w:val="7C6D4807"/>
    <w:rsid w:val="7C6D5DA2"/>
    <w:rsid w:val="7E933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33</TotalTime>
  <ScaleCrop>false</ScaleCrop>
  <LinksUpToDate>false</LinksUpToDate>
  <CharactersWithSpaces>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2018-10-25T15:46:00Z</dcterms:created>
  <dc:creator>Windows User</dc:creator>
  <cp:lastModifiedBy>水木天成</cp:lastModifiedBy>
  <dcterms:modified xsi:type="dcterms:W3CDTF">2021-08-12T13:41:46Z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A8C1337F079B421BAB96CB35FB42CAE4</vt:lpwstr>
  </property>
</Properties>
</file>