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扁担精神纪念馆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3688080"/>
            <wp:effectExtent l="0" t="0" r="0" b="7620"/>
            <wp:docPr id="2" name="图片 2" descr="f110de34da7f034c11acd3f5d0a3a0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110de34da7f034c11acd3f5d0a3a08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3703955"/>
            <wp:effectExtent l="0" t="0" r="3810" b="1270"/>
            <wp:docPr id="1" name="图片 1" descr="1ca49df0344155cccd794c045b4689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ca49df0344155cccd794c045b46897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讲解</w:t>
      </w:r>
    </w:p>
    <w:p>
      <w:pPr>
        <w:jc w:val="left"/>
        <w:rPr>
          <w:rFonts w:hint="default"/>
          <w:color w:val="FF0000"/>
          <w:sz w:val="32"/>
          <w:szCs w:val="32"/>
          <w:lang w:val="en-US" w:eastAsia="zh-CN"/>
        </w:rPr>
      </w:pPr>
      <w:r>
        <w:rPr>
          <w:rFonts w:hint="default"/>
          <w:color w:val="FF0000"/>
          <w:sz w:val="32"/>
          <w:szCs w:val="32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>一、基本概况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>- 地理位置：位于河南省林州市石板岩镇（太行大峡谷腹地），是“扁担精神”的发源地。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>- 场馆规模：新馆建筑面积约4600平方米，展厅面积1100平方米，设7个主题展厅，展出图片480张、实物356件、实景/多媒体展项12处，是全国供销合作社传统教育基地、红旗渠干部学院实践基地等。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>二、历史背景：“扁担精神”的诞生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>1946年7月，4名共产党员（尹兴德等）以18.21元（冀南票） 为启动资金，用庙里的供桌作柜台，创办了“石板岩供销合作社”。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>因当地山大沟深、无通车道路，职工只能用扁担肩挑货物（食盐、煤油等），翻山越岭（日均50公里山路、50公斤货物）服务村民，形成了“一根扁担挑家业，两个肩膀担真情”的创业写照，最终凝练出“艰苦创业、勤俭办社、一心为民、开拓创新”的扁担精神。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>三、核心精神与特色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>- “十不怕”誓言：职工们喊出“不怕山高路远、不怕酷暑严寒、不怕冰雪阻拦”等口号，是其奋斗状态的真实体现。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>- 精神内涵：与红旗渠精神同根同源，核心是“为民服务”，关键是“开拓创新”，是林州人民的精神财富之一。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>四、展馆内容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>展厅分为“一根扁担创家业”“一心为着山里人”“一面旗帜耀林州”等主题，通过实物（用了40年的杆秤、磨破的帆布鞋）、实景还原（悬崖小道挑担场景）、影像资料，重现供销社职工70余年服务山区的历程，同时展示新时代“扁担精神”在乡村振兴中</w:t>
      </w:r>
      <w:r>
        <w:rPr>
          <w:rFonts w:hint="eastAsia"/>
          <w:color w:val="auto"/>
          <w:sz w:val="32"/>
          <w:szCs w:val="32"/>
          <w:lang w:val="en-US" w:eastAsia="zh-CN"/>
        </w:rPr>
        <w:t>的传承。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default"/>
          <w:color w:val="auto"/>
          <w:sz w:val="32"/>
          <w:szCs w:val="32"/>
          <w:lang w:val="en-US" w:eastAsia="zh-CN"/>
        </w:rPr>
        <w:t>如今，扁担精神纪念馆已成为红色教育、廉政教育的重要载体，传承着“以扁担担责任、以真心换民心”的奋斗内核。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地址：</w:t>
      </w:r>
      <w:r>
        <w:rPr>
          <w:rFonts w:hint="default"/>
          <w:color w:val="auto"/>
          <w:sz w:val="32"/>
          <w:szCs w:val="32"/>
          <w:lang w:val="en-US" w:eastAsia="zh-CN"/>
        </w:rPr>
        <w:t>河南省林州市石板岩镇</w:t>
      </w: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</w:p>
    <w:p>
      <w:pPr>
        <w:jc w:val="left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当地特产：大红袍花椒 山楂 柿饼 土蜂蜜 红薯粉条 老粗布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0Y2YwODNlOTY2ZDBmMTM5MzMyMGYxNWY4NmJkMzgifQ=="/>
  </w:docVars>
  <w:rsids>
    <w:rsidRoot w:val="00000000"/>
    <w:rsid w:val="33C9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2025-10-18T04:22:06Z</dcterms:created>
  <dc:creator>HUHU</dc:creator>
  <cp:lastModifiedBy>胡子豪</cp:lastModifiedBy>
  <dcterms:modified xsi:type="dcterms:W3CDTF">2025-10-18T04:30:06Z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CDA9919983EC46508A43A54458E055C2</vt:lpwstr>
  </property>
</Properties>
</file>