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b w:val="0"/>
          <w:bCs/>
          <w:lang w:val="en-US" w:eastAsia="zh-CN"/>
        </w:rPr>
      </w:pPr>
      <w:r>
        <w:rPr>
          <w:rFonts w:hint="eastAsia"/>
          <w:b w:val="0"/>
          <w:bCs/>
          <w:lang w:val="en-US" w:eastAsia="zh-CN"/>
        </w:rPr>
        <w:t>杞县农民革命起义旧址</w:t>
      </w:r>
    </w:p>
    <w:p>
      <w:pPr>
        <w:rPr>
          <w:rFonts w:hint="default"/>
          <w:lang w:val="en-US" w:eastAsia="zh-CN"/>
        </w:rPr>
      </w:pPr>
      <w:r>
        <w:rPr>
          <w:rFonts w:hint="default"/>
          <w:lang w:val="en-US" w:eastAsia="zh-CN"/>
        </w:rPr>
        <w:drawing>
          <wp:inline distT="0" distB="0" distL="114300" distR="114300">
            <wp:extent cx="5240655" cy="3262630"/>
            <wp:effectExtent l="0" t="0" r="7620" b="4445"/>
            <wp:docPr id="2" name="图片 2" descr="微信图片_20251017174825_87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1017174825_87_2"/>
                    <pic:cNvPicPr>
                      <a:picLocks noChangeAspect="1"/>
                    </pic:cNvPicPr>
                  </pic:nvPicPr>
                  <pic:blipFill>
                    <a:blip r:embed="rId4"/>
                    <a:stretch>
                      <a:fillRect/>
                    </a:stretch>
                  </pic:blipFill>
                  <pic:spPr>
                    <a:xfrm>
                      <a:off x="0" y="0"/>
                      <a:ext cx="5240655" cy="3262630"/>
                    </a:xfrm>
                    <a:prstGeom prst="rect">
                      <a:avLst/>
                    </a:prstGeom>
                  </pic:spPr>
                </pic:pic>
              </a:graphicData>
            </a:graphic>
          </wp:inline>
        </w:drawing>
      </w:r>
      <w:r>
        <w:rPr>
          <w:rFonts w:hint="default"/>
          <w:lang w:val="en-US" w:eastAsia="zh-CN"/>
        </w:rPr>
        <w:drawing>
          <wp:inline distT="0" distB="0" distL="114300" distR="114300">
            <wp:extent cx="5388610" cy="3540760"/>
            <wp:effectExtent l="0" t="0" r="2540" b="2540"/>
            <wp:docPr id="1" name="图片 1" descr="微信图片_20251017174825_8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1017174825_86_2"/>
                    <pic:cNvPicPr>
                      <a:picLocks noChangeAspect="1"/>
                    </pic:cNvPicPr>
                  </pic:nvPicPr>
                  <pic:blipFill>
                    <a:blip r:embed="rId5"/>
                    <a:stretch>
                      <a:fillRect/>
                    </a:stretch>
                  </pic:blipFill>
                  <pic:spPr>
                    <a:xfrm>
                      <a:off x="0" y="0"/>
                      <a:ext cx="5388610" cy="3540760"/>
                    </a:xfrm>
                    <a:prstGeom prst="rect">
                      <a:avLst/>
                    </a:prstGeom>
                  </pic:spPr>
                </pic:pic>
              </a:graphicData>
            </a:graphic>
          </wp:inline>
        </w:drawing>
      </w:r>
    </w:p>
    <w:p>
      <w:pPr>
        <w:bidi w:val="0"/>
        <w:rPr>
          <w:rFonts w:hint="default" w:asciiTheme="minorHAnsi" w:hAnsiTheme="minorHAnsi" w:eastAsiaTheme="minorEastAsia" w:cstheme="minorBidi"/>
          <w:kern w:val="2"/>
          <w:sz w:val="21"/>
          <w:szCs w:val="24"/>
          <w:lang w:val="en-US" w:eastAsia="zh-CN" w:bidi="ar-SA"/>
        </w:rPr>
      </w:pPr>
    </w:p>
    <w:p>
      <w:pPr>
        <w:tabs>
          <w:tab w:val="left" w:pos="5629"/>
        </w:tabs>
        <w:bidi w:val="0"/>
        <w:jc w:val="left"/>
        <w:rPr>
          <w:rFonts w:hint="eastAsia"/>
          <w:lang w:val="en-US" w:eastAsia="zh-CN"/>
        </w:rPr>
      </w:pPr>
      <w:r>
        <w:rPr>
          <w:rFonts w:hint="eastAsia"/>
          <w:lang w:val="en-US" w:eastAsia="zh-CN"/>
        </w:rPr>
        <w:tab/>
      </w:r>
    </w:p>
    <w:p>
      <w:pPr>
        <w:tabs>
          <w:tab w:val="left" w:pos="5629"/>
        </w:tabs>
        <w:bidi w:val="0"/>
        <w:jc w:val="left"/>
        <w:rPr>
          <w:rFonts w:hint="eastAsia"/>
          <w:lang w:val="en-US" w:eastAsia="zh-CN"/>
        </w:rPr>
      </w:pPr>
    </w:p>
    <w:p>
      <w:pPr>
        <w:tabs>
          <w:tab w:val="left" w:pos="5629"/>
        </w:tabs>
        <w:bidi w:val="0"/>
        <w:jc w:val="left"/>
        <w:rPr>
          <w:rFonts w:hint="eastAsia"/>
          <w:lang w:val="en-US" w:eastAsia="zh-CN"/>
        </w:rPr>
      </w:pPr>
    </w:p>
    <w:p>
      <w:pPr>
        <w:tabs>
          <w:tab w:val="left" w:pos="5629"/>
        </w:tabs>
        <w:bidi w:val="0"/>
        <w:jc w:val="left"/>
        <w:rPr>
          <w:rFonts w:hint="eastAsia"/>
          <w:lang w:val="en-US" w:eastAsia="zh-CN"/>
        </w:rPr>
      </w:pPr>
    </w:p>
    <w:p>
      <w:pPr>
        <w:tabs>
          <w:tab w:val="left" w:pos="5629"/>
        </w:tabs>
        <w:bidi w:val="0"/>
        <w:jc w:val="left"/>
        <w:rPr>
          <w:rFonts w:hint="eastAsia"/>
          <w:sz w:val="28"/>
          <w:szCs w:val="28"/>
          <w:lang w:val="en-US" w:eastAsia="zh-CN"/>
        </w:rPr>
      </w:pPr>
      <w:r>
        <w:rPr>
          <w:rFonts w:hint="eastAsia"/>
          <w:sz w:val="28"/>
          <w:szCs w:val="28"/>
          <w:lang w:val="en-US" w:eastAsia="zh-CN"/>
        </w:rPr>
        <w:t>杞县农民起义革命旧址主要包括何氏宗祠和虎丘寺。</w:t>
      </w:r>
    </w:p>
    <w:p>
      <w:pPr>
        <w:tabs>
          <w:tab w:val="left" w:pos="5629"/>
        </w:tabs>
        <w:bidi w:val="0"/>
        <w:jc w:val="left"/>
        <w:rPr>
          <w:rFonts w:hint="eastAsia"/>
          <w:sz w:val="28"/>
          <w:szCs w:val="28"/>
          <w:lang w:val="en-US" w:eastAsia="zh-CN"/>
        </w:rPr>
      </w:pPr>
      <w:r>
        <w:rPr>
          <w:rFonts w:hint="eastAsia"/>
          <w:sz w:val="28"/>
          <w:szCs w:val="28"/>
          <w:lang w:val="en-US" w:eastAsia="zh-CN"/>
        </w:rPr>
        <w:t xml:space="preserve"> </w:t>
      </w:r>
    </w:p>
    <w:p>
      <w:pPr>
        <w:tabs>
          <w:tab w:val="left" w:pos="5629"/>
        </w:tabs>
        <w:bidi w:val="0"/>
        <w:jc w:val="left"/>
        <w:rPr>
          <w:rFonts w:hint="eastAsia"/>
          <w:sz w:val="28"/>
          <w:szCs w:val="28"/>
          <w:lang w:val="en-US" w:eastAsia="zh-CN"/>
        </w:rPr>
      </w:pPr>
      <w:r>
        <w:rPr>
          <w:rFonts w:hint="eastAsia"/>
          <w:sz w:val="28"/>
          <w:szCs w:val="28"/>
          <w:lang w:val="en-US" w:eastAsia="zh-CN"/>
        </w:rPr>
        <w:t>- 何氏宗祠：位于杞县邢口镇何寨村，占地面积近400平方米，始建于明，大修于清，现有山门1间、大殿3间。1925年，中共豫陕区委委员萧人鹄和特支书记张海峰在此开展农民运动，发展何心榕等入党并建立中共何寨支部，这里成为党组织在杞县的联络点。1926年2月，杞县农民自卫团总团部在此成立。1927年3月，吴芝圃等在此召开农民自卫团代表会议，成立豫东农民自卫军联合办事处。5月23日，萧人鹄、吴芝圃等在何氏宗祠召开地委委员和各联队指挥官会议，宣布举行豫东农民武装起义，随后农民自卫军相继攻克多座县城，建立了临时革命政权，何氏宗祠是大革命时期豫东农民运动的策源地和武装起义的指挥中心。 </w:t>
      </w:r>
    </w:p>
    <w:p>
      <w:pPr>
        <w:tabs>
          <w:tab w:val="left" w:pos="5629"/>
        </w:tabs>
        <w:bidi w:val="0"/>
        <w:jc w:val="left"/>
        <w:rPr>
          <w:rFonts w:hint="eastAsia"/>
          <w:sz w:val="28"/>
          <w:szCs w:val="28"/>
          <w:lang w:val="en-US" w:eastAsia="zh-CN"/>
        </w:rPr>
      </w:pPr>
      <w:r>
        <w:rPr>
          <w:rFonts w:hint="eastAsia"/>
          <w:sz w:val="28"/>
          <w:szCs w:val="28"/>
          <w:lang w:val="en-US" w:eastAsia="zh-CN"/>
        </w:rPr>
        <w:t>- 虎丘寺：位于杞县邢口镇邢口村东北隅，创建年代不详，清康熙七年重建。现存山门、中殿各三间，为青砖灰瓦硬山顶。这里是早期中共党员吴芝圃、张海峰等秘密联络、召开会议的地方，也是党开展农民武装运动的秘密联络点和集合地。1926年10月，中共杞县地委组织农民武装在虎丘寺集合并奔袭军阀招兵站，取得胜利。虎丘寺见证了杞县农民在中国共产党领导下的革命斗争，1963年被河南省人民政府公布为省级文物保护单位，也是开封市和杞县的爱国主义教育基地。</w:t>
      </w:r>
    </w:p>
    <w:p>
      <w:pPr>
        <w:tabs>
          <w:tab w:val="left" w:pos="5629"/>
        </w:tabs>
        <w:bidi w:val="0"/>
        <w:jc w:val="left"/>
        <w:rPr>
          <w:rFonts w:hint="eastAsia"/>
          <w:sz w:val="28"/>
          <w:szCs w:val="28"/>
          <w:lang w:val="en-US" w:eastAsia="zh-CN"/>
        </w:rPr>
      </w:pPr>
    </w:p>
    <w:p>
      <w:pPr>
        <w:tabs>
          <w:tab w:val="left" w:pos="5629"/>
        </w:tabs>
        <w:bidi w:val="0"/>
        <w:jc w:val="left"/>
        <w:rPr>
          <w:rFonts w:hint="eastAsia"/>
          <w:sz w:val="28"/>
          <w:szCs w:val="28"/>
          <w:lang w:val="en-US" w:eastAsia="zh-CN"/>
        </w:rPr>
      </w:pPr>
      <w:r>
        <w:rPr>
          <w:rFonts w:hint="eastAsia"/>
          <w:sz w:val="28"/>
          <w:szCs w:val="28"/>
          <w:lang w:val="en-US" w:eastAsia="zh-CN"/>
        </w:rPr>
        <w:t>地址：河南省开封市杞县邢口镇</w:t>
      </w:r>
    </w:p>
    <w:p>
      <w:pPr>
        <w:tabs>
          <w:tab w:val="left" w:pos="5629"/>
        </w:tabs>
        <w:bidi w:val="0"/>
        <w:jc w:val="left"/>
        <w:rPr>
          <w:rFonts w:hint="eastAsia"/>
          <w:sz w:val="28"/>
          <w:szCs w:val="28"/>
          <w:lang w:val="en-US" w:eastAsia="zh-CN"/>
        </w:rPr>
      </w:pPr>
      <w:r>
        <w:rPr>
          <w:rFonts w:hint="eastAsia"/>
          <w:sz w:val="28"/>
          <w:szCs w:val="28"/>
          <w:lang w:val="en-US" w:eastAsia="zh-CN"/>
        </w:rPr>
        <w:t>当地特产：杞县大蒜 杞县砂锅 莫家酱菜 杞国忧皮肘 杞县红薯泥</w:t>
      </w:r>
    </w:p>
    <w:p>
      <w:pPr>
        <w:tabs>
          <w:tab w:val="left" w:pos="5629"/>
        </w:tabs>
        <w:bidi w:val="0"/>
        <w:jc w:val="left"/>
        <w:rPr>
          <w:rFonts w:hint="default"/>
          <w:sz w:val="28"/>
          <w:szCs w:val="28"/>
          <w:lang w:val="en-US" w:eastAsia="zh-CN"/>
        </w:rPr>
      </w:pPr>
      <w:r>
        <w:rPr>
          <w:rFonts w:hint="eastAsia"/>
          <w:sz w:val="28"/>
          <w:szCs w:val="28"/>
          <w:lang w:val="en-US" w:eastAsia="zh-CN"/>
        </w:rPr>
        <w:t>杞县柳编</w:t>
      </w:r>
      <w:bookmarkStart w:id="0" w:name="_GoBack"/>
      <w:bookmarkEnd w:id="0"/>
    </w:p>
    <w:p>
      <w:pPr>
        <w:tabs>
          <w:tab w:val="left" w:pos="5629"/>
        </w:tabs>
        <w:bidi w:val="0"/>
        <w:jc w:val="left"/>
        <w:rPr>
          <w:rFonts w:hint="eastAsia"/>
          <w:lang w:val="en-US" w:eastAsia="zh-CN"/>
        </w:rPr>
      </w:pPr>
    </w:p>
    <w:p>
      <w:pPr>
        <w:tabs>
          <w:tab w:val="left" w:pos="5629"/>
        </w:tabs>
        <w:bidi w:val="0"/>
        <w:jc w:val="left"/>
        <w:rPr>
          <w:rFonts w:hint="eastAsia"/>
          <w:lang w:val="en-US" w:eastAsia="zh-CN"/>
        </w:rPr>
      </w:pPr>
    </w:p>
    <w:p>
      <w:pPr>
        <w:tabs>
          <w:tab w:val="left" w:pos="5629"/>
        </w:tabs>
        <w:bidi w:val="0"/>
        <w:jc w:val="lef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0Y2YwODNlOTY2ZDBmMTM5MzMyMGYxNWY4NmJkMzgifQ=="/>
  </w:docVars>
  <w:rsids>
    <w:rsidRoot w:val="00000000"/>
    <w:rsid w:val="45F56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2025-10-17T09:40:58Z</dcterms:created>
  <dc:creator>HUHU</dc:creator>
  <cp:lastModifiedBy>胡子豪</cp:lastModifiedBy>
  <dcterms:modified xsi:type="dcterms:W3CDTF">2025-10-17T09:57:26Z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BC08B5E164DB4ADB8928D14E94D90EC2</vt:lpwstr>
  </property>
</Properties>
</file>