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二七纪念塔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正面照</w:t>
      </w:r>
      <w:r>
        <w:rPr>
          <w:rFonts w:hint="default"/>
          <w:lang w:val="en-US" w:eastAsia="zh-CN"/>
        </w:rPr>
        <w:drawing>
          <wp:inline distT="0" distB="0" distL="114300" distR="114300">
            <wp:extent cx="5455285" cy="6108700"/>
            <wp:effectExtent l="0" t="0" r="2540" b="6350"/>
            <wp:docPr id="1" name="图片 1" descr="65af918e5920d54da9970f1a3147f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af918e5920d54da9970f1a3147f4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3815715"/>
            <wp:effectExtent l="0" t="0" r="2540" b="3810"/>
            <wp:docPr id="2" name="图片 2" descr="06a47b5d97aff159245d058926c9d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6a47b5d97aff159245d058926c9d3c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夜景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讲解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郑州二七纪念塔是为纪念1923年京汉铁路工人运动而修建的纪念性建筑物，也是郑州城市的标志性建筑 。 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历史背景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1923年2月1日，京汉铁路总工会在郑州成立，遭到直系军阀吴佩孚的阻挠。2月4日，京汉铁路工人举行大罢工，2月7日，吴佩孚在列强支持下血腥镇压罢工工人，制造了震惊中外的“二七惨案”。为纪念牺牲的烈士，1971年在郑州铁路工人领袖汪胜友、司文德的牺牲地修建了二七纪念塔。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建筑特点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七纪念塔于1971年7月1日动工，9月29日落成，占地面积352平方米，塔高63米，共14层（包括地下室）。它为钢筋混凝土结构，平面呈两个五角形并联，是一座建筑独特的仿古联体双塔。塔的每层均有飞檐挑角，绿色琉璃瓦覆顶，外表面用白水泥、白石子粉刷，每层各面均有红漆方形格窗，整体造型古朴典雅又庄严肃穆。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内部陈列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塔内一边为盘旋楼梯，一边为展室，常年陈设展出“京汉铁路工人运动”主题基本陈列展览，以实物、图片、文字等资料详细介绍了京汉铁路工人运动的历史，真实还原了二七惨案，是开展爱国主义教育的重要基地。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文化意义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2006年，二七纪念塔被国务院公布为全国重点文物保护单位，2021年入选《中国20世纪建筑遗产》名录，它不仅是郑州的地标性建筑，更是中国工人阶级革命精神的象征，激励着后人传承和发扬二七革命精神。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地址：河南省郑州市二七区二七路230号二七广场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特产：樱桃沟樱桃，德化步行街剪纸泥塑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百年老店小吃：清真·西兰轩菜馆  陈记新庄滋补烩面馆清真</w:t>
      </w:r>
    </w:p>
    <w:p>
      <w:pPr>
        <w:tabs>
          <w:tab w:val="left" w:pos="1627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17413E8A"/>
    <w:rsid w:val="377D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595</Words>
  <Characters>621</Characters>
  <Lines>0</Lines>
  <Paragraphs>0</Paragraphs>
  <TotalTime>15</TotalTime>
  <ScaleCrop>false</ScaleCrop>
  <LinksUpToDate>false</LinksUpToDate>
  <CharactersWithSpaces>638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2025-10-17T07:37:52Z</dcterms:created>
  <dc:creator>HUHU</dc:creator>
  <cp:lastModifiedBy>胡子豪</cp:lastModifiedBy>
  <dcterms:modified xsi:type="dcterms:W3CDTF">2025-10-17T08:07:34Z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637A187712EA4EE885D48594264D543A</vt:lpwstr>
  </property>
</Properties>
</file>