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E52" w:rsidRDefault="00617EA1" w:rsidP="00617EA1">
      <w:pPr>
        <w:pStyle w:val="a3"/>
        <w:numPr>
          <w:ilvl w:val="0"/>
          <w:numId w:val="1"/>
        </w:numPr>
        <w:ind w:firstLineChars="0"/>
        <w:rPr>
          <w:rFonts w:hint="eastAsia"/>
        </w:rPr>
      </w:pPr>
      <w:r>
        <w:rPr>
          <w:rFonts w:hint="eastAsia"/>
        </w:rPr>
        <w:t>结合电台坐标和单跳几何模型生成多目标阵列信号待处理</w:t>
      </w:r>
    </w:p>
    <w:p w:rsidR="00617EA1" w:rsidRDefault="00617EA1" w:rsidP="00617EA1">
      <w:pPr>
        <w:pStyle w:val="a3"/>
        <w:numPr>
          <w:ilvl w:val="0"/>
          <w:numId w:val="1"/>
        </w:numPr>
        <w:ind w:firstLineChars="0"/>
        <w:rPr>
          <w:rFonts w:hint="eastAsia"/>
        </w:rPr>
      </w:pPr>
      <w:r>
        <w:rPr>
          <w:rFonts w:hint="eastAsia"/>
        </w:rPr>
        <w:t>利用生成信号时的时差、多普勒频移、来波方向作为</w:t>
      </w:r>
      <w:r>
        <w:rPr>
          <w:rFonts w:hint="eastAsia"/>
        </w:rPr>
        <w:t>TDOA-DOA</w:t>
      </w:r>
      <w:r>
        <w:rPr>
          <w:rFonts w:hint="eastAsia"/>
        </w:rPr>
        <w:t>搜索算法的输入量进行几何定位，和期望的目标位置进行比较：</w:t>
      </w:r>
    </w:p>
    <w:p w:rsidR="00617EA1" w:rsidRDefault="00617EA1" w:rsidP="00617EA1">
      <w:pPr>
        <w:pStyle w:val="a3"/>
        <w:numPr>
          <w:ilvl w:val="0"/>
          <w:numId w:val="2"/>
        </w:numPr>
        <w:ind w:firstLineChars="0"/>
        <w:rPr>
          <w:rFonts w:hint="eastAsia"/>
        </w:rPr>
      </w:pPr>
      <w:r>
        <w:rPr>
          <w:rFonts w:hint="eastAsia"/>
        </w:rPr>
        <w:t>评估网格划分精度对定位结果的影响</w:t>
      </w:r>
    </w:p>
    <w:p w:rsidR="00617EA1" w:rsidRDefault="00617EA1" w:rsidP="00617EA1">
      <w:pPr>
        <w:pStyle w:val="a3"/>
        <w:numPr>
          <w:ilvl w:val="0"/>
          <w:numId w:val="2"/>
        </w:numPr>
        <w:ind w:firstLineChars="0"/>
        <w:rPr>
          <w:rFonts w:hint="eastAsia"/>
        </w:rPr>
      </w:pPr>
      <w:r>
        <w:rPr>
          <w:rFonts w:hint="eastAsia"/>
        </w:rPr>
        <w:t>评估</w:t>
      </w:r>
      <w:proofErr w:type="spellStart"/>
      <w:r>
        <w:rPr>
          <w:rFonts w:hint="eastAsia"/>
        </w:rPr>
        <w:t>fsolve</w:t>
      </w:r>
      <w:proofErr w:type="spellEnd"/>
      <w:r>
        <w:rPr>
          <w:rFonts w:hint="eastAsia"/>
        </w:rPr>
        <w:t>函数解析定位方程组的结果</w:t>
      </w:r>
    </w:p>
    <w:p w:rsidR="00617EA1" w:rsidRDefault="00617EA1" w:rsidP="00617EA1">
      <w:pPr>
        <w:pStyle w:val="a3"/>
        <w:numPr>
          <w:ilvl w:val="0"/>
          <w:numId w:val="1"/>
        </w:numPr>
        <w:ind w:firstLineChars="0"/>
        <w:rPr>
          <w:rFonts w:hint="eastAsia"/>
          <w:color w:val="FF0000"/>
        </w:rPr>
      </w:pPr>
      <w:r w:rsidRPr="00617EA1">
        <w:rPr>
          <w:color w:val="FF0000"/>
        </w:rPr>
        <w:t>若</w:t>
      </w:r>
      <w:proofErr w:type="spellStart"/>
      <w:r w:rsidRPr="00617EA1">
        <w:rPr>
          <w:color w:val="FF0000"/>
        </w:rPr>
        <w:t>fsolve</w:t>
      </w:r>
      <w:proofErr w:type="spellEnd"/>
      <w:r w:rsidRPr="00617EA1">
        <w:rPr>
          <w:color w:val="FF0000"/>
        </w:rPr>
        <w:t>函数效果较差，需要查找其他非线性方程</w:t>
      </w:r>
      <w:r w:rsidRPr="00617EA1">
        <w:rPr>
          <w:rFonts w:hint="eastAsia"/>
          <w:color w:val="FF0000"/>
        </w:rPr>
        <w:t>/</w:t>
      </w:r>
      <w:r w:rsidRPr="00617EA1">
        <w:rPr>
          <w:rFonts w:hint="eastAsia"/>
          <w:color w:val="FF0000"/>
        </w:rPr>
        <w:t>组解析方法</w:t>
      </w:r>
      <w:r w:rsidR="00E67F06">
        <w:rPr>
          <w:rFonts w:hint="eastAsia"/>
          <w:color w:val="FF0000"/>
        </w:rPr>
        <w:t xml:space="preserve"> </w:t>
      </w:r>
      <w:r w:rsidR="00E67F06">
        <w:rPr>
          <w:rFonts w:hint="eastAsia"/>
          <w:color w:val="FF0000"/>
        </w:rPr>
        <w:t>（迭代公式</w:t>
      </w:r>
      <w:bookmarkStart w:id="0" w:name="_GoBack"/>
      <w:bookmarkEnd w:id="0"/>
      <w:r w:rsidR="00E67F06">
        <w:rPr>
          <w:rFonts w:hint="eastAsia"/>
          <w:color w:val="FF0000"/>
        </w:rPr>
        <w:t>）</w:t>
      </w:r>
    </w:p>
    <w:p w:rsidR="00617EA1" w:rsidRDefault="00617EA1" w:rsidP="00617EA1">
      <w:pPr>
        <w:pStyle w:val="a3"/>
        <w:ind w:left="360" w:firstLineChars="0" w:firstLine="0"/>
        <w:rPr>
          <w:rFonts w:hint="eastAsia"/>
          <w:color w:val="FF0000"/>
        </w:rPr>
      </w:pPr>
    </w:p>
    <w:p w:rsidR="00617EA1" w:rsidRDefault="00617EA1" w:rsidP="00617EA1">
      <w:pPr>
        <w:pStyle w:val="a3"/>
        <w:numPr>
          <w:ilvl w:val="0"/>
          <w:numId w:val="1"/>
        </w:numPr>
        <w:ind w:firstLineChars="0"/>
        <w:rPr>
          <w:rFonts w:hint="eastAsia"/>
        </w:rPr>
      </w:pPr>
      <w:r>
        <w:t>在生成信号阶段生成直达波多径信号为干扰，修正计算服务器</w:t>
      </w:r>
      <w:r>
        <w:rPr>
          <w:rFonts w:hint="eastAsia"/>
        </w:rPr>
        <w:t>2</w:t>
      </w:r>
      <w:r>
        <w:rPr>
          <w:rFonts w:hint="eastAsia"/>
        </w:rPr>
        <w:t>和</w:t>
      </w:r>
      <w:r>
        <w:rPr>
          <w:rFonts w:hint="eastAsia"/>
        </w:rPr>
        <w:t>3</w:t>
      </w:r>
      <w:r>
        <w:rPr>
          <w:rFonts w:hint="eastAsia"/>
        </w:rPr>
        <w:t>中对角加载量、子空间维数等参数量的计算方法或经验公式，然后用采集的汉川</w:t>
      </w:r>
      <w:r>
        <w:rPr>
          <w:rFonts w:hint="eastAsia"/>
        </w:rPr>
        <w:t>/</w:t>
      </w:r>
      <w:r>
        <w:rPr>
          <w:rFonts w:hint="eastAsia"/>
        </w:rPr>
        <w:t>武汉</w:t>
      </w:r>
      <w:proofErr w:type="gramStart"/>
      <w:r>
        <w:rPr>
          <w:rFonts w:hint="eastAsia"/>
        </w:rPr>
        <w:t>实采数据</w:t>
      </w:r>
      <w:proofErr w:type="gramEnd"/>
      <w:r>
        <w:rPr>
          <w:rFonts w:hint="eastAsia"/>
        </w:rPr>
        <w:t>来验证算法效果</w:t>
      </w:r>
      <w:r w:rsidR="00E67F06">
        <w:rPr>
          <w:rFonts w:hint="eastAsia"/>
        </w:rPr>
        <w:t>（</w:t>
      </w:r>
      <w:r w:rsidR="00E67F06" w:rsidRPr="00E67F06">
        <w:rPr>
          <w:rFonts w:hint="eastAsia"/>
          <w:color w:val="FF0000"/>
        </w:rPr>
        <w:t>汉川数据为主</w:t>
      </w:r>
      <w:r w:rsidR="00E67F06">
        <w:rPr>
          <w:rFonts w:hint="eastAsia"/>
        </w:rPr>
        <w:t>）</w:t>
      </w:r>
    </w:p>
    <w:p w:rsidR="00617EA1" w:rsidRDefault="00617EA1" w:rsidP="00617EA1">
      <w:pPr>
        <w:pStyle w:val="a3"/>
        <w:numPr>
          <w:ilvl w:val="0"/>
          <w:numId w:val="1"/>
        </w:numPr>
        <w:ind w:firstLineChars="0"/>
        <w:rPr>
          <w:rFonts w:hint="eastAsia"/>
        </w:rPr>
      </w:pPr>
      <w:r>
        <w:t>虚拟阵列重构时的二维模糊函数计算部分，</w:t>
      </w:r>
      <w:r w:rsidR="00061C5B">
        <w:rPr>
          <w:rFonts w:hint="eastAsia"/>
        </w:rPr>
        <w:t>16</w:t>
      </w:r>
      <w:r w:rsidR="00061C5B">
        <w:rPr>
          <w:rFonts w:hint="eastAsia"/>
        </w:rPr>
        <w:t>路信号直接用混合信号是否比经过子空间投影更好，在</w:t>
      </w:r>
      <w:proofErr w:type="gramStart"/>
      <w:r w:rsidR="00061C5B">
        <w:rPr>
          <w:rFonts w:hint="eastAsia"/>
        </w:rPr>
        <w:t>伪空间</w:t>
      </w:r>
      <w:proofErr w:type="gramEnd"/>
      <w:r w:rsidR="00061C5B">
        <w:rPr>
          <w:rFonts w:hint="eastAsia"/>
        </w:rPr>
        <w:t>谱中能观察到更窄的谱峰（此时直达波方向上由于未抑制总是会有峰存在）。</w:t>
      </w:r>
    </w:p>
    <w:p w:rsidR="00061C5B" w:rsidRDefault="00061C5B" w:rsidP="00617EA1">
      <w:pPr>
        <w:pStyle w:val="a3"/>
        <w:numPr>
          <w:ilvl w:val="0"/>
          <w:numId w:val="1"/>
        </w:numPr>
        <w:ind w:firstLineChars="0"/>
        <w:rPr>
          <w:rFonts w:hint="eastAsia"/>
        </w:rPr>
      </w:pPr>
      <w:r>
        <w:rPr>
          <w:rFonts w:hint="eastAsia"/>
        </w:rPr>
        <w:t>常规的</w:t>
      </w:r>
      <w:proofErr w:type="gramStart"/>
      <w:r>
        <w:rPr>
          <w:rFonts w:hint="eastAsia"/>
        </w:rPr>
        <w:t>秩</w:t>
      </w:r>
      <w:proofErr w:type="gramEnd"/>
      <w:r>
        <w:rPr>
          <w:rFonts w:hint="eastAsia"/>
        </w:rPr>
        <w:t>恢复方法进行超分辨时延估计检查，现有的解卷积方法要达到超分辨率特性</w:t>
      </w:r>
      <w:proofErr w:type="gramStart"/>
      <w:r>
        <w:rPr>
          <w:rFonts w:hint="eastAsia"/>
        </w:rPr>
        <w:t>对信干噪</w:t>
      </w:r>
      <w:proofErr w:type="gramEnd"/>
      <w:r>
        <w:rPr>
          <w:rFonts w:hint="eastAsia"/>
        </w:rPr>
        <w:t>比要求过高，难以实际使用。</w:t>
      </w:r>
    </w:p>
    <w:p w:rsidR="00061C5B" w:rsidRDefault="00061C5B" w:rsidP="00061C5B">
      <w:pPr>
        <w:pStyle w:val="a3"/>
        <w:ind w:left="360" w:firstLineChars="0" w:firstLine="0"/>
        <w:rPr>
          <w:rFonts w:hint="eastAsia"/>
        </w:rPr>
      </w:pPr>
    </w:p>
    <w:p w:rsidR="00061C5B" w:rsidRDefault="00061C5B" w:rsidP="00617EA1">
      <w:pPr>
        <w:pStyle w:val="a3"/>
        <w:numPr>
          <w:ilvl w:val="0"/>
          <w:numId w:val="1"/>
        </w:numPr>
        <w:ind w:firstLineChars="0"/>
        <w:rPr>
          <w:rFonts w:hint="eastAsia"/>
        </w:rPr>
      </w:pPr>
      <w:r>
        <w:rPr>
          <w:rFonts w:hint="eastAsia"/>
        </w:rPr>
        <w:t>目标检测方法当前参考窗和保护间隔以及</w:t>
      </w:r>
      <w:proofErr w:type="gramStart"/>
      <w:r>
        <w:rPr>
          <w:rFonts w:hint="eastAsia"/>
        </w:rPr>
        <w:t>虚警率之间</w:t>
      </w:r>
      <w:proofErr w:type="gramEnd"/>
      <w:r>
        <w:rPr>
          <w:rFonts w:hint="eastAsia"/>
        </w:rPr>
        <w:t>的选取还有优化的空间，由于在单次检测方法中当前的联合检测手段极度依赖航迹初始点的检测准确性，</w:t>
      </w:r>
      <w:proofErr w:type="gramStart"/>
      <w:r>
        <w:rPr>
          <w:rFonts w:hint="eastAsia"/>
        </w:rPr>
        <w:t>因此恒虚警</w:t>
      </w:r>
      <w:proofErr w:type="gramEnd"/>
      <w:r>
        <w:rPr>
          <w:rFonts w:hint="eastAsia"/>
        </w:rPr>
        <w:t>检测算法</w:t>
      </w:r>
      <w:r w:rsidR="00C06BF7">
        <w:rPr>
          <w:rFonts w:hint="eastAsia"/>
        </w:rPr>
        <w:t>需要提高稳定性或者对多个时间点进行多普勒频移一维检测。</w:t>
      </w:r>
    </w:p>
    <w:p w:rsidR="00C06BF7" w:rsidRDefault="00C06BF7" w:rsidP="00C06BF7">
      <w:pPr>
        <w:pStyle w:val="a3"/>
        <w:rPr>
          <w:rFonts w:hint="eastAsia"/>
        </w:rPr>
      </w:pPr>
    </w:p>
    <w:p w:rsidR="00C06BF7" w:rsidRDefault="00C06BF7" w:rsidP="00C06BF7">
      <w:pPr>
        <w:rPr>
          <w:rFonts w:hint="eastAsia"/>
        </w:rPr>
      </w:pPr>
      <w:r>
        <w:rPr>
          <w:rFonts w:hint="eastAsia"/>
        </w:rPr>
        <w:t>初步安排：</w:t>
      </w:r>
    </w:p>
    <w:p w:rsidR="00C06BF7" w:rsidRDefault="00C06BF7" w:rsidP="00C06BF7">
      <w:pPr>
        <w:rPr>
          <w:rFonts w:hint="eastAsia"/>
        </w:rPr>
      </w:pPr>
      <w:r>
        <w:rPr>
          <w:rFonts w:hint="eastAsia"/>
        </w:rPr>
        <w:t>首先进行</w:t>
      </w:r>
      <w:r>
        <w:rPr>
          <w:rFonts w:hint="eastAsia"/>
        </w:rPr>
        <w:t>1</w:t>
      </w:r>
      <w:r>
        <w:rPr>
          <w:rFonts w:hint="eastAsia"/>
        </w:rPr>
        <w:t>、</w:t>
      </w:r>
      <w:r>
        <w:rPr>
          <w:rFonts w:hint="eastAsia"/>
        </w:rPr>
        <w:t>2</w:t>
      </w:r>
      <w:r>
        <w:rPr>
          <w:rFonts w:hint="eastAsia"/>
        </w:rPr>
        <w:t>步骤的验证工作，一</w:t>
      </w:r>
      <w:r w:rsidR="004E7DBC">
        <w:rPr>
          <w:rFonts w:hint="eastAsia"/>
        </w:rPr>
        <w:t>到二</w:t>
      </w:r>
      <w:r>
        <w:rPr>
          <w:rFonts w:hint="eastAsia"/>
        </w:rPr>
        <w:t>周左右完成，并得出是否可用结论</w:t>
      </w:r>
    </w:p>
    <w:p w:rsidR="00C06BF7" w:rsidRPr="00617EA1" w:rsidRDefault="00C06BF7" w:rsidP="00C06BF7">
      <w:r>
        <w:rPr>
          <w:rFonts w:hint="eastAsia"/>
        </w:rPr>
        <w:t>其次</w:t>
      </w:r>
      <w:proofErr w:type="gramStart"/>
      <w:r>
        <w:rPr>
          <w:rFonts w:hint="eastAsia"/>
        </w:rPr>
        <w:t>何点康</w:t>
      </w:r>
      <w:proofErr w:type="gramEnd"/>
      <w:r>
        <w:rPr>
          <w:rFonts w:hint="eastAsia"/>
        </w:rPr>
        <w:t>同步进行第</w:t>
      </w:r>
      <w:r>
        <w:rPr>
          <w:rFonts w:hint="eastAsia"/>
        </w:rPr>
        <w:t>4</w:t>
      </w:r>
      <w:r>
        <w:rPr>
          <w:rFonts w:hint="eastAsia"/>
        </w:rPr>
        <w:t>步的工作。</w:t>
      </w:r>
    </w:p>
    <w:sectPr w:rsidR="00C06BF7" w:rsidRPr="00617E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767FD"/>
    <w:multiLevelType w:val="hybridMultilevel"/>
    <w:tmpl w:val="F2D2E5E8"/>
    <w:lvl w:ilvl="0" w:tplc="20607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7D0C58"/>
    <w:multiLevelType w:val="hybridMultilevel"/>
    <w:tmpl w:val="69D6B5B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5F7"/>
    <w:rsid w:val="00061C5B"/>
    <w:rsid w:val="004E7DBC"/>
    <w:rsid w:val="00530E52"/>
    <w:rsid w:val="00617EA1"/>
    <w:rsid w:val="006A7EC7"/>
    <w:rsid w:val="00C06BF7"/>
    <w:rsid w:val="00E67F06"/>
    <w:rsid w:val="00FE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EA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E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1434</TotalTime>
  <Pages>1</Pages>
  <Words>82</Words>
  <Characters>473</Characters>
  <Application>Microsoft Office Word</Application>
  <DocSecurity>0</DocSecurity>
  <Lines>3</Lines>
  <Paragraphs>1</Paragraphs>
  <ScaleCrop>false</ScaleCrop>
  <Company>Microsoft</Company>
  <LinksUpToDate>false</LinksUpToDate>
  <CharactersWithSpaces>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QAZwhy</dc:creator>
  <cp:keywords/>
  <dc:description/>
  <cp:lastModifiedBy>QAZwhy</cp:lastModifiedBy>
  <cp:revision>5</cp:revision>
  <dcterms:created xsi:type="dcterms:W3CDTF">2021-01-28T09:10:00Z</dcterms:created>
  <dcterms:modified xsi:type="dcterms:W3CDTF">2021-01-29T09:04:00Z</dcterms:modified>
</cp:coreProperties>
</file>