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13196" w:rsidRDefault="00F85000">
      <w:pPr>
        <w:jc w:val="center"/>
        <w:rPr>
          <w:rFonts w:eastAsia="黑体"/>
          <w:sz w:val="36"/>
        </w:rPr>
      </w:pPr>
      <w:r>
        <w:rPr>
          <w:rFonts w:eastAsia="黑体" w:hint="eastAsia"/>
          <w:sz w:val="36"/>
        </w:rPr>
        <w:t>《</w:t>
      </w:r>
      <w:r w:rsidR="002E6927">
        <w:rPr>
          <w:rFonts w:eastAsia="黑体" w:hint="eastAsia"/>
          <w:sz w:val="36"/>
        </w:rPr>
        <w:t>软件设计与体系架构</w:t>
      </w:r>
      <w:r>
        <w:rPr>
          <w:rFonts w:ascii="黑体" w:eastAsia="黑体" w:hint="eastAsia"/>
          <w:sz w:val="36"/>
        </w:rPr>
        <w:t>》实验</w:t>
      </w:r>
      <w:r>
        <w:rPr>
          <w:rFonts w:eastAsia="黑体" w:hint="eastAsia"/>
          <w:sz w:val="36"/>
        </w:rPr>
        <w:t>报告</w:t>
      </w:r>
    </w:p>
    <w:p w:rsidR="00A13196" w:rsidRDefault="00A13196">
      <w:pPr>
        <w:rPr>
          <w:rFonts w:eastAsia="黑体"/>
          <w:sz w:val="32"/>
        </w:rPr>
      </w:pPr>
    </w:p>
    <w:p w:rsidR="00A13196" w:rsidRDefault="00A13196"/>
    <w:tbl>
      <w:tblPr>
        <w:tblW w:w="8936"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5"/>
        <w:gridCol w:w="1595"/>
        <w:gridCol w:w="851"/>
        <w:gridCol w:w="573"/>
        <w:gridCol w:w="1713"/>
        <w:gridCol w:w="407"/>
        <w:gridCol w:w="992"/>
        <w:gridCol w:w="1560"/>
      </w:tblGrid>
      <w:tr w:rsidR="00A13196">
        <w:trPr>
          <w:trHeight w:val="608"/>
        </w:trPr>
        <w:tc>
          <w:tcPr>
            <w:tcW w:w="1245" w:type="dxa"/>
            <w:vAlign w:val="center"/>
          </w:tcPr>
          <w:p w:rsidR="00A13196" w:rsidRDefault="00F85000">
            <w:pPr>
              <w:jc w:val="center"/>
              <w:rPr>
                <w:sz w:val="24"/>
              </w:rPr>
            </w:pPr>
            <w:r>
              <w:rPr>
                <w:rFonts w:hint="eastAsia"/>
                <w:sz w:val="24"/>
              </w:rPr>
              <w:t>姓名</w:t>
            </w:r>
          </w:p>
        </w:tc>
        <w:tc>
          <w:tcPr>
            <w:tcW w:w="1595" w:type="dxa"/>
            <w:vAlign w:val="center"/>
          </w:tcPr>
          <w:p w:rsidR="00A13196" w:rsidRDefault="00E47311" w:rsidP="00E47311">
            <w:pPr>
              <w:jc w:val="center"/>
              <w:rPr>
                <w:sz w:val="24"/>
              </w:rPr>
            </w:pPr>
            <w:r>
              <w:rPr>
                <w:sz w:val="24"/>
              </w:rPr>
              <w:t>李爽</w:t>
            </w:r>
          </w:p>
        </w:tc>
        <w:tc>
          <w:tcPr>
            <w:tcW w:w="851" w:type="dxa"/>
            <w:vAlign w:val="center"/>
          </w:tcPr>
          <w:p w:rsidR="00A13196" w:rsidRDefault="00F85000">
            <w:pPr>
              <w:jc w:val="center"/>
              <w:rPr>
                <w:sz w:val="24"/>
              </w:rPr>
            </w:pPr>
            <w:r>
              <w:rPr>
                <w:rFonts w:hint="eastAsia"/>
                <w:sz w:val="24"/>
              </w:rPr>
              <w:t>班级</w:t>
            </w:r>
          </w:p>
        </w:tc>
        <w:tc>
          <w:tcPr>
            <w:tcW w:w="2693" w:type="dxa"/>
            <w:gridSpan w:val="3"/>
            <w:vAlign w:val="center"/>
          </w:tcPr>
          <w:p w:rsidR="00A13196" w:rsidRDefault="00F85000">
            <w:pPr>
              <w:rPr>
                <w:sz w:val="24"/>
              </w:rPr>
            </w:pPr>
            <w:r>
              <w:rPr>
                <w:rFonts w:hint="eastAsia"/>
                <w:sz w:val="24"/>
              </w:rPr>
              <w:t>2</w:t>
            </w:r>
            <w:r w:rsidR="00E47311">
              <w:rPr>
                <w:rFonts w:hint="eastAsia"/>
                <w:sz w:val="24"/>
              </w:rPr>
              <w:t>2</w:t>
            </w:r>
            <w:r>
              <w:rPr>
                <w:rFonts w:hint="eastAsia"/>
                <w:sz w:val="24"/>
              </w:rPr>
              <w:t>级软件工程</w:t>
            </w:r>
            <w:r w:rsidR="00E47311">
              <w:rPr>
                <w:sz w:val="24"/>
              </w:rPr>
              <w:t>专升本</w:t>
            </w:r>
            <w:r w:rsidR="00E47311">
              <w:rPr>
                <w:rFonts w:hint="eastAsia"/>
                <w:sz w:val="24"/>
              </w:rPr>
              <w:t>1</w:t>
            </w:r>
            <w:r>
              <w:rPr>
                <w:rFonts w:hint="eastAsia"/>
                <w:sz w:val="24"/>
              </w:rPr>
              <w:t>班</w:t>
            </w:r>
          </w:p>
        </w:tc>
        <w:tc>
          <w:tcPr>
            <w:tcW w:w="992" w:type="dxa"/>
            <w:vAlign w:val="center"/>
          </w:tcPr>
          <w:p w:rsidR="00A13196" w:rsidRDefault="00F85000">
            <w:pPr>
              <w:jc w:val="center"/>
              <w:rPr>
                <w:sz w:val="24"/>
              </w:rPr>
            </w:pPr>
            <w:r>
              <w:rPr>
                <w:rFonts w:hint="eastAsia"/>
                <w:sz w:val="24"/>
              </w:rPr>
              <w:t>学号</w:t>
            </w:r>
          </w:p>
        </w:tc>
        <w:tc>
          <w:tcPr>
            <w:tcW w:w="1560" w:type="dxa"/>
            <w:vAlign w:val="center"/>
          </w:tcPr>
          <w:p w:rsidR="00A13196" w:rsidRDefault="00E47311">
            <w:pPr>
              <w:rPr>
                <w:sz w:val="24"/>
              </w:rPr>
            </w:pPr>
            <w:r>
              <w:rPr>
                <w:rFonts w:hint="eastAsia"/>
                <w:sz w:val="24"/>
              </w:rPr>
              <w:t>2206831522</w:t>
            </w:r>
          </w:p>
        </w:tc>
      </w:tr>
      <w:tr w:rsidR="00A13196">
        <w:trPr>
          <w:trHeight w:val="615"/>
        </w:trPr>
        <w:tc>
          <w:tcPr>
            <w:tcW w:w="1245" w:type="dxa"/>
            <w:noWrap/>
            <w:tcMar>
              <w:left w:w="0" w:type="dxa"/>
              <w:right w:w="0" w:type="dxa"/>
            </w:tcMar>
            <w:vAlign w:val="center"/>
          </w:tcPr>
          <w:p w:rsidR="00A13196" w:rsidRDefault="00F85000">
            <w:pPr>
              <w:jc w:val="center"/>
              <w:rPr>
                <w:sz w:val="24"/>
              </w:rPr>
            </w:pPr>
            <w:r>
              <w:rPr>
                <w:rFonts w:hint="eastAsia"/>
                <w:sz w:val="24"/>
              </w:rPr>
              <w:t>实验名称</w:t>
            </w:r>
          </w:p>
        </w:tc>
        <w:tc>
          <w:tcPr>
            <w:tcW w:w="7691" w:type="dxa"/>
            <w:gridSpan w:val="7"/>
            <w:noWrap/>
            <w:vAlign w:val="center"/>
          </w:tcPr>
          <w:p w:rsidR="00A13196" w:rsidRDefault="00F85000">
            <w:pPr>
              <w:rPr>
                <w:sz w:val="24"/>
              </w:rPr>
            </w:pPr>
            <w:r>
              <w:rPr>
                <w:rFonts w:hint="eastAsia"/>
                <w:sz w:val="24"/>
              </w:rPr>
              <w:t>实验</w:t>
            </w:r>
            <w:r w:rsidR="003F14C0">
              <w:rPr>
                <w:rFonts w:hint="eastAsia"/>
                <w:sz w:val="24"/>
              </w:rPr>
              <w:t>7</w:t>
            </w:r>
            <w:r>
              <w:rPr>
                <w:rFonts w:hint="eastAsia"/>
                <w:sz w:val="24"/>
              </w:rPr>
              <w:t>、</w:t>
            </w:r>
            <w:r w:rsidR="00942F82" w:rsidRPr="00942F82">
              <w:rPr>
                <w:rFonts w:hint="eastAsia"/>
                <w:sz w:val="24"/>
              </w:rPr>
              <w:t>状态机图设计建模</w:t>
            </w:r>
          </w:p>
        </w:tc>
      </w:tr>
      <w:tr w:rsidR="00A13196">
        <w:trPr>
          <w:trHeight w:val="608"/>
        </w:trPr>
        <w:tc>
          <w:tcPr>
            <w:tcW w:w="1245" w:type="dxa"/>
            <w:vAlign w:val="center"/>
          </w:tcPr>
          <w:p w:rsidR="00A13196" w:rsidRDefault="00F85000">
            <w:pPr>
              <w:rPr>
                <w:sz w:val="24"/>
              </w:rPr>
            </w:pPr>
            <w:r>
              <w:rPr>
                <w:rFonts w:hint="eastAsia"/>
                <w:sz w:val="24"/>
              </w:rPr>
              <w:t>实验时间</w:t>
            </w:r>
          </w:p>
        </w:tc>
        <w:tc>
          <w:tcPr>
            <w:tcW w:w="3019" w:type="dxa"/>
            <w:gridSpan w:val="3"/>
            <w:vAlign w:val="center"/>
          </w:tcPr>
          <w:p w:rsidR="00A13196" w:rsidRDefault="003F2A85" w:rsidP="00E47311">
            <w:pPr>
              <w:rPr>
                <w:sz w:val="24"/>
              </w:rPr>
            </w:pPr>
            <w:r>
              <w:rPr>
                <w:rFonts w:hint="eastAsia"/>
                <w:sz w:val="24"/>
              </w:rPr>
              <w:t>2023</w:t>
            </w:r>
            <w:r w:rsidR="00F85000">
              <w:rPr>
                <w:rFonts w:hint="eastAsia"/>
                <w:sz w:val="24"/>
              </w:rPr>
              <w:t>年</w:t>
            </w:r>
            <w:r w:rsidR="00F85000">
              <w:rPr>
                <w:rFonts w:hint="eastAsia"/>
                <w:sz w:val="24"/>
              </w:rPr>
              <w:t xml:space="preserve"> </w:t>
            </w:r>
            <w:r w:rsidR="00EC65CC">
              <w:rPr>
                <w:rFonts w:hint="eastAsia"/>
                <w:sz w:val="24"/>
              </w:rPr>
              <w:t>5</w:t>
            </w:r>
            <w:r w:rsidR="00F85000">
              <w:rPr>
                <w:sz w:val="24"/>
              </w:rPr>
              <w:t xml:space="preserve"> </w:t>
            </w:r>
            <w:r w:rsidR="00F85000">
              <w:rPr>
                <w:rFonts w:hint="eastAsia"/>
                <w:sz w:val="24"/>
              </w:rPr>
              <w:t>月</w:t>
            </w:r>
            <w:r w:rsidR="00F85000">
              <w:rPr>
                <w:sz w:val="24"/>
              </w:rPr>
              <w:t xml:space="preserve"> </w:t>
            </w:r>
            <w:r w:rsidR="00EC65CC">
              <w:rPr>
                <w:rFonts w:hint="eastAsia"/>
                <w:sz w:val="24"/>
              </w:rPr>
              <w:t>15</w:t>
            </w:r>
            <w:r w:rsidR="00F85000">
              <w:rPr>
                <w:rFonts w:hint="eastAsia"/>
                <w:sz w:val="24"/>
              </w:rPr>
              <w:t>日</w:t>
            </w:r>
          </w:p>
        </w:tc>
        <w:tc>
          <w:tcPr>
            <w:tcW w:w="1713" w:type="dxa"/>
            <w:vAlign w:val="center"/>
          </w:tcPr>
          <w:p w:rsidR="00A13196" w:rsidRDefault="00F85000">
            <w:pPr>
              <w:jc w:val="center"/>
              <w:rPr>
                <w:sz w:val="24"/>
              </w:rPr>
            </w:pPr>
            <w:r>
              <w:rPr>
                <w:rFonts w:hint="eastAsia"/>
                <w:sz w:val="24"/>
              </w:rPr>
              <w:t>成绩</w:t>
            </w:r>
          </w:p>
        </w:tc>
        <w:tc>
          <w:tcPr>
            <w:tcW w:w="2959" w:type="dxa"/>
            <w:gridSpan w:val="3"/>
            <w:vAlign w:val="center"/>
          </w:tcPr>
          <w:p w:rsidR="00A13196" w:rsidRDefault="00A13196">
            <w:pPr>
              <w:rPr>
                <w:sz w:val="24"/>
              </w:rPr>
            </w:pPr>
          </w:p>
        </w:tc>
      </w:tr>
      <w:tr w:rsidR="00A13196">
        <w:trPr>
          <w:trHeight w:val="9420"/>
        </w:trPr>
        <w:tc>
          <w:tcPr>
            <w:tcW w:w="8936" w:type="dxa"/>
            <w:gridSpan w:val="8"/>
          </w:tcPr>
          <w:p w:rsidR="00A13196" w:rsidRDefault="00F85000" w:rsidP="006A1907">
            <w:pPr>
              <w:rPr>
                <w:b/>
                <w:bCs/>
                <w:sz w:val="24"/>
              </w:rPr>
            </w:pPr>
            <w:r>
              <w:rPr>
                <w:rFonts w:hint="eastAsia"/>
                <w:b/>
                <w:bCs/>
                <w:sz w:val="24"/>
              </w:rPr>
              <w:t>实验目的：</w:t>
            </w:r>
          </w:p>
          <w:p w:rsidR="00942F82" w:rsidRPr="00942F82" w:rsidRDefault="00942F82" w:rsidP="00942F82">
            <w:pPr>
              <w:rPr>
                <w:rFonts w:hint="eastAsia"/>
                <w:bCs/>
                <w:sz w:val="24"/>
              </w:rPr>
            </w:pPr>
            <w:r w:rsidRPr="00942F82">
              <w:rPr>
                <w:rFonts w:hint="eastAsia"/>
                <w:bCs/>
                <w:sz w:val="24"/>
              </w:rPr>
              <w:t>1.</w:t>
            </w:r>
            <w:r w:rsidRPr="00942F82">
              <w:rPr>
                <w:rFonts w:hint="eastAsia"/>
                <w:bCs/>
                <w:sz w:val="24"/>
              </w:rPr>
              <w:tab/>
            </w:r>
            <w:r w:rsidRPr="00942F82">
              <w:rPr>
                <w:rFonts w:hint="eastAsia"/>
                <w:bCs/>
                <w:sz w:val="24"/>
              </w:rPr>
              <w:t>对选择系统，正确设计状态图，加深理解状态图的应用。</w:t>
            </w:r>
          </w:p>
          <w:p w:rsidR="007600EA" w:rsidRDefault="00942F82" w:rsidP="00942F82">
            <w:pPr>
              <w:rPr>
                <w:rFonts w:hint="eastAsia"/>
                <w:bCs/>
                <w:sz w:val="24"/>
              </w:rPr>
            </w:pPr>
            <w:r w:rsidRPr="00942F82">
              <w:rPr>
                <w:rFonts w:hint="eastAsia"/>
                <w:bCs/>
                <w:sz w:val="24"/>
              </w:rPr>
              <w:t>2.</w:t>
            </w:r>
            <w:r w:rsidRPr="00942F82">
              <w:rPr>
                <w:rFonts w:hint="eastAsia"/>
                <w:bCs/>
                <w:sz w:val="24"/>
              </w:rPr>
              <w:tab/>
            </w:r>
            <w:r w:rsidRPr="00942F82">
              <w:rPr>
                <w:rFonts w:hint="eastAsia"/>
                <w:bCs/>
                <w:sz w:val="24"/>
              </w:rPr>
              <w:t>运用建模工具，绘制状态图，掌握状态图的基本标记符。</w:t>
            </w:r>
          </w:p>
          <w:p w:rsidR="00942F82" w:rsidRPr="00942F82" w:rsidRDefault="00942F82" w:rsidP="00942F82">
            <w:pPr>
              <w:rPr>
                <w:bCs/>
                <w:sz w:val="24"/>
              </w:rPr>
            </w:pPr>
          </w:p>
          <w:p w:rsidR="00A13196" w:rsidRDefault="00F85000">
            <w:pPr>
              <w:rPr>
                <w:b/>
                <w:bCs/>
                <w:sz w:val="24"/>
              </w:rPr>
            </w:pPr>
            <w:r>
              <w:rPr>
                <w:rFonts w:hint="eastAsia"/>
                <w:b/>
                <w:bCs/>
                <w:sz w:val="24"/>
              </w:rPr>
              <w:t>实验环境：</w:t>
            </w:r>
          </w:p>
          <w:p w:rsidR="00677212" w:rsidRPr="007600EA" w:rsidRDefault="00677212" w:rsidP="00677212">
            <w:pPr>
              <w:rPr>
                <w:b/>
                <w:bCs/>
                <w:sz w:val="24"/>
              </w:rPr>
            </w:pPr>
            <w:r w:rsidRPr="007600EA">
              <w:rPr>
                <w:rFonts w:ascii="宋体" w:hAnsi="宋体" w:cs="宋体" w:hint="eastAsia"/>
                <w:sz w:val="24"/>
              </w:rPr>
              <w:t>Win10 X64</w:t>
            </w:r>
          </w:p>
          <w:p w:rsidR="007600EA" w:rsidRPr="009112CE" w:rsidRDefault="009112CE">
            <w:pPr>
              <w:rPr>
                <w:rFonts w:ascii="宋体" w:hAnsi="宋体" w:cs="宋体"/>
                <w:sz w:val="24"/>
              </w:rPr>
            </w:pPr>
            <w:r w:rsidRPr="009112CE">
              <w:rPr>
                <w:rFonts w:ascii="宋体" w:hAnsi="宋体" w:cs="宋体"/>
                <w:sz w:val="24"/>
              </w:rPr>
              <w:t>在线绘图工具</w:t>
            </w:r>
            <w:r w:rsidRPr="009112CE">
              <w:rPr>
                <w:rFonts w:ascii="宋体" w:hAnsi="宋体" w:cs="宋体" w:hint="eastAsia"/>
                <w:sz w:val="24"/>
              </w:rPr>
              <w:t>：</w:t>
            </w:r>
            <w:r w:rsidRPr="009112CE">
              <w:rPr>
                <w:rFonts w:ascii="宋体" w:hAnsi="宋体" w:cs="宋体"/>
                <w:sz w:val="24"/>
              </w:rPr>
              <w:t>https://www.processon.com/</w:t>
            </w:r>
          </w:p>
          <w:p w:rsidR="009112CE" w:rsidRDefault="009112CE">
            <w:pPr>
              <w:rPr>
                <w:b/>
                <w:bCs/>
                <w:sz w:val="24"/>
              </w:rPr>
            </w:pPr>
          </w:p>
          <w:p w:rsidR="00FB7FCB" w:rsidRDefault="00F85000">
            <w:pPr>
              <w:rPr>
                <w:b/>
                <w:bCs/>
                <w:sz w:val="24"/>
              </w:rPr>
            </w:pPr>
            <w:r>
              <w:rPr>
                <w:rFonts w:hint="eastAsia"/>
                <w:b/>
                <w:bCs/>
                <w:sz w:val="24"/>
              </w:rPr>
              <w:t>实验内容：</w:t>
            </w:r>
          </w:p>
          <w:p w:rsidR="0012389A" w:rsidRPr="0012389A" w:rsidRDefault="0012389A" w:rsidP="0012389A">
            <w:pPr>
              <w:rPr>
                <w:rFonts w:hint="eastAsia"/>
                <w:bCs/>
                <w:sz w:val="24"/>
              </w:rPr>
            </w:pPr>
            <w:r w:rsidRPr="0012389A">
              <w:rPr>
                <w:rFonts w:hint="eastAsia"/>
                <w:bCs/>
                <w:sz w:val="24"/>
              </w:rPr>
              <w:t>状态图是一个类对象所可能经历的所有流程的模型图。状态图由对象的各个状态和连接这些状态的转换组成。</w:t>
            </w:r>
          </w:p>
          <w:p w:rsidR="00FB7FCB" w:rsidRDefault="0012389A" w:rsidP="0012389A">
            <w:pPr>
              <w:rPr>
                <w:bCs/>
                <w:sz w:val="24"/>
              </w:rPr>
            </w:pPr>
            <w:r w:rsidRPr="0012389A">
              <w:rPr>
                <w:rFonts w:hint="eastAsia"/>
                <w:bCs/>
                <w:sz w:val="24"/>
              </w:rPr>
              <w:t>针对系统的需求分析，识别核心业务的状态。用建模工具，绘制状态图。</w:t>
            </w:r>
          </w:p>
          <w:p w:rsidR="00EA2E7B" w:rsidRPr="00FB7FCB" w:rsidRDefault="00EA2E7B" w:rsidP="00FB7FCB">
            <w:pPr>
              <w:rPr>
                <w:bCs/>
                <w:sz w:val="24"/>
              </w:rPr>
            </w:pPr>
          </w:p>
          <w:p w:rsidR="00A13196" w:rsidRDefault="00F85000">
            <w:pPr>
              <w:rPr>
                <w:b/>
                <w:bCs/>
                <w:sz w:val="24"/>
              </w:rPr>
            </w:pPr>
            <w:r>
              <w:rPr>
                <w:rFonts w:hint="eastAsia"/>
                <w:b/>
                <w:bCs/>
                <w:sz w:val="24"/>
              </w:rPr>
              <w:t>实验过程及结果记录：</w:t>
            </w:r>
          </w:p>
          <w:p w:rsidR="0060499D" w:rsidRPr="0060499D" w:rsidRDefault="0060499D" w:rsidP="0060499D">
            <w:pPr>
              <w:jc w:val="left"/>
              <w:rPr>
                <w:rFonts w:hint="eastAsia"/>
                <w:sz w:val="24"/>
                <w:lang w:val="zh-CN"/>
              </w:rPr>
            </w:pPr>
            <w:r w:rsidRPr="0060499D">
              <w:rPr>
                <w:rFonts w:hint="eastAsia"/>
                <w:sz w:val="24"/>
                <w:lang w:val="zh-CN"/>
              </w:rPr>
              <w:t>（</w:t>
            </w:r>
            <w:r w:rsidRPr="0060499D">
              <w:rPr>
                <w:rFonts w:hint="eastAsia"/>
                <w:sz w:val="24"/>
                <w:lang w:val="zh-CN"/>
              </w:rPr>
              <w:t>1</w:t>
            </w:r>
            <w:r w:rsidRPr="0060499D">
              <w:rPr>
                <w:rFonts w:hint="eastAsia"/>
                <w:sz w:val="24"/>
                <w:lang w:val="zh-CN"/>
              </w:rPr>
              <w:t>）</w:t>
            </w:r>
            <w:r w:rsidR="00D01210" w:rsidRPr="00D01210">
              <w:rPr>
                <w:rFonts w:hint="eastAsia"/>
                <w:sz w:val="24"/>
                <w:lang w:val="zh-CN"/>
              </w:rPr>
              <w:t>添加学生信息的状态图</w:t>
            </w:r>
          </w:p>
          <w:p w:rsidR="006C1F10" w:rsidRDefault="00D66E20" w:rsidP="00923E05">
            <w:pPr>
              <w:jc w:val="left"/>
              <w:rPr>
                <w:rFonts w:hint="eastAsia"/>
                <w:sz w:val="24"/>
                <w:lang w:val="zh-CN"/>
              </w:rPr>
            </w:pPr>
            <w:r>
              <w:rPr>
                <w:rFonts w:hint="eastAsia"/>
                <w:sz w:val="24"/>
                <w:lang w:val="zh-CN"/>
              </w:rPr>
              <w:t>教务处老师</w:t>
            </w:r>
            <w:r w:rsidR="0060499D" w:rsidRPr="0060499D">
              <w:rPr>
                <w:rFonts w:hint="eastAsia"/>
                <w:sz w:val="24"/>
                <w:lang w:val="zh-CN"/>
              </w:rPr>
              <w:t>在后台可以对</w:t>
            </w:r>
            <w:r>
              <w:rPr>
                <w:rFonts w:hint="eastAsia"/>
                <w:sz w:val="24"/>
                <w:lang w:val="zh-CN"/>
              </w:rPr>
              <w:t>学生信息</w:t>
            </w:r>
            <w:r w:rsidR="0060499D" w:rsidRPr="0060499D">
              <w:rPr>
                <w:rFonts w:hint="eastAsia"/>
                <w:sz w:val="24"/>
                <w:lang w:val="zh-CN"/>
              </w:rPr>
              <w:t>进行添加操作，添加</w:t>
            </w:r>
            <w:r>
              <w:rPr>
                <w:rFonts w:hint="eastAsia"/>
                <w:sz w:val="24"/>
                <w:lang w:val="zh-CN"/>
              </w:rPr>
              <w:t>学生信息</w:t>
            </w:r>
            <w:r w:rsidR="0060499D" w:rsidRPr="0060499D">
              <w:rPr>
                <w:rFonts w:hint="eastAsia"/>
                <w:sz w:val="24"/>
                <w:lang w:val="zh-CN"/>
              </w:rPr>
              <w:t>的状态图如图</w:t>
            </w:r>
            <w:r w:rsidR="00923E05">
              <w:rPr>
                <w:rFonts w:hint="eastAsia"/>
                <w:sz w:val="24"/>
                <w:lang w:val="zh-CN"/>
              </w:rPr>
              <w:t>1</w:t>
            </w:r>
            <w:r w:rsidR="0060499D" w:rsidRPr="0060499D">
              <w:rPr>
                <w:rFonts w:hint="eastAsia"/>
                <w:sz w:val="24"/>
                <w:lang w:val="zh-CN"/>
              </w:rPr>
              <w:t>所示。</w:t>
            </w:r>
          </w:p>
          <w:p w:rsidR="00C753C7" w:rsidRDefault="00630331" w:rsidP="00C63A4F">
            <w:pPr>
              <w:jc w:val="center"/>
              <w:rPr>
                <w:rFonts w:hint="eastAsia"/>
                <w:sz w:val="24"/>
                <w:lang w:val="zh-CN"/>
              </w:rPr>
            </w:pPr>
            <w:r>
              <w:rPr>
                <w:noProof/>
              </w:rPr>
              <w:drawing>
                <wp:inline distT="0" distB="0" distL="0" distR="0" wp14:anchorId="6533C6E8" wp14:editId="7891B14E">
                  <wp:extent cx="5037364" cy="34357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36735" cy="3435357"/>
                          </a:xfrm>
                          <a:prstGeom prst="rect">
                            <a:avLst/>
                          </a:prstGeom>
                        </pic:spPr>
                      </pic:pic>
                    </a:graphicData>
                  </a:graphic>
                </wp:inline>
              </w:drawing>
            </w:r>
          </w:p>
          <w:p w:rsidR="00C753C7" w:rsidRDefault="00C753C7" w:rsidP="00C753C7">
            <w:pPr>
              <w:jc w:val="center"/>
              <w:rPr>
                <w:rFonts w:hint="eastAsia"/>
                <w:sz w:val="24"/>
                <w:lang w:val="zh-CN"/>
              </w:rPr>
            </w:pPr>
            <w:r w:rsidRPr="00C753C7">
              <w:rPr>
                <w:rFonts w:hint="eastAsia"/>
                <w:sz w:val="24"/>
                <w:lang w:val="zh-CN"/>
              </w:rPr>
              <w:t>图</w:t>
            </w:r>
            <w:r w:rsidR="00567482">
              <w:rPr>
                <w:rFonts w:hint="eastAsia"/>
                <w:sz w:val="24"/>
                <w:lang w:val="zh-CN"/>
              </w:rPr>
              <w:t>1</w:t>
            </w:r>
            <w:r>
              <w:rPr>
                <w:rFonts w:hint="eastAsia"/>
                <w:sz w:val="24"/>
                <w:lang w:val="zh-CN"/>
              </w:rPr>
              <w:t>添加学生信息</w:t>
            </w:r>
            <w:r w:rsidRPr="00C753C7">
              <w:rPr>
                <w:rFonts w:hint="eastAsia"/>
                <w:sz w:val="24"/>
                <w:lang w:val="zh-CN"/>
              </w:rPr>
              <w:t>的状态图</w:t>
            </w:r>
          </w:p>
          <w:p w:rsidR="0068488F" w:rsidRDefault="0068488F" w:rsidP="00C753C7">
            <w:pPr>
              <w:jc w:val="center"/>
              <w:rPr>
                <w:rFonts w:hint="eastAsia"/>
                <w:sz w:val="24"/>
                <w:lang w:val="zh-CN"/>
              </w:rPr>
            </w:pPr>
          </w:p>
          <w:p w:rsidR="0068488F" w:rsidRPr="0068488F" w:rsidRDefault="0068488F" w:rsidP="0068488F">
            <w:pPr>
              <w:jc w:val="left"/>
              <w:rPr>
                <w:rFonts w:hint="eastAsia"/>
                <w:sz w:val="24"/>
                <w:lang w:val="zh-CN"/>
              </w:rPr>
            </w:pPr>
            <w:r w:rsidRPr="0068488F">
              <w:rPr>
                <w:rFonts w:hint="eastAsia"/>
                <w:sz w:val="24"/>
                <w:lang w:val="zh-CN"/>
              </w:rPr>
              <w:t>（</w:t>
            </w:r>
            <w:r w:rsidR="00184E5D">
              <w:rPr>
                <w:rFonts w:hint="eastAsia"/>
                <w:sz w:val="24"/>
                <w:lang w:val="zh-CN"/>
              </w:rPr>
              <w:t>2</w:t>
            </w:r>
            <w:r w:rsidR="00184E5D">
              <w:rPr>
                <w:rFonts w:hint="eastAsia"/>
                <w:sz w:val="24"/>
                <w:lang w:val="zh-CN"/>
              </w:rPr>
              <w:t>）修改</w:t>
            </w:r>
            <w:r w:rsidRPr="0068488F">
              <w:rPr>
                <w:rFonts w:hint="eastAsia"/>
                <w:sz w:val="24"/>
                <w:lang w:val="zh-CN"/>
              </w:rPr>
              <w:t>学生信息的状态图</w:t>
            </w:r>
          </w:p>
          <w:p w:rsidR="0068488F" w:rsidRDefault="00EF2438" w:rsidP="0068488F">
            <w:pPr>
              <w:jc w:val="left"/>
              <w:rPr>
                <w:rFonts w:hint="eastAsia"/>
                <w:sz w:val="24"/>
                <w:lang w:val="zh-CN"/>
              </w:rPr>
            </w:pPr>
            <w:r>
              <w:rPr>
                <w:rFonts w:hint="eastAsia"/>
                <w:sz w:val="24"/>
                <w:lang w:val="zh-CN"/>
              </w:rPr>
              <w:t>教务处老师在后台可以对学生信息进行修改</w:t>
            </w:r>
            <w:r w:rsidR="001D1EF3">
              <w:rPr>
                <w:rFonts w:hint="eastAsia"/>
                <w:sz w:val="24"/>
                <w:lang w:val="zh-CN"/>
              </w:rPr>
              <w:t>操作，修改</w:t>
            </w:r>
            <w:r w:rsidR="0068488F" w:rsidRPr="0068488F">
              <w:rPr>
                <w:rFonts w:hint="eastAsia"/>
                <w:sz w:val="24"/>
                <w:lang w:val="zh-CN"/>
              </w:rPr>
              <w:t>学生信息的状态图如图</w:t>
            </w:r>
            <w:r w:rsidR="0005589C">
              <w:rPr>
                <w:rFonts w:hint="eastAsia"/>
                <w:sz w:val="24"/>
                <w:lang w:val="zh-CN"/>
              </w:rPr>
              <w:t>2</w:t>
            </w:r>
            <w:r w:rsidR="0068488F" w:rsidRPr="0068488F">
              <w:rPr>
                <w:rFonts w:hint="eastAsia"/>
                <w:sz w:val="24"/>
                <w:lang w:val="zh-CN"/>
              </w:rPr>
              <w:t>所示。</w:t>
            </w:r>
          </w:p>
          <w:p w:rsidR="00630331" w:rsidRDefault="00134455" w:rsidP="00134455">
            <w:pPr>
              <w:jc w:val="center"/>
              <w:rPr>
                <w:rFonts w:hint="eastAsia"/>
                <w:sz w:val="24"/>
                <w:lang w:val="zh-CN"/>
              </w:rPr>
            </w:pPr>
            <w:r>
              <w:rPr>
                <w:noProof/>
              </w:rPr>
              <w:drawing>
                <wp:inline distT="0" distB="0" distL="0" distR="0" wp14:anchorId="22549E5A" wp14:editId="274E1654">
                  <wp:extent cx="5486400" cy="3470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470275"/>
                          </a:xfrm>
                          <a:prstGeom prst="rect">
                            <a:avLst/>
                          </a:prstGeom>
                        </pic:spPr>
                      </pic:pic>
                    </a:graphicData>
                  </a:graphic>
                </wp:inline>
              </w:drawing>
            </w:r>
          </w:p>
          <w:p w:rsidR="00134455" w:rsidRDefault="00134455" w:rsidP="00134455">
            <w:pPr>
              <w:jc w:val="center"/>
              <w:rPr>
                <w:rFonts w:hint="eastAsia"/>
                <w:sz w:val="24"/>
                <w:lang w:val="zh-CN"/>
              </w:rPr>
            </w:pPr>
            <w:r w:rsidRPr="00134455">
              <w:rPr>
                <w:rFonts w:hint="eastAsia"/>
                <w:sz w:val="24"/>
                <w:lang w:val="zh-CN"/>
              </w:rPr>
              <w:t>图</w:t>
            </w:r>
            <w:r>
              <w:rPr>
                <w:rFonts w:hint="eastAsia"/>
                <w:sz w:val="24"/>
                <w:lang w:val="zh-CN"/>
              </w:rPr>
              <w:t>2</w:t>
            </w:r>
            <w:r w:rsidR="00412A11" w:rsidRPr="00412A11">
              <w:rPr>
                <w:rFonts w:hint="eastAsia"/>
                <w:sz w:val="24"/>
                <w:lang w:val="zh-CN"/>
              </w:rPr>
              <w:t>修改学生信息的状态图</w:t>
            </w:r>
          </w:p>
          <w:p w:rsidR="00933209" w:rsidRDefault="00933209" w:rsidP="00134455">
            <w:pPr>
              <w:jc w:val="center"/>
              <w:rPr>
                <w:rFonts w:hint="eastAsia"/>
                <w:sz w:val="24"/>
                <w:lang w:val="zh-CN"/>
              </w:rPr>
            </w:pPr>
          </w:p>
          <w:p w:rsidR="00933209" w:rsidRPr="00933209" w:rsidRDefault="00933209" w:rsidP="00933209">
            <w:pPr>
              <w:jc w:val="left"/>
              <w:rPr>
                <w:rFonts w:hint="eastAsia"/>
                <w:sz w:val="24"/>
                <w:lang w:val="zh-CN"/>
              </w:rPr>
            </w:pPr>
            <w:r w:rsidRPr="00933209">
              <w:rPr>
                <w:rFonts w:hint="eastAsia"/>
                <w:sz w:val="24"/>
                <w:lang w:val="zh-CN"/>
              </w:rPr>
              <w:t>（</w:t>
            </w:r>
            <w:r w:rsidR="0001328C">
              <w:rPr>
                <w:rFonts w:hint="eastAsia"/>
                <w:sz w:val="24"/>
                <w:lang w:val="zh-CN"/>
              </w:rPr>
              <w:t>3</w:t>
            </w:r>
            <w:r w:rsidR="0001328C">
              <w:rPr>
                <w:rFonts w:hint="eastAsia"/>
                <w:sz w:val="24"/>
                <w:lang w:val="zh-CN"/>
              </w:rPr>
              <w:t>）删除</w:t>
            </w:r>
            <w:r w:rsidRPr="00933209">
              <w:rPr>
                <w:rFonts w:hint="eastAsia"/>
                <w:sz w:val="24"/>
                <w:lang w:val="zh-CN"/>
              </w:rPr>
              <w:t>学生信息的状态图</w:t>
            </w:r>
          </w:p>
          <w:p w:rsidR="00933209" w:rsidRDefault="00933209" w:rsidP="00933209">
            <w:pPr>
              <w:jc w:val="left"/>
              <w:rPr>
                <w:rFonts w:hint="eastAsia"/>
                <w:sz w:val="24"/>
                <w:lang w:val="zh-CN"/>
              </w:rPr>
            </w:pPr>
            <w:r w:rsidRPr="00933209">
              <w:rPr>
                <w:rFonts w:hint="eastAsia"/>
                <w:sz w:val="24"/>
                <w:lang w:val="zh-CN"/>
              </w:rPr>
              <w:t>教务处老师在后台可以对学生信息进行</w:t>
            </w:r>
            <w:r w:rsidR="001775D9">
              <w:rPr>
                <w:rFonts w:hint="eastAsia"/>
                <w:sz w:val="24"/>
                <w:lang w:val="zh-CN"/>
              </w:rPr>
              <w:t>删除</w:t>
            </w:r>
            <w:r w:rsidR="005308EC">
              <w:rPr>
                <w:rFonts w:hint="eastAsia"/>
                <w:sz w:val="24"/>
                <w:lang w:val="zh-CN"/>
              </w:rPr>
              <w:t>操作，删除</w:t>
            </w:r>
            <w:r w:rsidRPr="00933209">
              <w:rPr>
                <w:rFonts w:hint="eastAsia"/>
                <w:sz w:val="24"/>
                <w:lang w:val="zh-CN"/>
              </w:rPr>
              <w:t>学生信息的状态图如图</w:t>
            </w:r>
            <w:r w:rsidR="00860895">
              <w:rPr>
                <w:rFonts w:hint="eastAsia"/>
                <w:sz w:val="24"/>
                <w:lang w:val="zh-CN"/>
              </w:rPr>
              <w:t>3</w:t>
            </w:r>
            <w:r w:rsidRPr="00933209">
              <w:rPr>
                <w:rFonts w:hint="eastAsia"/>
                <w:sz w:val="24"/>
                <w:lang w:val="zh-CN"/>
              </w:rPr>
              <w:t>所示。</w:t>
            </w:r>
          </w:p>
          <w:p w:rsidR="0001328C" w:rsidRDefault="0001328C" w:rsidP="0001328C">
            <w:pPr>
              <w:jc w:val="center"/>
              <w:rPr>
                <w:rFonts w:hint="eastAsia"/>
                <w:sz w:val="24"/>
                <w:lang w:val="zh-CN"/>
              </w:rPr>
            </w:pPr>
            <w:r>
              <w:rPr>
                <w:noProof/>
              </w:rPr>
              <w:drawing>
                <wp:inline distT="0" distB="0" distL="0" distR="0" wp14:anchorId="7BA0969A" wp14:editId="59C626E6">
                  <wp:extent cx="5276190" cy="3409524"/>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6190" cy="3409524"/>
                          </a:xfrm>
                          <a:prstGeom prst="rect">
                            <a:avLst/>
                          </a:prstGeom>
                        </pic:spPr>
                      </pic:pic>
                    </a:graphicData>
                  </a:graphic>
                </wp:inline>
              </w:drawing>
            </w:r>
          </w:p>
          <w:p w:rsidR="00A228B8" w:rsidRPr="00EA52E2" w:rsidRDefault="00A228B8" w:rsidP="0001328C">
            <w:pPr>
              <w:jc w:val="center"/>
              <w:rPr>
                <w:sz w:val="24"/>
                <w:lang w:val="zh-CN"/>
              </w:rPr>
            </w:pPr>
            <w:r w:rsidRPr="00A228B8">
              <w:rPr>
                <w:rFonts w:hint="eastAsia"/>
                <w:sz w:val="24"/>
                <w:lang w:val="zh-CN"/>
              </w:rPr>
              <w:t>图</w:t>
            </w:r>
            <w:r w:rsidRPr="00A228B8">
              <w:rPr>
                <w:rFonts w:hint="eastAsia"/>
                <w:sz w:val="24"/>
                <w:lang w:val="zh-CN"/>
              </w:rPr>
              <w:t>2</w:t>
            </w:r>
            <w:r w:rsidR="00A47EBF" w:rsidRPr="00A47EBF">
              <w:rPr>
                <w:rFonts w:hint="eastAsia"/>
                <w:sz w:val="24"/>
                <w:lang w:val="zh-CN"/>
              </w:rPr>
              <w:t>删除学生信息的状态图</w:t>
            </w:r>
          </w:p>
        </w:tc>
      </w:tr>
      <w:tr w:rsidR="00A13196">
        <w:trPr>
          <w:trHeight w:val="2040"/>
        </w:trPr>
        <w:tc>
          <w:tcPr>
            <w:tcW w:w="8936" w:type="dxa"/>
            <w:gridSpan w:val="8"/>
          </w:tcPr>
          <w:p w:rsidR="00A13196" w:rsidRDefault="00F85000">
            <w:pPr>
              <w:spacing w:line="312" w:lineRule="auto"/>
              <w:rPr>
                <w:b/>
                <w:bCs/>
                <w:sz w:val="24"/>
              </w:rPr>
            </w:pPr>
            <w:r>
              <w:rPr>
                <w:rFonts w:hint="eastAsia"/>
                <w:b/>
                <w:bCs/>
                <w:sz w:val="24"/>
              </w:rPr>
              <w:lastRenderedPageBreak/>
              <w:t>实验总结：</w:t>
            </w:r>
          </w:p>
          <w:p w:rsidR="00141B09" w:rsidRPr="00141B09" w:rsidRDefault="00141B09" w:rsidP="00141B09">
            <w:pPr>
              <w:rPr>
                <w:bCs/>
                <w:sz w:val="24"/>
              </w:rPr>
            </w:pPr>
            <w:r w:rsidRPr="00141B09">
              <w:rPr>
                <w:rFonts w:hint="eastAsia"/>
                <w:bCs/>
                <w:sz w:val="24"/>
              </w:rPr>
              <w:t>本次实验我学习了状态图的绘制，并且将其应用到了学生信息管理模块的设计中。在实验中，我使用了状态图来描述学生信息管理模块的各种状态以及状态之间的转换关系。</w:t>
            </w:r>
            <w:bookmarkStart w:id="0" w:name="_GoBack"/>
            <w:bookmarkEnd w:id="0"/>
          </w:p>
          <w:p w:rsidR="00141B09" w:rsidRPr="00141B09" w:rsidRDefault="00141B09" w:rsidP="00141B09">
            <w:pPr>
              <w:rPr>
                <w:bCs/>
                <w:sz w:val="24"/>
              </w:rPr>
            </w:pPr>
            <w:r w:rsidRPr="00141B09">
              <w:rPr>
                <w:rFonts w:hint="eastAsia"/>
                <w:bCs/>
                <w:sz w:val="24"/>
              </w:rPr>
              <w:t>通过绘制状态图，我可以清晰地了解学生信息管理模块的运行流程，并在设计中考虑到不同状态之间的转换。这样可以帮助我更好地设计和优化学生信息管理模块的功能和性能，从而提高用户的使用体验。</w:t>
            </w:r>
          </w:p>
          <w:p w:rsidR="00EF3A5B" w:rsidRPr="00EF3A5B" w:rsidRDefault="00141B09" w:rsidP="00141B09">
            <w:pPr>
              <w:rPr>
                <w:bCs/>
                <w:sz w:val="24"/>
              </w:rPr>
            </w:pPr>
            <w:r w:rsidRPr="00141B09">
              <w:rPr>
                <w:rFonts w:hint="eastAsia"/>
                <w:bCs/>
                <w:sz w:val="24"/>
              </w:rPr>
              <w:t>总的来说，本次实验让我学习了一种新的设计工具，并将其应用到了实际的项目中。我认为这对我的职业发展非常有益，因为状态图在软件开发领域中非常常用，能够帮助我更好地理解和设计复杂的软件系统。</w:t>
            </w:r>
          </w:p>
        </w:tc>
      </w:tr>
    </w:tbl>
    <w:p w:rsidR="00A13196" w:rsidRDefault="00A13196">
      <w:pPr>
        <w:spacing w:line="300" w:lineRule="auto"/>
        <w:ind w:rightChars="-5" w:right="-10"/>
        <w:rPr>
          <w:rFonts w:ascii="宋体" w:hAnsi="宋体"/>
          <w:sz w:val="24"/>
        </w:rPr>
      </w:pPr>
    </w:p>
    <w:p w:rsidR="00A13196" w:rsidRDefault="00A13196">
      <w:pPr>
        <w:spacing w:line="14" w:lineRule="exact"/>
      </w:pPr>
    </w:p>
    <w:sectPr w:rsidR="00A13196">
      <w:pgSz w:w="11906" w:h="16838"/>
      <w:pgMar w:top="1440" w:right="1418" w:bottom="1440" w:left="1680" w:header="851" w:footer="992"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045" w:rsidRDefault="00D60045" w:rsidP="00C32280">
      <w:r>
        <w:separator/>
      </w:r>
    </w:p>
  </w:endnote>
  <w:endnote w:type="continuationSeparator" w:id="0">
    <w:p w:rsidR="00D60045" w:rsidRDefault="00D60045" w:rsidP="00C32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045" w:rsidRDefault="00D60045" w:rsidP="00C32280">
      <w:r>
        <w:separator/>
      </w:r>
    </w:p>
  </w:footnote>
  <w:footnote w:type="continuationSeparator" w:id="0">
    <w:p w:rsidR="00D60045" w:rsidRDefault="00D60045" w:rsidP="00C322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304B9"/>
    <w:multiLevelType w:val="hybridMultilevel"/>
    <w:tmpl w:val="DFAA1674"/>
    <w:lvl w:ilvl="0" w:tplc="AE5C787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F242B6"/>
    <w:multiLevelType w:val="hybridMultilevel"/>
    <w:tmpl w:val="EF2E712E"/>
    <w:lvl w:ilvl="0" w:tplc="AE5C787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C7184D"/>
    <w:multiLevelType w:val="hybridMultilevel"/>
    <w:tmpl w:val="4FDE7C54"/>
    <w:lvl w:ilvl="0" w:tplc="935EFFDC">
      <w:start w:val="1"/>
      <w:numFmt w:val="decimal"/>
      <w:lvlText w:val="%1."/>
      <w:lvlJc w:val="left"/>
      <w:pPr>
        <w:ind w:left="1217" w:hanging="360"/>
      </w:pPr>
      <w:rPr>
        <w:rFonts w:hint="default"/>
      </w:rPr>
    </w:lvl>
    <w:lvl w:ilvl="1" w:tplc="04090019" w:tentative="1">
      <w:start w:val="1"/>
      <w:numFmt w:val="lowerLetter"/>
      <w:lvlText w:val="%2)"/>
      <w:lvlJc w:val="left"/>
      <w:pPr>
        <w:ind w:left="1697" w:hanging="420"/>
      </w:pPr>
    </w:lvl>
    <w:lvl w:ilvl="2" w:tplc="0409001B" w:tentative="1">
      <w:start w:val="1"/>
      <w:numFmt w:val="lowerRoman"/>
      <w:lvlText w:val="%3."/>
      <w:lvlJc w:val="right"/>
      <w:pPr>
        <w:ind w:left="2117" w:hanging="420"/>
      </w:pPr>
    </w:lvl>
    <w:lvl w:ilvl="3" w:tplc="0409000F" w:tentative="1">
      <w:start w:val="1"/>
      <w:numFmt w:val="decimal"/>
      <w:lvlText w:val="%4."/>
      <w:lvlJc w:val="left"/>
      <w:pPr>
        <w:ind w:left="2537" w:hanging="420"/>
      </w:pPr>
    </w:lvl>
    <w:lvl w:ilvl="4" w:tplc="04090019" w:tentative="1">
      <w:start w:val="1"/>
      <w:numFmt w:val="lowerLetter"/>
      <w:lvlText w:val="%5)"/>
      <w:lvlJc w:val="left"/>
      <w:pPr>
        <w:ind w:left="2957" w:hanging="420"/>
      </w:pPr>
    </w:lvl>
    <w:lvl w:ilvl="5" w:tplc="0409001B" w:tentative="1">
      <w:start w:val="1"/>
      <w:numFmt w:val="lowerRoman"/>
      <w:lvlText w:val="%6."/>
      <w:lvlJc w:val="right"/>
      <w:pPr>
        <w:ind w:left="3377" w:hanging="420"/>
      </w:pPr>
    </w:lvl>
    <w:lvl w:ilvl="6" w:tplc="0409000F" w:tentative="1">
      <w:start w:val="1"/>
      <w:numFmt w:val="decimal"/>
      <w:lvlText w:val="%7."/>
      <w:lvlJc w:val="left"/>
      <w:pPr>
        <w:ind w:left="3797" w:hanging="420"/>
      </w:pPr>
    </w:lvl>
    <w:lvl w:ilvl="7" w:tplc="04090019" w:tentative="1">
      <w:start w:val="1"/>
      <w:numFmt w:val="lowerLetter"/>
      <w:lvlText w:val="%8)"/>
      <w:lvlJc w:val="left"/>
      <w:pPr>
        <w:ind w:left="4217" w:hanging="420"/>
      </w:pPr>
    </w:lvl>
    <w:lvl w:ilvl="8" w:tplc="0409001B" w:tentative="1">
      <w:start w:val="1"/>
      <w:numFmt w:val="lowerRoman"/>
      <w:lvlText w:val="%9."/>
      <w:lvlJc w:val="right"/>
      <w:pPr>
        <w:ind w:left="4637" w:hanging="420"/>
      </w:pPr>
    </w:lvl>
  </w:abstractNum>
  <w:abstractNum w:abstractNumId="3">
    <w:nsid w:val="16BD7639"/>
    <w:multiLevelType w:val="multilevel"/>
    <w:tmpl w:val="0A3AAEE0"/>
    <w:lvl w:ilvl="0">
      <w:start w:val="1"/>
      <w:numFmt w:val="decimal"/>
      <w:lvlText w:val="%1."/>
      <w:lvlJc w:val="left"/>
      <w:pPr>
        <w:ind w:left="360" w:hanging="360"/>
      </w:pPr>
      <w:rPr>
        <w:rFonts w:hint="default"/>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4B27AC1"/>
    <w:multiLevelType w:val="hybridMultilevel"/>
    <w:tmpl w:val="2A56B3E6"/>
    <w:lvl w:ilvl="0" w:tplc="AE5C787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B8323F"/>
    <w:multiLevelType w:val="hybridMultilevel"/>
    <w:tmpl w:val="631A65BA"/>
    <w:lvl w:ilvl="0" w:tplc="B35EB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3858BF"/>
    <w:multiLevelType w:val="hybridMultilevel"/>
    <w:tmpl w:val="49129FA0"/>
    <w:lvl w:ilvl="0" w:tplc="51AC9D9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142BCC"/>
    <w:multiLevelType w:val="hybridMultilevel"/>
    <w:tmpl w:val="98905B7A"/>
    <w:lvl w:ilvl="0" w:tplc="72942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BB7329"/>
    <w:multiLevelType w:val="hybridMultilevel"/>
    <w:tmpl w:val="C8388106"/>
    <w:lvl w:ilvl="0" w:tplc="E828E5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633438"/>
    <w:multiLevelType w:val="hybridMultilevel"/>
    <w:tmpl w:val="07301F3E"/>
    <w:lvl w:ilvl="0" w:tplc="AE5C787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C434FC5"/>
    <w:multiLevelType w:val="hybridMultilevel"/>
    <w:tmpl w:val="F7F8AB38"/>
    <w:lvl w:ilvl="0" w:tplc="AE5C787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D571C16"/>
    <w:multiLevelType w:val="multilevel"/>
    <w:tmpl w:val="5D571C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42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42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63BE3365"/>
    <w:multiLevelType w:val="multilevel"/>
    <w:tmpl w:val="63BE336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66AB6D0D"/>
    <w:multiLevelType w:val="hybridMultilevel"/>
    <w:tmpl w:val="C32E3AAA"/>
    <w:lvl w:ilvl="0" w:tplc="AE5C787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3"/>
  </w:num>
  <w:num w:numId="4">
    <w:abstractNumId w:val="5"/>
  </w:num>
  <w:num w:numId="5">
    <w:abstractNumId w:val="7"/>
  </w:num>
  <w:num w:numId="6">
    <w:abstractNumId w:val="2"/>
  </w:num>
  <w:num w:numId="7">
    <w:abstractNumId w:val="6"/>
  </w:num>
  <w:num w:numId="8">
    <w:abstractNumId w:val="8"/>
  </w:num>
  <w:num w:numId="9">
    <w:abstractNumId w:val="9"/>
  </w:num>
  <w:num w:numId="10">
    <w:abstractNumId w:val="10"/>
  </w:num>
  <w:num w:numId="11">
    <w:abstractNumId w:val="4"/>
  </w:num>
  <w:num w:numId="12">
    <w:abstractNumId w:val="1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E0YzNjYTgyMGViYTEyNmVjYjVjNzA3ODNmOTg1ZjQifQ=="/>
  </w:docVars>
  <w:rsids>
    <w:rsidRoot w:val="00172A27"/>
    <w:rsid w:val="00010260"/>
    <w:rsid w:val="0001328C"/>
    <w:rsid w:val="0003406C"/>
    <w:rsid w:val="00035009"/>
    <w:rsid w:val="00044D3D"/>
    <w:rsid w:val="0005589C"/>
    <w:rsid w:val="0005644A"/>
    <w:rsid w:val="00093702"/>
    <w:rsid w:val="000A1662"/>
    <w:rsid w:val="000A7898"/>
    <w:rsid w:val="000B0EE8"/>
    <w:rsid w:val="000B1A3F"/>
    <w:rsid w:val="000B1BDC"/>
    <w:rsid w:val="000B23D3"/>
    <w:rsid w:val="000C24A4"/>
    <w:rsid w:val="000E03D1"/>
    <w:rsid w:val="000E6B77"/>
    <w:rsid w:val="0011069E"/>
    <w:rsid w:val="00113807"/>
    <w:rsid w:val="0012389A"/>
    <w:rsid w:val="00125A1E"/>
    <w:rsid w:val="00134455"/>
    <w:rsid w:val="0013663B"/>
    <w:rsid w:val="001378C0"/>
    <w:rsid w:val="00141B09"/>
    <w:rsid w:val="00143EAB"/>
    <w:rsid w:val="001516D5"/>
    <w:rsid w:val="0017060B"/>
    <w:rsid w:val="00172665"/>
    <w:rsid w:val="00172A27"/>
    <w:rsid w:val="001739CB"/>
    <w:rsid w:val="001775D9"/>
    <w:rsid w:val="00184E5D"/>
    <w:rsid w:val="001958EC"/>
    <w:rsid w:val="001A66C0"/>
    <w:rsid w:val="001C1FF9"/>
    <w:rsid w:val="001C4C50"/>
    <w:rsid w:val="001D1EF3"/>
    <w:rsid w:val="001D4060"/>
    <w:rsid w:val="001D4E8D"/>
    <w:rsid w:val="001F741A"/>
    <w:rsid w:val="0021080F"/>
    <w:rsid w:val="00234DAE"/>
    <w:rsid w:val="0024098C"/>
    <w:rsid w:val="002431BD"/>
    <w:rsid w:val="00243F71"/>
    <w:rsid w:val="00257199"/>
    <w:rsid w:val="00283558"/>
    <w:rsid w:val="00285826"/>
    <w:rsid w:val="002B19EA"/>
    <w:rsid w:val="002B5CAE"/>
    <w:rsid w:val="002C0F85"/>
    <w:rsid w:val="002C45AF"/>
    <w:rsid w:val="002D3D59"/>
    <w:rsid w:val="002D47C5"/>
    <w:rsid w:val="002D61A3"/>
    <w:rsid w:val="002E3373"/>
    <w:rsid w:val="002E6927"/>
    <w:rsid w:val="00303029"/>
    <w:rsid w:val="00313CC5"/>
    <w:rsid w:val="0032373C"/>
    <w:rsid w:val="003261A5"/>
    <w:rsid w:val="00341880"/>
    <w:rsid w:val="003432DC"/>
    <w:rsid w:val="00360FB2"/>
    <w:rsid w:val="00367B1B"/>
    <w:rsid w:val="00373CD6"/>
    <w:rsid w:val="00382440"/>
    <w:rsid w:val="00384607"/>
    <w:rsid w:val="00387821"/>
    <w:rsid w:val="00394AA1"/>
    <w:rsid w:val="003A022A"/>
    <w:rsid w:val="003A106E"/>
    <w:rsid w:val="003B209F"/>
    <w:rsid w:val="003C52AB"/>
    <w:rsid w:val="003D0DCA"/>
    <w:rsid w:val="003D6C71"/>
    <w:rsid w:val="003D6E8B"/>
    <w:rsid w:val="003E5DFD"/>
    <w:rsid w:val="003F14C0"/>
    <w:rsid w:val="003F2A85"/>
    <w:rsid w:val="003F5334"/>
    <w:rsid w:val="003F67BE"/>
    <w:rsid w:val="004022CC"/>
    <w:rsid w:val="00411677"/>
    <w:rsid w:val="00412A11"/>
    <w:rsid w:val="00427B21"/>
    <w:rsid w:val="004315DF"/>
    <w:rsid w:val="00431FEC"/>
    <w:rsid w:val="00443769"/>
    <w:rsid w:val="0044517C"/>
    <w:rsid w:val="00450ABE"/>
    <w:rsid w:val="00454672"/>
    <w:rsid w:val="004704B3"/>
    <w:rsid w:val="00477019"/>
    <w:rsid w:val="004900CA"/>
    <w:rsid w:val="004A3139"/>
    <w:rsid w:val="004B6418"/>
    <w:rsid w:val="004C018B"/>
    <w:rsid w:val="004C2A3B"/>
    <w:rsid w:val="004C44E1"/>
    <w:rsid w:val="004D33B4"/>
    <w:rsid w:val="004F1A74"/>
    <w:rsid w:val="004F20AA"/>
    <w:rsid w:val="004F5DCE"/>
    <w:rsid w:val="00510698"/>
    <w:rsid w:val="005147D3"/>
    <w:rsid w:val="00523615"/>
    <w:rsid w:val="005308EC"/>
    <w:rsid w:val="0053299B"/>
    <w:rsid w:val="00543F51"/>
    <w:rsid w:val="00550EA3"/>
    <w:rsid w:val="005576E3"/>
    <w:rsid w:val="0056558F"/>
    <w:rsid w:val="00567482"/>
    <w:rsid w:val="00570DAA"/>
    <w:rsid w:val="005720B4"/>
    <w:rsid w:val="00572C84"/>
    <w:rsid w:val="00576FB9"/>
    <w:rsid w:val="0058572E"/>
    <w:rsid w:val="00593006"/>
    <w:rsid w:val="00595A0E"/>
    <w:rsid w:val="005C4503"/>
    <w:rsid w:val="005D0C80"/>
    <w:rsid w:val="005D4CC9"/>
    <w:rsid w:val="005D6025"/>
    <w:rsid w:val="005E0F0E"/>
    <w:rsid w:val="0060499D"/>
    <w:rsid w:val="00612E74"/>
    <w:rsid w:val="00630331"/>
    <w:rsid w:val="00631A45"/>
    <w:rsid w:val="00654483"/>
    <w:rsid w:val="00670575"/>
    <w:rsid w:val="00677212"/>
    <w:rsid w:val="00682B89"/>
    <w:rsid w:val="0068488F"/>
    <w:rsid w:val="00687140"/>
    <w:rsid w:val="006A1907"/>
    <w:rsid w:val="006C1F10"/>
    <w:rsid w:val="006D4BAA"/>
    <w:rsid w:val="006D6644"/>
    <w:rsid w:val="006E2466"/>
    <w:rsid w:val="006F6880"/>
    <w:rsid w:val="00703802"/>
    <w:rsid w:val="00711E23"/>
    <w:rsid w:val="00724DDC"/>
    <w:rsid w:val="0072749A"/>
    <w:rsid w:val="00734869"/>
    <w:rsid w:val="00744B2B"/>
    <w:rsid w:val="007600EA"/>
    <w:rsid w:val="00770A50"/>
    <w:rsid w:val="00776809"/>
    <w:rsid w:val="00780F73"/>
    <w:rsid w:val="00781D28"/>
    <w:rsid w:val="00783ED0"/>
    <w:rsid w:val="007924C9"/>
    <w:rsid w:val="007B2DF8"/>
    <w:rsid w:val="007B7285"/>
    <w:rsid w:val="007C4187"/>
    <w:rsid w:val="007D0D47"/>
    <w:rsid w:val="007D39F5"/>
    <w:rsid w:val="007D5826"/>
    <w:rsid w:val="007D5B37"/>
    <w:rsid w:val="007E0775"/>
    <w:rsid w:val="007E4D34"/>
    <w:rsid w:val="007F048A"/>
    <w:rsid w:val="007F465B"/>
    <w:rsid w:val="00801D55"/>
    <w:rsid w:val="008029DC"/>
    <w:rsid w:val="00804C7A"/>
    <w:rsid w:val="0080675D"/>
    <w:rsid w:val="008202BC"/>
    <w:rsid w:val="00842716"/>
    <w:rsid w:val="00843826"/>
    <w:rsid w:val="0084420C"/>
    <w:rsid w:val="00845902"/>
    <w:rsid w:val="00845932"/>
    <w:rsid w:val="008531B8"/>
    <w:rsid w:val="00854315"/>
    <w:rsid w:val="00854D76"/>
    <w:rsid w:val="008555EC"/>
    <w:rsid w:val="00860895"/>
    <w:rsid w:val="00876815"/>
    <w:rsid w:val="008862C0"/>
    <w:rsid w:val="00892A6C"/>
    <w:rsid w:val="00893339"/>
    <w:rsid w:val="008A3108"/>
    <w:rsid w:val="008B1465"/>
    <w:rsid w:val="008C21DD"/>
    <w:rsid w:val="008C29CD"/>
    <w:rsid w:val="008C7ACF"/>
    <w:rsid w:val="008D458B"/>
    <w:rsid w:val="008D6166"/>
    <w:rsid w:val="008D708B"/>
    <w:rsid w:val="008F3322"/>
    <w:rsid w:val="008F5B6F"/>
    <w:rsid w:val="00900135"/>
    <w:rsid w:val="00903068"/>
    <w:rsid w:val="009061F9"/>
    <w:rsid w:val="009070C6"/>
    <w:rsid w:val="009112CE"/>
    <w:rsid w:val="00923E05"/>
    <w:rsid w:val="00924614"/>
    <w:rsid w:val="00924E10"/>
    <w:rsid w:val="00926A2F"/>
    <w:rsid w:val="00926C15"/>
    <w:rsid w:val="00933209"/>
    <w:rsid w:val="009366BF"/>
    <w:rsid w:val="00942CF8"/>
    <w:rsid w:val="00942F82"/>
    <w:rsid w:val="00943606"/>
    <w:rsid w:val="009474C4"/>
    <w:rsid w:val="00956ED0"/>
    <w:rsid w:val="00957F45"/>
    <w:rsid w:val="009615C8"/>
    <w:rsid w:val="00965B98"/>
    <w:rsid w:val="0097062A"/>
    <w:rsid w:val="0097605F"/>
    <w:rsid w:val="00977399"/>
    <w:rsid w:val="009837D2"/>
    <w:rsid w:val="00984DF8"/>
    <w:rsid w:val="00987E3C"/>
    <w:rsid w:val="0099632B"/>
    <w:rsid w:val="009A32C4"/>
    <w:rsid w:val="009A3572"/>
    <w:rsid w:val="009A42F4"/>
    <w:rsid w:val="009A5577"/>
    <w:rsid w:val="009B2F73"/>
    <w:rsid w:val="009C62B2"/>
    <w:rsid w:val="009F7116"/>
    <w:rsid w:val="009F7F09"/>
    <w:rsid w:val="00A10F47"/>
    <w:rsid w:val="00A13196"/>
    <w:rsid w:val="00A228B8"/>
    <w:rsid w:val="00A23DB7"/>
    <w:rsid w:val="00A250CA"/>
    <w:rsid w:val="00A253E9"/>
    <w:rsid w:val="00A36901"/>
    <w:rsid w:val="00A42670"/>
    <w:rsid w:val="00A47EBF"/>
    <w:rsid w:val="00A56A89"/>
    <w:rsid w:val="00A64928"/>
    <w:rsid w:val="00A66F98"/>
    <w:rsid w:val="00A76518"/>
    <w:rsid w:val="00A83C34"/>
    <w:rsid w:val="00A842C9"/>
    <w:rsid w:val="00A97A0E"/>
    <w:rsid w:val="00A97FB0"/>
    <w:rsid w:val="00AB2267"/>
    <w:rsid w:val="00AC1659"/>
    <w:rsid w:val="00AC77E2"/>
    <w:rsid w:val="00AD3BCA"/>
    <w:rsid w:val="00AD6A7B"/>
    <w:rsid w:val="00AD7B4F"/>
    <w:rsid w:val="00AE5D74"/>
    <w:rsid w:val="00AF6D91"/>
    <w:rsid w:val="00B16311"/>
    <w:rsid w:val="00B3333B"/>
    <w:rsid w:val="00B3632D"/>
    <w:rsid w:val="00B610B2"/>
    <w:rsid w:val="00B85191"/>
    <w:rsid w:val="00B8600D"/>
    <w:rsid w:val="00B86C84"/>
    <w:rsid w:val="00B92875"/>
    <w:rsid w:val="00BA1552"/>
    <w:rsid w:val="00BB4143"/>
    <w:rsid w:val="00BC0A48"/>
    <w:rsid w:val="00BC0E06"/>
    <w:rsid w:val="00BC3FC0"/>
    <w:rsid w:val="00BC6BE9"/>
    <w:rsid w:val="00BE621A"/>
    <w:rsid w:val="00C103FD"/>
    <w:rsid w:val="00C212AD"/>
    <w:rsid w:val="00C218DD"/>
    <w:rsid w:val="00C23A67"/>
    <w:rsid w:val="00C32280"/>
    <w:rsid w:val="00C36214"/>
    <w:rsid w:val="00C4138C"/>
    <w:rsid w:val="00C5067E"/>
    <w:rsid w:val="00C547E4"/>
    <w:rsid w:val="00C54831"/>
    <w:rsid w:val="00C55F52"/>
    <w:rsid w:val="00C63A4F"/>
    <w:rsid w:val="00C753C7"/>
    <w:rsid w:val="00C84D67"/>
    <w:rsid w:val="00C87FFE"/>
    <w:rsid w:val="00C92F97"/>
    <w:rsid w:val="00C96C03"/>
    <w:rsid w:val="00CB021B"/>
    <w:rsid w:val="00CC4C2E"/>
    <w:rsid w:val="00CC7D51"/>
    <w:rsid w:val="00CE67BC"/>
    <w:rsid w:val="00CF6713"/>
    <w:rsid w:val="00D01210"/>
    <w:rsid w:val="00D15C11"/>
    <w:rsid w:val="00D352BE"/>
    <w:rsid w:val="00D352FB"/>
    <w:rsid w:val="00D42F9D"/>
    <w:rsid w:val="00D60045"/>
    <w:rsid w:val="00D666C3"/>
    <w:rsid w:val="00D66E20"/>
    <w:rsid w:val="00D7385F"/>
    <w:rsid w:val="00D86A17"/>
    <w:rsid w:val="00DA5785"/>
    <w:rsid w:val="00DB00BB"/>
    <w:rsid w:val="00DC252D"/>
    <w:rsid w:val="00DC5D39"/>
    <w:rsid w:val="00DD1BFD"/>
    <w:rsid w:val="00DD3E7E"/>
    <w:rsid w:val="00E01FF5"/>
    <w:rsid w:val="00E117BE"/>
    <w:rsid w:val="00E1734C"/>
    <w:rsid w:val="00E2282C"/>
    <w:rsid w:val="00E31815"/>
    <w:rsid w:val="00E333F1"/>
    <w:rsid w:val="00E37A60"/>
    <w:rsid w:val="00E4453D"/>
    <w:rsid w:val="00E47311"/>
    <w:rsid w:val="00E81C5F"/>
    <w:rsid w:val="00E87692"/>
    <w:rsid w:val="00E93277"/>
    <w:rsid w:val="00EA2E7B"/>
    <w:rsid w:val="00EA52E2"/>
    <w:rsid w:val="00EB4178"/>
    <w:rsid w:val="00EB5F08"/>
    <w:rsid w:val="00EC3CC4"/>
    <w:rsid w:val="00EC65CC"/>
    <w:rsid w:val="00ED1A1A"/>
    <w:rsid w:val="00ED6808"/>
    <w:rsid w:val="00EE36A7"/>
    <w:rsid w:val="00EF2438"/>
    <w:rsid w:val="00EF3A5B"/>
    <w:rsid w:val="00F13A08"/>
    <w:rsid w:val="00F20CC3"/>
    <w:rsid w:val="00F21F76"/>
    <w:rsid w:val="00F32A1B"/>
    <w:rsid w:val="00F4582F"/>
    <w:rsid w:val="00F47064"/>
    <w:rsid w:val="00F80C3F"/>
    <w:rsid w:val="00F81F34"/>
    <w:rsid w:val="00F85000"/>
    <w:rsid w:val="00F90616"/>
    <w:rsid w:val="00F90BB7"/>
    <w:rsid w:val="00F97BD3"/>
    <w:rsid w:val="00FA046C"/>
    <w:rsid w:val="00FB7FCB"/>
    <w:rsid w:val="00FC1714"/>
    <w:rsid w:val="00FC2548"/>
    <w:rsid w:val="00FC67AC"/>
    <w:rsid w:val="00FC7964"/>
    <w:rsid w:val="00FD0ABA"/>
    <w:rsid w:val="00FD78C4"/>
    <w:rsid w:val="00FD7C43"/>
    <w:rsid w:val="00FF0281"/>
    <w:rsid w:val="1D2916E5"/>
    <w:rsid w:val="20256947"/>
    <w:rsid w:val="38D17026"/>
    <w:rsid w:val="6C146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uiPriority="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3">
    <w:name w:val="heading 3"/>
    <w:basedOn w:val="a"/>
    <w:next w:val="a"/>
    <w:qFormat/>
    <w:pPr>
      <w:autoSpaceDE w:val="0"/>
      <w:autoSpaceDN w:val="0"/>
      <w:adjustRightInd w:val="0"/>
      <w:ind w:left="585" w:hanging="225"/>
      <w:jc w:val="left"/>
      <w:outlineLvl w:val="2"/>
    </w:pPr>
    <w:rPr>
      <w:b/>
      <w:bCs/>
      <w:kern w:val="0"/>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qFormat/>
    <w:pPr>
      <w:shd w:val="clear" w:color="auto" w:fill="000080"/>
    </w:pPr>
  </w:style>
  <w:style w:type="paragraph" w:styleId="a4">
    <w:name w:val="Balloon Text"/>
    <w:basedOn w:val="a"/>
    <w:link w:val="Char"/>
    <w:uiPriority w:val="99"/>
    <w:semiHidden/>
    <w:unhideWhenUsed/>
    <w:qFormat/>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
    <w:name w:val="批注框文本 Char"/>
    <w:basedOn w:val="a0"/>
    <w:link w:val="a4"/>
    <w:uiPriority w:val="99"/>
    <w:semiHidden/>
    <w:qFormat/>
    <w:rPr>
      <w:kern w:val="2"/>
      <w:sz w:val="18"/>
      <w:szCs w:val="18"/>
    </w:rPr>
  </w:style>
  <w:style w:type="character" w:customStyle="1" w:styleId="Char1">
    <w:name w:val="页眉 Char"/>
    <w:basedOn w:val="a0"/>
    <w:link w:val="a6"/>
    <w:uiPriority w:val="99"/>
    <w:qFormat/>
    <w:rPr>
      <w:kern w:val="2"/>
      <w:sz w:val="18"/>
      <w:szCs w:val="18"/>
    </w:rPr>
  </w:style>
  <w:style w:type="character" w:customStyle="1" w:styleId="Char0">
    <w:name w:val="页脚 Char"/>
    <w:basedOn w:val="a0"/>
    <w:link w:val="a5"/>
    <w:uiPriority w:val="99"/>
    <w:qFormat/>
    <w:rPr>
      <w:kern w:val="2"/>
      <w:sz w:val="18"/>
      <w:szCs w:val="18"/>
    </w:rPr>
  </w:style>
  <w:style w:type="paragraph" w:styleId="a7">
    <w:name w:val="List Paragraph"/>
    <w:basedOn w:val="a"/>
    <w:uiPriority w:val="34"/>
    <w:qFormat/>
    <w:pPr>
      <w:ind w:firstLineChars="200" w:firstLine="420"/>
    </w:pPr>
  </w:style>
  <w:style w:type="paragraph" w:customStyle="1" w:styleId="a8">
    <w:name w:val="表格标题"/>
    <w:basedOn w:val="a"/>
    <w:qFormat/>
    <w:pPr>
      <w:shd w:val="clear" w:color="auto" w:fill="FFFFFF"/>
    </w:pPr>
    <w:rPr>
      <w:rFonts w:ascii="宋体" w:hAnsi="宋体" w:cs="宋体"/>
      <w:sz w:val="20"/>
      <w:szCs w:val="20"/>
      <w:lang w:val="zh-CN" w:bidi="zh-CN"/>
    </w:rPr>
  </w:style>
  <w:style w:type="paragraph" w:customStyle="1" w:styleId="1">
    <w:name w:val="正文文本1"/>
    <w:basedOn w:val="a"/>
    <w:qFormat/>
    <w:pPr>
      <w:shd w:val="clear" w:color="auto" w:fill="FFFFFF"/>
      <w:spacing w:line="319" w:lineRule="auto"/>
      <w:ind w:firstLine="20"/>
    </w:pPr>
    <w:rPr>
      <w:rFonts w:ascii="宋体" w:hAnsi="宋体" w:cs="宋体"/>
      <w:sz w:val="20"/>
      <w:szCs w:val="20"/>
      <w:lang w:val="zh-CN" w:bidi="zh-CN"/>
    </w:rPr>
  </w:style>
  <w:style w:type="character" w:styleId="a9">
    <w:name w:val="Hyperlink"/>
    <w:basedOn w:val="a0"/>
    <w:uiPriority w:val="99"/>
    <w:unhideWhenUsed/>
    <w:rsid w:val="009112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uiPriority="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3">
    <w:name w:val="heading 3"/>
    <w:basedOn w:val="a"/>
    <w:next w:val="a"/>
    <w:qFormat/>
    <w:pPr>
      <w:autoSpaceDE w:val="0"/>
      <w:autoSpaceDN w:val="0"/>
      <w:adjustRightInd w:val="0"/>
      <w:ind w:left="585" w:hanging="225"/>
      <w:jc w:val="left"/>
      <w:outlineLvl w:val="2"/>
    </w:pPr>
    <w:rPr>
      <w:b/>
      <w:bCs/>
      <w:kern w:val="0"/>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qFormat/>
    <w:pPr>
      <w:shd w:val="clear" w:color="auto" w:fill="000080"/>
    </w:pPr>
  </w:style>
  <w:style w:type="paragraph" w:styleId="a4">
    <w:name w:val="Balloon Text"/>
    <w:basedOn w:val="a"/>
    <w:link w:val="Char"/>
    <w:uiPriority w:val="99"/>
    <w:semiHidden/>
    <w:unhideWhenUsed/>
    <w:qFormat/>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
    <w:name w:val="批注框文本 Char"/>
    <w:basedOn w:val="a0"/>
    <w:link w:val="a4"/>
    <w:uiPriority w:val="99"/>
    <w:semiHidden/>
    <w:qFormat/>
    <w:rPr>
      <w:kern w:val="2"/>
      <w:sz w:val="18"/>
      <w:szCs w:val="18"/>
    </w:rPr>
  </w:style>
  <w:style w:type="character" w:customStyle="1" w:styleId="Char1">
    <w:name w:val="页眉 Char"/>
    <w:basedOn w:val="a0"/>
    <w:link w:val="a6"/>
    <w:uiPriority w:val="99"/>
    <w:qFormat/>
    <w:rPr>
      <w:kern w:val="2"/>
      <w:sz w:val="18"/>
      <w:szCs w:val="18"/>
    </w:rPr>
  </w:style>
  <w:style w:type="character" w:customStyle="1" w:styleId="Char0">
    <w:name w:val="页脚 Char"/>
    <w:basedOn w:val="a0"/>
    <w:link w:val="a5"/>
    <w:uiPriority w:val="99"/>
    <w:qFormat/>
    <w:rPr>
      <w:kern w:val="2"/>
      <w:sz w:val="18"/>
      <w:szCs w:val="18"/>
    </w:rPr>
  </w:style>
  <w:style w:type="paragraph" w:styleId="a7">
    <w:name w:val="List Paragraph"/>
    <w:basedOn w:val="a"/>
    <w:uiPriority w:val="34"/>
    <w:qFormat/>
    <w:pPr>
      <w:ind w:firstLineChars="200" w:firstLine="420"/>
    </w:pPr>
  </w:style>
  <w:style w:type="paragraph" w:customStyle="1" w:styleId="a8">
    <w:name w:val="表格标题"/>
    <w:basedOn w:val="a"/>
    <w:qFormat/>
    <w:pPr>
      <w:shd w:val="clear" w:color="auto" w:fill="FFFFFF"/>
    </w:pPr>
    <w:rPr>
      <w:rFonts w:ascii="宋体" w:hAnsi="宋体" w:cs="宋体"/>
      <w:sz w:val="20"/>
      <w:szCs w:val="20"/>
      <w:lang w:val="zh-CN" w:bidi="zh-CN"/>
    </w:rPr>
  </w:style>
  <w:style w:type="paragraph" w:customStyle="1" w:styleId="1">
    <w:name w:val="正文文本1"/>
    <w:basedOn w:val="a"/>
    <w:qFormat/>
    <w:pPr>
      <w:shd w:val="clear" w:color="auto" w:fill="FFFFFF"/>
      <w:spacing w:line="319" w:lineRule="auto"/>
      <w:ind w:firstLine="20"/>
    </w:pPr>
    <w:rPr>
      <w:rFonts w:ascii="宋体" w:hAnsi="宋体" w:cs="宋体"/>
      <w:sz w:val="20"/>
      <w:szCs w:val="20"/>
      <w:lang w:val="zh-CN" w:bidi="zh-CN"/>
    </w:rPr>
  </w:style>
  <w:style w:type="character" w:styleId="a9">
    <w:name w:val="Hyperlink"/>
    <w:basedOn w:val="a0"/>
    <w:uiPriority w:val="99"/>
    <w:unhideWhenUsed/>
    <w:rsid w:val="009112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75852">
      <w:bodyDiv w:val="1"/>
      <w:marLeft w:val="0"/>
      <w:marRight w:val="0"/>
      <w:marTop w:val="0"/>
      <w:marBottom w:val="0"/>
      <w:divBdr>
        <w:top w:val="none" w:sz="0" w:space="0" w:color="auto"/>
        <w:left w:val="none" w:sz="0" w:space="0" w:color="auto"/>
        <w:bottom w:val="none" w:sz="0" w:space="0" w:color="auto"/>
        <w:right w:val="none" w:sz="0" w:space="0" w:color="auto"/>
      </w:divBdr>
    </w:div>
    <w:div w:id="46229117">
      <w:bodyDiv w:val="1"/>
      <w:marLeft w:val="0"/>
      <w:marRight w:val="0"/>
      <w:marTop w:val="0"/>
      <w:marBottom w:val="0"/>
      <w:divBdr>
        <w:top w:val="none" w:sz="0" w:space="0" w:color="auto"/>
        <w:left w:val="none" w:sz="0" w:space="0" w:color="auto"/>
        <w:bottom w:val="none" w:sz="0" w:space="0" w:color="auto"/>
        <w:right w:val="none" w:sz="0" w:space="0" w:color="auto"/>
      </w:divBdr>
    </w:div>
    <w:div w:id="445974055">
      <w:bodyDiv w:val="1"/>
      <w:marLeft w:val="0"/>
      <w:marRight w:val="0"/>
      <w:marTop w:val="0"/>
      <w:marBottom w:val="0"/>
      <w:divBdr>
        <w:top w:val="none" w:sz="0" w:space="0" w:color="auto"/>
        <w:left w:val="none" w:sz="0" w:space="0" w:color="auto"/>
        <w:bottom w:val="none" w:sz="0" w:space="0" w:color="auto"/>
        <w:right w:val="none" w:sz="0" w:space="0" w:color="auto"/>
      </w:divBdr>
    </w:div>
    <w:div w:id="476724498">
      <w:bodyDiv w:val="1"/>
      <w:marLeft w:val="0"/>
      <w:marRight w:val="0"/>
      <w:marTop w:val="0"/>
      <w:marBottom w:val="0"/>
      <w:divBdr>
        <w:top w:val="none" w:sz="0" w:space="0" w:color="auto"/>
        <w:left w:val="none" w:sz="0" w:space="0" w:color="auto"/>
        <w:bottom w:val="none" w:sz="0" w:space="0" w:color="auto"/>
        <w:right w:val="none" w:sz="0" w:space="0" w:color="auto"/>
      </w:divBdr>
    </w:div>
    <w:div w:id="495803841">
      <w:bodyDiv w:val="1"/>
      <w:marLeft w:val="0"/>
      <w:marRight w:val="0"/>
      <w:marTop w:val="0"/>
      <w:marBottom w:val="0"/>
      <w:divBdr>
        <w:top w:val="none" w:sz="0" w:space="0" w:color="auto"/>
        <w:left w:val="none" w:sz="0" w:space="0" w:color="auto"/>
        <w:bottom w:val="none" w:sz="0" w:space="0" w:color="auto"/>
        <w:right w:val="none" w:sz="0" w:space="0" w:color="auto"/>
      </w:divBdr>
    </w:div>
    <w:div w:id="501310996">
      <w:bodyDiv w:val="1"/>
      <w:marLeft w:val="0"/>
      <w:marRight w:val="0"/>
      <w:marTop w:val="0"/>
      <w:marBottom w:val="0"/>
      <w:divBdr>
        <w:top w:val="none" w:sz="0" w:space="0" w:color="auto"/>
        <w:left w:val="none" w:sz="0" w:space="0" w:color="auto"/>
        <w:bottom w:val="none" w:sz="0" w:space="0" w:color="auto"/>
        <w:right w:val="none" w:sz="0" w:space="0" w:color="auto"/>
      </w:divBdr>
    </w:div>
    <w:div w:id="556933899">
      <w:bodyDiv w:val="1"/>
      <w:marLeft w:val="0"/>
      <w:marRight w:val="0"/>
      <w:marTop w:val="0"/>
      <w:marBottom w:val="0"/>
      <w:divBdr>
        <w:top w:val="none" w:sz="0" w:space="0" w:color="auto"/>
        <w:left w:val="none" w:sz="0" w:space="0" w:color="auto"/>
        <w:bottom w:val="none" w:sz="0" w:space="0" w:color="auto"/>
        <w:right w:val="none" w:sz="0" w:space="0" w:color="auto"/>
      </w:divBdr>
    </w:div>
    <w:div w:id="1068764562">
      <w:bodyDiv w:val="1"/>
      <w:marLeft w:val="0"/>
      <w:marRight w:val="0"/>
      <w:marTop w:val="0"/>
      <w:marBottom w:val="0"/>
      <w:divBdr>
        <w:top w:val="none" w:sz="0" w:space="0" w:color="auto"/>
        <w:left w:val="none" w:sz="0" w:space="0" w:color="auto"/>
        <w:bottom w:val="none" w:sz="0" w:space="0" w:color="auto"/>
        <w:right w:val="none" w:sz="0" w:space="0" w:color="auto"/>
      </w:divBdr>
    </w:div>
    <w:div w:id="1071734163">
      <w:bodyDiv w:val="1"/>
      <w:marLeft w:val="0"/>
      <w:marRight w:val="0"/>
      <w:marTop w:val="0"/>
      <w:marBottom w:val="0"/>
      <w:divBdr>
        <w:top w:val="none" w:sz="0" w:space="0" w:color="auto"/>
        <w:left w:val="none" w:sz="0" w:space="0" w:color="auto"/>
        <w:bottom w:val="none" w:sz="0" w:space="0" w:color="auto"/>
        <w:right w:val="none" w:sz="0" w:space="0" w:color="auto"/>
      </w:divBdr>
    </w:div>
    <w:div w:id="1333755552">
      <w:bodyDiv w:val="1"/>
      <w:marLeft w:val="0"/>
      <w:marRight w:val="0"/>
      <w:marTop w:val="0"/>
      <w:marBottom w:val="0"/>
      <w:divBdr>
        <w:top w:val="none" w:sz="0" w:space="0" w:color="auto"/>
        <w:left w:val="none" w:sz="0" w:space="0" w:color="auto"/>
        <w:bottom w:val="none" w:sz="0" w:space="0" w:color="auto"/>
        <w:right w:val="none" w:sz="0" w:space="0" w:color="auto"/>
      </w:divBdr>
    </w:div>
    <w:div w:id="1356955197">
      <w:bodyDiv w:val="1"/>
      <w:marLeft w:val="0"/>
      <w:marRight w:val="0"/>
      <w:marTop w:val="0"/>
      <w:marBottom w:val="0"/>
      <w:divBdr>
        <w:top w:val="none" w:sz="0" w:space="0" w:color="auto"/>
        <w:left w:val="none" w:sz="0" w:space="0" w:color="auto"/>
        <w:bottom w:val="none" w:sz="0" w:space="0" w:color="auto"/>
        <w:right w:val="none" w:sz="0" w:space="0" w:color="auto"/>
      </w:divBdr>
    </w:div>
    <w:div w:id="1673679989">
      <w:bodyDiv w:val="1"/>
      <w:marLeft w:val="0"/>
      <w:marRight w:val="0"/>
      <w:marTop w:val="0"/>
      <w:marBottom w:val="0"/>
      <w:divBdr>
        <w:top w:val="none" w:sz="0" w:space="0" w:color="auto"/>
        <w:left w:val="none" w:sz="0" w:space="0" w:color="auto"/>
        <w:bottom w:val="none" w:sz="0" w:space="0" w:color="auto"/>
        <w:right w:val="none" w:sz="0" w:space="0" w:color="auto"/>
      </w:divBdr>
    </w:div>
    <w:div w:id="2021735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1426</TotalTime>
  <Pages>3</Pages>
  <Words>118</Words>
  <Characters>673</Characters>
  <Application>Microsoft Office Word</Application>
  <DocSecurity>0</DocSecurity>
  <Lines>5</Lines>
  <Paragraphs>1</Paragraphs>
  <ScaleCrop>false</ScaleCrop>
  <Company>Microsoft China</Company>
  <LinksUpToDate>false</LinksUpToDate>
  <CharactersWithSpaces>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dc:title>
  <dc:creator>张启军</dc:creator>
  <cp:lastModifiedBy>爽</cp:lastModifiedBy>
  <cp:revision>718</cp:revision>
  <cp:lastPrinted>1900-12-31T16:00:00Z</cp:lastPrinted>
  <dcterms:created xsi:type="dcterms:W3CDTF">2015-09-17T05:52:00Z</dcterms:created>
  <dcterms:modified xsi:type="dcterms:W3CDTF">2023-05-07T13:05:00Z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D4DF9F5038E341A985DF070D050FD3DA</vt:lpwstr>
  </property>
</Properties>
</file>