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13196" w:rsidRDefault="00F85000">
      <w:pPr>
        <w:jc w:val="center"/>
        <w:rPr>
          <w:rFonts w:eastAsia="黑体"/>
          <w:sz w:val="36"/>
        </w:rPr>
      </w:pPr>
      <w:r>
        <w:rPr>
          <w:rFonts w:eastAsia="黑体" w:hint="eastAsia"/>
          <w:sz w:val="36"/>
        </w:rPr>
        <w:t>《</w:t>
      </w:r>
      <w:r w:rsidR="00892A6C">
        <w:rPr>
          <w:rFonts w:eastAsia="黑体" w:hint="eastAsia"/>
          <w:sz w:val="36"/>
        </w:rPr>
        <w:t>软件测试分析</w:t>
      </w:r>
      <w:r>
        <w:rPr>
          <w:rFonts w:ascii="黑体" w:eastAsia="黑体" w:hint="eastAsia"/>
          <w:sz w:val="36"/>
        </w:rPr>
        <w:t>》实验</w:t>
      </w:r>
      <w:r>
        <w:rPr>
          <w:rFonts w:eastAsia="黑体" w:hint="eastAsia"/>
          <w:sz w:val="36"/>
        </w:rPr>
        <w:t>报告</w:t>
      </w:r>
    </w:p>
    <w:p w:rsidR="00A13196" w:rsidRDefault="00A13196">
      <w:pPr>
        <w:rPr>
          <w:rFonts w:eastAsia="黑体"/>
          <w:sz w:val="32"/>
        </w:rPr>
      </w:pPr>
    </w:p>
    <w:p w:rsidR="00A13196" w:rsidRDefault="00A13196"/>
    <w:tbl>
      <w:tblPr>
        <w:tblW w:w="8936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5"/>
        <w:gridCol w:w="1595"/>
        <w:gridCol w:w="851"/>
        <w:gridCol w:w="573"/>
        <w:gridCol w:w="1713"/>
        <w:gridCol w:w="407"/>
        <w:gridCol w:w="992"/>
        <w:gridCol w:w="1560"/>
      </w:tblGrid>
      <w:tr w:rsidR="00A13196">
        <w:trPr>
          <w:trHeight w:val="608"/>
        </w:trPr>
        <w:tc>
          <w:tcPr>
            <w:tcW w:w="1245" w:type="dxa"/>
            <w:vAlign w:val="center"/>
          </w:tcPr>
          <w:p w:rsidR="00A13196" w:rsidRDefault="00F85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1595" w:type="dxa"/>
            <w:vAlign w:val="center"/>
          </w:tcPr>
          <w:p w:rsidR="00A13196" w:rsidRDefault="00E47311" w:rsidP="00E47311">
            <w:pPr>
              <w:jc w:val="center"/>
              <w:rPr>
                <w:sz w:val="24"/>
              </w:rPr>
            </w:pPr>
            <w:r>
              <w:rPr>
                <w:sz w:val="24"/>
              </w:rPr>
              <w:t>李爽</w:t>
            </w:r>
          </w:p>
        </w:tc>
        <w:tc>
          <w:tcPr>
            <w:tcW w:w="851" w:type="dxa"/>
            <w:vAlign w:val="center"/>
          </w:tcPr>
          <w:p w:rsidR="00A13196" w:rsidRDefault="00F85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班级</w:t>
            </w:r>
          </w:p>
        </w:tc>
        <w:tc>
          <w:tcPr>
            <w:tcW w:w="2693" w:type="dxa"/>
            <w:gridSpan w:val="3"/>
            <w:vAlign w:val="center"/>
          </w:tcPr>
          <w:p w:rsidR="00A13196" w:rsidRDefault="00F850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 w:rsidR="00E47311"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级软件工程</w:t>
            </w:r>
            <w:r w:rsidR="00E47311">
              <w:rPr>
                <w:sz w:val="24"/>
              </w:rPr>
              <w:t>专升本</w:t>
            </w:r>
            <w:r w:rsidR="00E47311"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班</w:t>
            </w:r>
          </w:p>
        </w:tc>
        <w:tc>
          <w:tcPr>
            <w:tcW w:w="992" w:type="dxa"/>
            <w:vAlign w:val="center"/>
          </w:tcPr>
          <w:p w:rsidR="00A13196" w:rsidRDefault="00F85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1560" w:type="dxa"/>
            <w:vAlign w:val="center"/>
          </w:tcPr>
          <w:p w:rsidR="00A13196" w:rsidRDefault="00E4731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2206831522</w:t>
            </w:r>
          </w:p>
        </w:tc>
      </w:tr>
      <w:tr w:rsidR="00A13196">
        <w:trPr>
          <w:trHeight w:val="615"/>
        </w:trPr>
        <w:tc>
          <w:tcPr>
            <w:tcW w:w="1245" w:type="dxa"/>
            <w:noWrap/>
            <w:tcMar>
              <w:left w:w="0" w:type="dxa"/>
              <w:right w:w="0" w:type="dxa"/>
            </w:tcMar>
            <w:vAlign w:val="center"/>
          </w:tcPr>
          <w:p w:rsidR="00A13196" w:rsidRDefault="00F85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实验名称</w:t>
            </w:r>
          </w:p>
        </w:tc>
        <w:tc>
          <w:tcPr>
            <w:tcW w:w="7691" w:type="dxa"/>
            <w:gridSpan w:val="7"/>
            <w:noWrap/>
            <w:vAlign w:val="center"/>
          </w:tcPr>
          <w:p w:rsidR="00A13196" w:rsidRDefault="00F850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实验</w:t>
            </w:r>
            <w:r w:rsidR="00010B46">
              <w:rPr>
                <w:rFonts w:hint="eastAsia"/>
                <w:sz w:val="24"/>
              </w:rPr>
              <w:t>7</w:t>
            </w:r>
            <w:r>
              <w:rPr>
                <w:rFonts w:hint="eastAsia"/>
                <w:sz w:val="24"/>
              </w:rPr>
              <w:t>、</w:t>
            </w:r>
            <w:r w:rsidR="00010B46" w:rsidRPr="00010B46">
              <w:rPr>
                <w:rFonts w:hint="eastAsia"/>
                <w:sz w:val="24"/>
              </w:rPr>
              <w:t>场景设计</w:t>
            </w:r>
          </w:p>
        </w:tc>
      </w:tr>
      <w:tr w:rsidR="00A13196">
        <w:trPr>
          <w:trHeight w:val="608"/>
        </w:trPr>
        <w:tc>
          <w:tcPr>
            <w:tcW w:w="1245" w:type="dxa"/>
            <w:vAlign w:val="center"/>
          </w:tcPr>
          <w:p w:rsidR="00A13196" w:rsidRDefault="00F850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实验时间</w:t>
            </w:r>
          </w:p>
        </w:tc>
        <w:tc>
          <w:tcPr>
            <w:tcW w:w="3019" w:type="dxa"/>
            <w:gridSpan w:val="3"/>
            <w:vAlign w:val="center"/>
          </w:tcPr>
          <w:p w:rsidR="00A13196" w:rsidRDefault="003F2A85" w:rsidP="00CD4B3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2023</w:t>
            </w:r>
            <w:r w:rsidR="00F85000">
              <w:rPr>
                <w:rFonts w:hint="eastAsia"/>
                <w:sz w:val="24"/>
              </w:rPr>
              <w:t>年</w:t>
            </w:r>
            <w:r w:rsidR="00F85000">
              <w:rPr>
                <w:rFonts w:hint="eastAsia"/>
                <w:sz w:val="24"/>
              </w:rPr>
              <w:t xml:space="preserve"> </w:t>
            </w:r>
            <w:r w:rsidR="00CD4B3D">
              <w:rPr>
                <w:rFonts w:hint="eastAsia"/>
                <w:sz w:val="24"/>
              </w:rPr>
              <w:t>5</w:t>
            </w:r>
            <w:r w:rsidR="00F85000">
              <w:rPr>
                <w:sz w:val="24"/>
              </w:rPr>
              <w:t xml:space="preserve"> </w:t>
            </w:r>
            <w:r w:rsidR="00F85000">
              <w:rPr>
                <w:rFonts w:hint="eastAsia"/>
                <w:sz w:val="24"/>
              </w:rPr>
              <w:t>月</w:t>
            </w:r>
            <w:r w:rsidR="00F85000">
              <w:rPr>
                <w:sz w:val="24"/>
              </w:rPr>
              <w:t xml:space="preserve"> </w:t>
            </w:r>
            <w:r w:rsidR="00CA6E70">
              <w:rPr>
                <w:rFonts w:hint="eastAsia"/>
                <w:sz w:val="24"/>
              </w:rPr>
              <w:t>11</w:t>
            </w:r>
            <w:r w:rsidR="00F85000">
              <w:rPr>
                <w:rFonts w:hint="eastAsia"/>
                <w:sz w:val="24"/>
              </w:rPr>
              <w:t>日</w:t>
            </w:r>
          </w:p>
        </w:tc>
        <w:tc>
          <w:tcPr>
            <w:tcW w:w="1713" w:type="dxa"/>
            <w:vAlign w:val="center"/>
          </w:tcPr>
          <w:p w:rsidR="00A13196" w:rsidRDefault="00F85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成绩</w:t>
            </w:r>
          </w:p>
        </w:tc>
        <w:tc>
          <w:tcPr>
            <w:tcW w:w="2959" w:type="dxa"/>
            <w:gridSpan w:val="3"/>
            <w:vAlign w:val="center"/>
          </w:tcPr>
          <w:p w:rsidR="00A13196" w:rsidRDefault="00A13196">
            <w:pPr>
              <w:rPr>
                <w:sz w:val="24"/>
              </w:rPr>
            </w:pPr>
          </w:p>
        </w:tc>
      </w:tr>
      <w:tr w:rsidR="00A13196">
        <w:trPr>
          <w:trHeight w:val="9420"/>
        </w:trPr>
        <w:tc>
          <w:tcPr>
            <w:tcW w:w="8936" w:type="dxa"/>
            <w:gridSpan w:val="8"/>
          </w:tcPr>
          <w:p w:rsidR="00A13196" w:rsidRDefault="00F85000" w:rsidP="006A1907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实验目的：</w:t>
            </w:r>
          </w:p>
          <w:p w:rsidR="0079151C" w:rsidRPr="0079151C" w:rsidRDefault="0079151C" w:rsidP="0079151C">
            <w:pPr>
              <w:rPr>
                <w:rFonts w:ascii="宋体" w:hAnsi="宋体" w:cs="宋体"/>
                <w:sz w:val="24"/>
              </w:rPr>
            </w:pPr>
            <w:r w:rsidRPr="0079151C">
              <w:rPr>
                <w:rFonts w:ascii="宋体" w:hAnsi="宋体" w:cs="宋体" w:hint="eastAsia"/>
                <w:sz w:val="24"/>
              </w:rPr>
              <w:t>① 掌握场景的两种类型：手工场景和基于目标测试场景，并理解它们的应用场景，例如手工场景的慢增长，快增长，指定运行次数和组模式，基于目标测试场景中5中类型目标的设置；</w:t>
            </w:r>
          </w:p>
          <w:p w:rsidR="008F3322" w:rsidRPr="007927E4" w:rsidRDefault="0079151C" w:rsidP="0079151C">
            <w:pPr>
              <w:rPr>
                <w:rFonts w:ascii="宋体" w:hAnsi="宋体" w:cs="宋体"/>
                <w:sz w:val="24"/>
              </w:rPr>
            </w:pPr>
            <w:r w:rsidRPr="0079151C">
              <w:rPr>
                <w:rFonts w:ascii="宋体" w:hAnsi="宋体" w:cs="宋体" w:hint="eastAsia"/>
                <w:sz w:val="24"/>
              </w:rPr>
              <w:t>②掌握场景控制中场景运行结束的三种模式，掌握百分比模式改为用户组模式；掌握对虚拟用户组的一些常见操作，掌握结果名称以及存放路径的设置。</w:t>
            </w:r>
          </w:p>
          <w:p w:rsidR="00677212" w:rsidRDefault="00677212" w:rsidP="008F3322">
            <w:pPr>
              <w:rPr>
                <w:b/>
                <w:bCs/>
                <w:sz w:val="24"/>
              </w:rPr>
            </w:pPr>
          </w:p>
          <w:p w:rsidR="00A13196" w:rsidRDefault="00F8500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实验环境：</w:t>
            </w:r>
          </w:p>
          <w:p w:rsidR="00677212" w:rsidRDefault="00677212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Win10 X64</w:t>
            </w:r>
          </w:p>
          <w:p w:rsidR="00C23A67" w:rsidRDefault="00C23A67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VMware</w:t>
            </w:r>
          </w:p>
          <w:p w:rsidR="00654483" w:rsidRPr="00695B07" w:rsidRDefault="00677212" w:rsidP="003C52AB">
            <w:pPr>
              <w:pStyle w:val="3"/>
              <w:ind w:left="0" w:firstLine="0"/>
              <w:rPr>
                <w:b w:val="0"/>
                <w:sz w:val="24"/>
                <w:szCs w:val="24"/>
                <w:lang w:val="en-US"/>
              </w:rPr>
            </w:pPr>
            <w:proofErr w:type="spellStart"/>
            <w:r w:rsidRPr="00695B07">
              <w:rPr>
                <w:rFonts w:hint="eastAsia"/>
                <w:b w:val="0"/>
                <w:sz w:val="24"/>
                <w:szCs w:val="24"/>
                <w:lang w:val="en-US"/>
              </w:rPr>
              <w:t>LoadRunnner</w:t>
            </w:r>
            <w:proofErr w:type="spellEnd"/>
          </w:p>
          <w:p w:rsidR="00677212" w:rsidRPr="00695B07" w:rsidRDefault="00677212" w:rsidP="00677212"/>
          <w:p w:rsidR="00A13196" w:rsidRDefault="00F8500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实验内容：</w:t>
            </w:r>
          </w:p>
          <w:p w:rsidR="00583921" w:rsidRPr="00583921" w:rsidRDefault="00583921" w:rsidP="00583921">
            <w:pPr>
              <w:rPr>
                <w:bCs/>
                <w:sz w:val="24"/>
              </w:rPr>
            </w:pPr>
            <w:r w:rsidRPr="00583921">
              <w:rPr>
                <w:rFonts w:hint="eastAsia"/>
                <w:bCs/>
                <w:sz w:val="24"/>
              </w:rPr>
              <w:t>①录制</w:t>
            </w:r>
            <w:proofErr w:type="spellStart"/>
            <w:r w:rsidRPr="00583921">
              <w:rPr>
                <w:rFonts w:hint="eastAsia"/>
                <w:bCs/>
                <w:sz w:val="24"/>
              </w:rPr>
              <w:t>loadrunner</w:t>
            </w:r>
            <w:proofErr w:type="spellEnd"/>
            <w:r w:rsidRPr="00583921">
              <w:rPr>
                <w:rFonts w:hint="eastAsia"/>
                <w:bCs/>
                <w:sz w:val="24"/>
              </w:rPr>
              <w:t>自带的一个订票系统，协议选择</w:t>
            </w:r>
            <w:r w:rsidRPr="00583921">
              <w:rPr>
                <w:rFonts w:hint="eastAsia"/>
                <w:bCs/>
                <w:sz w:val="24"/>
              </w:rPr>
              <w:t>WEB</w:t>
            </w:r>
            <w:r w:rsidRPr="00583921">
              <w:rPr>
                <w:rFonts w:hint="eastAsia"/>
                <w:bCs/>
                <w:sz w:val="24"/>
              </w:rPr>
              <w:t>（</w:t>
            </w:r>
            <w:r w:rsidRPr="00583921">
              <w:rPr>
                <w:rFonts w:hint="eastAsia"/>
                <w:bCs/>
                <w:sz w:val="24"/>
              </w:rPr>
              <w:t>HTTP/HTML</w:t>
            </w:r>
            <w:r w:rsidRPr="00583921">
              <w:rPr>
                <w:rFonts w:hint="eastAsia"/>
                <w:bCs/>
                <w:sz w:val="24"/>
              </w:rPr>
              <w:t>）选项，操作：一名为</w:t>
            </w:r>
            <w:proofErr w:type="spellStart"/>
            <w:r w:rsidRPr="00583921">
              <w:rPr>
                <w:rFonts w:hint="eastAsia"/>
                <w:bCs/>
                <w:sz w:val="24"/>
              </w:rPr>
              <w:t>jojo</w:t>
            </w:r>
            <w:proofErr w:type="spellEnd"/>
            <w:r w:rsidRPr="00583921">
              <w:rPr>
                <w:rFonts w:hint="eastAsia"/>
                <w:bCs/>
                <w:sz w:val="24"/>
              </w:rPr>
              <w:t>的顾客，订阅一张从</w:t>
            </w:r>
            <w:r w:rsidRPr="00583921">
              <w:rPr>
                <w:rFonts w:hint="eastAsia"/>
                <w:bCs/>
                <w:sz w:val="24"/>
              </w:rPr>
              <w:t>London</w:t>
            </w:r>
            <w:r w:rsidRPr="00583921">
              <w:rPr>
                <w:rFonts w:hint="eastAsia"/>
                <w:bCs/>
                <w:sz w:val="24"/>
              </w:rPr>
              <w:t>飞往</w:t>
            </w:r>
            <w:r w:rsidRPr="00583921">
              <w:rPr>
                <w:rFonts w:hint="eastAsia"/>
                <w:bCs/>
                <w:sz w:val="24"/>
              </w:rPr>
              <w:t>Paris</w:t>
            </w:r>
            <w:r w:rsidRPr="00583921">
              <w:rPr>
                <w:rFonts w:hint="eastAsia"/>
                <w:bCs/>
                <w:sz w:val="24"/>
              </w:rPr>
              <w:t>航班的机票，插入</w:t>
            </w:r>
            <w:r w:rsidRPr="00583921">
              <w:rPr>
                <w:rFonts w:hint="eastAsia"/>
                <w:bCs/>
                <w:sz w:val="24"/>
              </w:rPr>
              <w:t>2</w:t>
            </w:r>
            <w:r w:rsidRPr="00583921">
              <w:rPr>
                <w:rFonts w:hint="eastAsia"/>
                <w:bCs/>
                <w:sz w:val="24"/>
              </w:rPr>
              <w:t>个事务，分别是登录和退出，并备份脚本信息；</w:t>
            </w:r>
            <w:r w:rsidRPr="00583921">
              <w:rPr>
                <w:rFonts w:hint="eastAsia"/>
                <w:bCs/>
                <w:sz w:val="24"/>
              </w:rPr>
              <w:t xml:space="preserve"> </w:t>
            </w:r>
          </w:p>
          <w:p w:rsidR="00583921" w:rsidRPr="00583921" w:rsidRDefault="00583921" w:rsidP="00583921">
            <w:pPr>
              <w:rPr>
                <w:bCs/>
                <w:sz w:val="24"/>
              </w:rPr>
            </w:pPr>
            <w:r w:rsidRPr="00583921">
              <w:rPr>
                <w:rFonts w:hint="eastAsia"/>
                <w:bCs/>
                <w:sz w:val="24"/>
              </w:rPr>
              <w:t>②打开</w:t>
            </w:r>
            <w:proofErr w:type="spellStart"/>
            <w:r w:rsidRPr="00583921">
              <w:rPr>
                <w:rFonts w:hint="eastAsia"/>
                <w:bCs/>
                <w:sz w:val="24"/>
              </w:rPr>
              <w:t>LoadRunner</w:t>
            </w:r>
            <w:proofErr w:type="spellEnd"/>
            <w:r w:rsidRPr="00583921">
              <w:rPr>
                <w:rFonts w:hint="eastAsia"/>
                <w:bCs/>
                <w:sz w:val="24"/>
              </w:rPr>
              <w:t xml:space="preserve"> controller</w:t>
            </w:r>
            <w:r w:rsidRPr="00583921">
              <w:rPr>
                <w:rFonts w:hint="eastAsia"/>
                <w:bCs/>
                <w:sz w:val="24"/>
              </w:rPr>
              <w:t>，选择手工场景并加入已经录制好脚本，为该脚本运行场景设置为组模式（可以参考</w:t>
            </w:r>
            <w:proofErr w:type="spellStart"/>
            <w:r w:rsidRPr="00583921">
              <w:rPr>
                <w:rFonts w:hint="eastAsia"/>
                <w:bCs/>
                <w:sz w:val="24"/>
              </w:rPr>
              <w:t>ppt</w:t>
            </w:r>
            <w:proofErr w:type="spellEnd"/>
            <w:r w:rsidRPr="00583921">
              <w:rPr>
                <w:rFonts w:hint="eastAsia"/>
                <w:bCs/>
                <w:sz w:val="24"/>
              </w:rPr>
              <w:t>资料），进行运行并保存结果；</w:t>
            </w:r>
          </w:p>
          <w:p w:rsidR="00583921" w:rsidRPr="00583921" w:rsidRDefault="00583921" w:rsidP="00583921">
            <w:pPr>
              <w:rPr>
                <w:bCs/>
                <w:sz w:val="24"/>
              </w:rPr>
            </w:pPr>
            <w:r w:rsidRPr="00583921">
              <w:rPr>
                <w:rFonts w:hint="eastAsia"/>
                <w:bCs/>
                <w:sz w:val="24"/>
              </w:rPr>
              <w:t>③关闭</w:t>
            </w:r>
            <w:proofErr w:type="spellStart"/>
            <w:r w:rsidRPr="00583921">
              <w:rPr>
                <w:rFonts w:hint="eastAsia"/>
                <w:bCs/>
                <w:sz w:val="24"/>
              </w:rPr>
              <w:t>LoadRunner</w:t>
            </w:r>
            <w:proofErr w:type="spellEnd"/>
            <w:r w:rsidRPr="00583921">
              <w:rPr>
                <w:rFonts w:hint="eastAsia"/>
                <w:bCs/>
                <w:sz w:val="24"/>
              </w:rPr>
              <w:t xml:space="preserve"> controller</w:t>
            </w:r>
            <w:r w:rsidRPr="00583921">
              <w:rPr>
                <w:rFonts w:hint="eastAsia"/>
                <w:bCs/>
                <w:sz w:val="24"/>
              </w:rPr>
              <w:t>，等待一段时间，再次打开</w:t>
            </w:r>
            <w:proofErr w:type="spellStart"/>
            <w:r w:rsidRPr="00583921">
              <w:rPr>
                <w:rFonts w:hint="eastAsia"/>
                <w:bCs/>
                <w:sz w:val="24"/>
              </w:rPr>
              <w:t>LoadRunner</w:t>
            </w:r>
            <w:proofErr w:type="spellEnd"/>
            <w:r w:rsidRPr="00583921">
              <w:rPr>
                <w:rFonts w:hint="eastAsia"/>
                <w:bCs/>
                <w:sz w:val="24"/>
              </w:rPr>
              <w:t xml:space="preserve"> controller</w:t>
            </w:r>
            <w:r w:rsidRPr="00583921">
              <w:rPr>
                <w:rFonts w:hint="eastAsia"/>
                <w:bCs/>
                <w:sz w:val="24"/>
              </w:rPr>
              <w:t>，选择基于目标测试场景并加入已经录制好脚本，为</w:t>
            </w:r>
            <w:r w:rsidRPr="00583921">
              <w:rPr>
                <w:rFonts w:hint="eastAsia"/>
                <w:bCs/>
                <w:sz w:val="24"/>
              </w:rPr>
              <w:t>5</w:t>
            </w:r>
            <w:r w:rsidRPr="00583921">
              <w:rPr>
                <w:rFonts w:hint="eastAsia"/>
                <w:bCs/>
                <w:sz w:val="24"/>
              </w:rPr>
              <w:t>中类型目标设置合适的数据（可以参考</w:t>
            </w:r>
            <w:proofErr w:type="spellStart"/>
            <w:r w:rsidRPr="00583921">
              <w:rPr>
                <w:rFonts w:hint="eastAsia"/>
                <w:bCs/>
                <w:sz w:val="24"/>
              </w:rPr>
              <w:t>ppt</w:t>
            </w:r>
            <w:proofErr w:type="spellEnd"/>
            <w:r w:rsidRPr="00583921">
              <w:rPr>
                <w:rFonts w:hint="eastAsia"/>
                <w:bCs/>
                <w:sz w:val="24"/>
              </w:rPr>
              <w:t>数据），保存运行场景结果到自己制定的位置；</w:t>
            </w:r>
          </w:p>
          <w:p w:rsidR="00583921" w:rsidRPr="00583921" w:rsidRDefault="00583921" w:rsidP="00583921">
            <w:pPr>
              <w:rPr>
                <w:bCs/>
                <w:sz w:val="24"/>
              </w:rPr>
            </w:pPr>
            <w:r w:rsidRPr="00583921">
              <w:rPr>
                <w:rFonts w:hint="eastAsia"/>
                <w:bCs/>
                <w:sz w:val="24"/>
              </w:rPr>
              <w:t>④根据自己添加的脚本信息，进行判断后在</w:t>
            </w:r>
            <w:r w:rsidRPr="00583921">
              <w:rPr>
                <w:rFonts w:hint="eastAsia"/>
                <w:bCs/>
                <w:sz w:val="24"/>
              </w:rPr>
              <w:t>run-time setting</w:t>
            </w:r>
            <w:r w:rsidRPr="00583921">
              <w:rPr>
                <w:rFonts w:hint="eastAsia"/>
                <w:bCs/>
                <w:sz w:val="24"/>
              </w:rPr>
              <w:t>中进行合理的设置；</w:t>
            </w:r>
          </w:p>
          <w:p w:rsidR="00876815" w:rsidRPr="00A00844" w:rsidRDefault="00583921" w:rsidP="00583921">
            <w:pPr>
              <w:rPr>
                <w:bCs/>
                <w:sz w:val="24"/>
              </w:rPr>
            </w:pPr>
            <w:r w:rsidRPr="00583921">
              <w:rPr>
                <w:rFonts w:hint="eastAsia"/>
                <w:bCs/>
                <w:sz w:val="24"/>
              </w:rPr>
              <w:t>⑤刷新场景，保存场景，运行场景，并刷新订票系统，查看结果信息是否合理。</w:t>
            </w:r>
          </w:p>
          <w:p w:rsidR="00A13196" w:rsidRDefault="00F8500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实验过程及结果记录：</w:t>
            </w:r>
          </w:p>
          <w:p w:rsidR="00B6541B" w:rsidRDefault="00AD359B" w:rsidP="00AD359B">
            <w:pPr>
              <w:pStyle w:val="a7"/>
              <w:numPr>
                <w:ilvl w:val="0"/>
                <w:numId w:val="14"/>
              </w:numPr>
              <w:tabs>
                <w:tab w:val="center" w:pos="4360"/>
                <w:tab w:val="right" w:pos="8720"/>
              </w:tabs>
              <w:ind w:firstLineChars="0"/>
              <w:jc w:val="left"/>
              <w:rPr>
                <w:sz w:val="24"/>
                <w:lang w:val="zh-CN"/>
              </w:rPr>
            </w:pPr>
            <w:r>
              <w:rPr>
                <w:rFonts w:hint="eastAsia"/>
                <w:sz w:val="24"/>
                <w:lang w:val="zh-CN"/>
              </w:rPr>
              <w:t>录制脚本</w:t>
            </w:r>
          </w:p>
          <w:p w:rsidR="00AD359B" w:rsidRDefault="000D7B93" w:rsidP="000D7B93">
            <w:pPr>
              <w:tabs>
                <w:tab w:val="center" w:pos="4360"/>
                <w:tab w:val="right" w:pos="8720"/>
              </w:tabs>
              <w:jc w:val="center"/>
              <w:rPr>
                <w:sz w:val="24"/>
                <w:lang w:val="zh-C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4F81574" wp14:editId="79922072">
                  <wp:extent cx="5486400" cy="2487930"/>
                  <wp:effectExtent l="0" t="0" r="0" b="762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487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67F53" w:rsidRDefault="00867F53" w:rsidP="00867F53">
            <w:pPr>
              <w:pStyle w:val="a7"/>
              <w:numPr>
                <w:ilvl w:val="0"/>
                <w:numId w:val="14"/>
              </w:numPr>
              <w:tabs>
                <w:tab w:val="center" w:pos="4360"/>
                <w:tab w:val="right" w:pos="8720"/>
              </w:tabs>
              <w:ind w:firstLineChars="0"/>
              <w:jc w:val="left"/>
              <w:rPr>
                <w:sz w:val="24"/>
                <w:lang w:val="zh-CN"/>
              </w:rPr>
            </w:pPr>
            <w:r>
              <w:rPr>
                <w:rFonts w:hint="eastAsia"/>
                <w:sz w:val="24"/>
                <w:lang w:val="zh-CN"/>
              </w:rPr>
              <w:t>加载脚本到</w:t>
            </w:r>
            <w:r>
              <w:rPr>
                <w:rFonts w:hint="eastAsia"/>
                <w:sz w:val="24"/>
                <w:lang w:val="zh-CN"/>
              </w:rPr>
              <w:t>Controller</w:t>
            </w:r>
            <w:r w:rsidR="005D25E1">
              <w:rPr>
                <w:rFonts w:hint="eastAsia"/>
                <w:sz w:val="24"/>
                <w:lang w:val="zh-CN"/>
              </w:rPr>
              <w:t>，进行相关场景设置</w:t>
            </w:r>
          </w:p>
          <w:p w:rsidR="00EC7AEC" w:rsidRDefault="00867F53" w:rsidP="005D25E1">
            <w:pPr>
              <w:tabs>
                <w:tab w:val="center" w:pos="4360"/>
                <w:tab w:val="right" w:pos="8720"/>
              </w:tabs>
              <w:jc w:val="center"/>
              <w:rPr>
                <w:sz w:val="24"/>
                <w:lang w:val="zh-CN"/>
              </w:rPr>
            </w:pPr>
            <w:r>
              <w:rPr>
                <w:noProof/>
              </w:rPr>
              <w:drawing>
                <wp:inline distT="0" distB="0" distL="0" distR="0" wp14:anchorId="605D6995" wp14:editId="7AA850DE">
                  <wp:extent cx="5486400" cy="2822575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822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D25E1" w:rsidRDefault="005D25E1" w:rsidP="005D25E1">
            <w:pPr>
              <w:tabs>
                <w:tab w:val="center" w:pos="4360"/>
                <w:tab w:val="right" w:pos="8720"/>
              </w:tabs>
              <w:jc w:val="center"/>
              <w:rPr>
                <w:sz w:val="24"/>
                <w:lang w:val="zh-CN"/>
              </w:rPr>
            </w:pPr>
          </w:p>
          <w:p w:rsidR="00F42EBB" w:rsidRDefault="00F42EBB" w:rsidP="005D25E1">
            <w:pPr>
              <w:tabs>
                <w:tab w:val="center" w:pos="4360"/>
                <w:tab w:val="right" w:pos="8720"/>
              </w:tabs>
              <w:jc w:val="center"/>
              <w:rPr>
                <w:sz w:val="24"/>
                <w:lang w:val="zh-CN"/>
              </w:rPr>
            </w:pPr>
            <w:r>
              <w:rPr>
                <w:noProof/>
              </w:rPr>
              <w:drawing>
                <wp:inline distT="0" distB="0" distL="0" distR="0" wp14:anchorId="6A5EC43D" wp14:editId="509B58BD">
                  <wp:extent cx="4295238" cy="212381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5238" cy="21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62E82" w:rsidRDefault="00462E82" w:rsidP="005D25E1">
            <w:pPr>
              <w:tabs>
                <w:tab w:val="center" w:pos="4360"/>
                <w:tab w:val="right" w:pos="8720"/>
              </w:tabs>
              <w:jc w:val="center"/>
              <w:rPr>
                <w:sz w:val="24"/>
                <w:lang w:val="zh-C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81E368D" wp14:editId="19372CE0">
                  <wp:extent cx="4428571" cy="3428571"/>
                  <wp:effectExtent l="0" t="0" r="0" b="63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8571" cy="342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D48E0" w:rsidRDefault="009D48E0" w:rsidP="005D25E1">
            <w:pPr>
              <w:tabs>
                <w:tab w:val="center" w:pos="4360"/>
                <w:tab w:val="right" w:pos="8720"/>
              </w:tabs>
              <w:jc w:val="center"/>
              <w:rPr>
                <w:sz w:val="24"/>
                <w:lang w:val="zh-CN"/>
              </w:rPr>
            </w:pPr>
            <w:r>
              <w:rPr>
                <w:noProof/>
              </w:rPr>
              <w:drawing>
                <wp:inline distT="0" distB="0" distL="0" distR="0" wp14:anchorId="79270006" wp14:editId="666477F4">
                  <wp:extent cx="4342857" cy="2095238"/>
                  <wp:effectExtent l="0" t="0" r="635" b="63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2857" cy="209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D428D" w:rsidRDefault="006D428D" w:rsidP="005D25E1">
            <w:pPr>
              <w:tabs>
                <w:tab w:val="center" w:pos="4360"/>
                <w:tab w:val="right" w:pos="8720"/>
              </w:tabs>
              <w:jc w:val="center"/>
              <w:rPr>
                <w:sz w:val="24"/>
                <w:lang w:val="zh-CN"/>
              </w:rPr>
            </w:pPr>
            <w:r>
              <w:rPr>
                <w:noProof/>
              </w:rPr>
              <w:drawing>
                <wp:inline distT="0" distB="0" distL="0" distR="0" wp14:anchorId="41D34F3D" wp14:editId="5439E9D2">
                  <wp:extent cx="4342857" cy="2123810"/>
                  <wp:effectExtent l="0" t="0" r="635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2857" cy="21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3D12" w:rsidRDefault="00503D12" w:rsidP="00503D12">
            <w:pPr>
              <w:pStyle w:val="a7"/>
              <w:numPr>
                <w:ilvl w:val="0"/>
                <w:numId w:val="14"/>
              </w:numPr>
              <w:tabs>
                <w:tab w:val="center" w:pos="4360"/>
                <w:tab w:val="right" w:pos="8720"/>
              </w:tabs>
              <w:ind w:firstLineChars="0"/>
              <w:jc w:val="left"/>
              <w:rPr>
                <w:sz w:val="24"/>
                <w:lang w:val="zh-CN"/>
              </w:rPr>
            </w:pPr>
            <w:r>
              <w:rPr>
                <w:rFonts w:hint="eastAsia"/>
                <w:sz w:val="24"/>
                <w:lang w:val="zh-CN"/>
              </w:rPr>
              <w:t>运行脚本，查看数据</w:t>
            </w:r>
            <w:r w:rsidR="00425538">
              <w:rPr>
                <w:rFonts w:hint="eastAsia"/>
                <w:sz w:val="24"/>
                <w:lang w:val="zh-CN"/>
              </w:rPr>
              <w:t>，保存运行结果</w:t>
            </w:r>
          </w:p>
          <w:p w:rsidR="00503D12" w:rsidRDefault="00503D12" w:rsidP="00FF0EC9">
            <w:pPr>
              <w:tabs>
                <w:tab w:val="center" w:pos="4360"/>
                <w:tab w:val="right" w:pos="8720"/>
              </w:tabs>
              <w:jc w:val="center"/>
              <w:rPr>
                <w:sz w:val="24"/>
                <w:lang w:val="zh-C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7EBFFC0" wp14:editId="53F99E7F">
                  <wp:extent cx="5486400" cy="4208145"/>
                  <wp:effectExtent l="0" t="0" r="0" b="190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4208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254D0" w:rsidRDefault="005254D0" w:rsidP="005254D0">
            <w:pPr>
              <w:pStyle w:val="a7"/>
              <w:numPr>
                <w:ilvl w:val="0"/>
                <w:numId w:val="14"/>
              </w:numPr>
              <w:tabs>
                <w:tab w:val="center" w:pos="4360"/>
                <w:tab w:val="right" w:pos="8720"/>
              </w:tabs>
              <w:ind w:firstLineChars="0"/>
              <w:jc w:val="left"/>
              <w:rPr>
                <w:sz w:val="24"/>
                <w:lang w:val="zh-CN"/>
              </w:rPr>
            </w:pPr>
            <w:r>
              <w:rPr>
                <w:rFonts w:hint="eastAsia"/>
                <w:sz w:val="24"/>
                <w:lang w:val="zh-CN"/>
              </w:rPr>
              <w:t>重新打开，基于目标测试场景</w:t>
            </w:r>
          </w:p>
          <w:p w:rsidR="00373DF0" w:rsidRDefault="00373DF0" w:rsidP="00373DF0">
            <w:pPr>
              <w:tabs>
                <w:tab w:val="center" w:pos="4360"/>
                <w:tab w:val="right" w:pos="8720"/>
              </w:tabs>
              <w:jc w:val="left"/>
              <w:rPr>
                <w:sz w:val="24"/>
                <w:lang w:val="zh-CN"/>
              </w:rPr>
            </w:pPr>
            <w:r>
              <w:rPr>
                <w:noProof/>
              </w:rPr>
              <w:drawing>
                <wp:inline distT="0" distB="0" distL="0" distR="0" wp14:anchorId="128DA3CC" wp14:editId="294B8E23">
                  <wp:extent cx="5486400" cy="2711450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71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76277" w:rsidRDefault="00C76277" w:rsidP="00C76277">
            <w:pPr>
              <w:pStyle w:val="a7"/>
              <w:numPr>
                <w:ilvl w:val="0"/>
                <w:numId w:val="14"/>
              </w:numPr>
              <w:tabs>
                <w:tab w:val="center" w:pos="4360"/>
                <w:tab w:val="right" w:pos="8720"/>
              </w:tabs>
              <w:ind w:firstLineChars="0"/>
              <w:jc w:val="left"/>
              <w:rPr>
                <w:sz w:val="24"/>
                <w:lang w:val="zh-CN"/>
              </w:rPr>
            </w:pPr>
            <w:r>
              <w:rPr>
                <w:rFonts w:hint="eastAsia"/>
                <w:sz w:val="24"/>
                <w:lang w:val="zh-CN"/>
              </w:rPr>
              <w:t>设置场景</w:t>
            </w:r>
          </w:p>
          <w:p w:rsidR="004013D5" w:rsidRDefault="004013D5" w:rsidP="00457A99">
            <w:pPr>
              <w:tabs>
                <w:tab w:val="center" w:pos="4360"/>
                <w:tab w:val="right" w:pos="8720"/>
              </w:tabs>
              <w:jc w:val="center"/>
              <w:rPr>
                <w:sz w:val="24"/>
                <w:lang w:val="zh-C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F6DAB29" wp14:editId="4EE946C4">
                  <wp:extent cx="4323809" cy="2419048"/>
                  <wp:effectExtent l="0" t="0" r="635" b="63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3809" cy="24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57A99" w:rsidRDefault="003F3701" w:rsidP="00A73C22">
            <w:pPr>
              <w:tabs>
                <w:tab w:val="center" w:pos="4360"/>
                <w:tab w:val="right" w:pos="8720"/>
              </w:tabs>
              <w:jc w:val="center"/>
              <w:rPr>
                <w:sz w:val="24"/>
                <w:lang w:val="zh-CN"/>
              </w:rPr>
            </w:pPr>
            <w:r>
              <w:rPr>
                <w:noProof/>
              </w:rPr>
              <w:drawing>
                <wp:inline distT="0" distB="0" distL="0" distR="0" wp14:anchorId="09F58C84" wp14:editId="475C1217">
                  <wp:extent cx="5486400" cy="3291840"/>
                  <wp:effectExtent l="0" t="0" r="0" b="381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291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E51DB" w:rsidRDefault="009E51DB" w:rsidP="00A73C22">
            <w:pPr>
              <w:tabs>
                <w:tab w:val="center" w:pos="4360"/>
                <w:tab w:val="right" w:pos="8720"/>
              </w:tabs>
              <w:jc w:val="center"/>
              <w:rPr>
                <w:sz w:val="24"/>
                <w:lang w:val="zh-C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2FE3E6B" wp14:editId="662369DF">
                  <wp:extent cx="5486400" cy="3477260"/>
                  <wp:effectExtent l="0" t="0" r="0" b="889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477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53010" w:rsidRDefault="00E53010" w:rsidP="00E53010">
            <w:pPr>
              <w:pStyle w:val="a7"/>
              <w:numPr>
                <w:ilvl w:val="0"/>
                <w:numId w:val="14"/>
              </w:numPr>
              <w:tabs>
                <w:tab w:val="center" w:pos="4360"/>
                <w:tab w:val="right" w:pos="8720"/>
              </w:tabs>
              <w:ind w:firstLineChars="0"/>
              <w:jc w:val="left"/>
              <w:rPr>
                <w:sz w:val="24"/>
                <w:lang w:val="zh-CN"/>
              </w:rPr>
            </w:pPr>
            <w:r>
              <w:rPr>
                <w:rFonts w:hint="eastAsia"/>
                <w:sz w:val="24"/>
                <w:lang w:val="zh-CN"/>
              </w:rPr>
              <w:t>运行脚本，查看结果，保存场景</w:t>
            </w:r>
          </w:p>
          <w:p w:rsidR="006A2920" w:rsidRPr="006A2920" w:rsidRDefault="006A2920" w:rsidP="006A2920">
            <w:pPr>
              <w:tabs>
                <w:tab w:val="center" w:pos="4360"/>
                <w:tab w:val="right" w:pos="8720"/>
              </w:tabs>
              <w:jc w:val="left"/>
              <w:rPr>
                <w:sz w:val="24"/>
                <w:lang w:val="zh-CN"/>
              </w:rPr>
            </w:pPr>
            <w:r>
              <w:rPr>
                <w:noProof/>
              </w:rPr>
              <w:drawing>
                <wp:inline distT="0" distB="0" distL="0" distR="0" wp14:anchorId="1A9A63BE" wp14:editId="50D1D856">
                  <wp:extent cx="5486400" cy="4098290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4098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3196">
        <w:trPr>
          <w:trHeight w:val="2040"/>
        </w:trPr>
        <w:tc>
          <w:tcPr>
            <w:tcW w:w="8936" w:type="dxa"/>
            <w:gridSpan w:val="8"/>
          </w:tcPr>
          <w:p w:rsidR="00A13196" w:rsidRDefault="00F85000">
            <w:pPr>
              <w:spacing w:line="312" w:lineRule="auto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lastRenderedPageBreak/>
              <w:t>实验总结：</w:t>
            </w:r>
          </w:p>
          <w:p w:rsidR="007B795B" w:rsidRPr="007B795B" w:rsidRDefault="007B795B" w:rsidP="007B795B">
            <w:pPr>
              <w:rPr>
                <w:bCs/>
                <w:sz w:val="24"/>
              </w:rPr>
            </w:pPr>
            <w:r w:rsidRPr="007B795B">
              <w:rPr>
                <w:rFonts w:hint="eastAsia"/>
                <w:bCs/>
                <w:sz w:val="24"/>
              </w:rPr>
              <w:t>本次实验主要涉及</w:t>
            </w:r>
            <w:proofErr w:type="spellStart"/>
            <w:r w:rsidRPr="007B795B">
              <w:rPr>
                <w:rFonts w:hint="eastAsia"/>
                <w:bCs/>
                <w:sz w:val="24"/>
              </w:rPr>
              <w:t>LoadRunner</w:t>
            </w:r>
            <w:proofErr w:type="spellEnd"/>
            <w:r w:rsidRPr="007B795B">
              <w:rPr>
                <w:rFonts w:hint="eastAsia"/>
                <w:bCs/>
                <w:sz w:val="24"/>
              </w:rPr>
              <w:t>的使用，通过录制订票系统并进行一系列操作，完成了以下实验内容：</w:t>
            </w:r>
            <w:bookmarkStart w:id="0" w:name="_GoBack"/>
            <w:bookmarkEnd w:id="0"/>
          </w:p>
          <w:p w:rsidR="007B795B" w:rsidRPr="007B795B" w:rsidRDefault="007B795B" w:rsidP="007B795B">
            <w:pPr>
              <w:rPr>
                <w:bCs/>
                <w:sz w:val="24"/>
              </w:rPr>
            </w:pPr>
            <w:r w:rsidRPr="007B795B">
              <w:rPr>
                <w:rFonts w:hint="eastAsia"/>
                <w:bCs/>
                <w:sz w:val="24"/>
              </w:rPr>
              <w:t>首先，选择了</w:t>
            </w:r>
            <w:proofErr w:type="spellStart"/>
            <w:r w:rsidRPr="007B795B">
              <w:rPr>
                <w:rFonts w:hint="eastAsia"/>
                <w:bCs/>
                <w:sz w:val="24"/>
              </w:rPr>
              <w:t>LoadRunner</w:t>
            </w:r>
            <w:proofErr w:type="spellEnd"/>
            <w:r w:rsidRPr="007B795B">
              <w:rPr>
                <w:rFonts w:hint="eastAsia"/>
                <w:bCs/>
                <w:sz w:val="24"/>
              </w:rPr>
              <w:t>自带的订票系统，并选择了协议为</w:t>
            </w:r>
            <w:r w:rsidRPr="007B795B">
              <w:rPr>
                <w:rFonts w:hint="eastAsia"/>
                <w:bCs/>
                <w:sz w:val="24"/>
              </w:rPr>
              <w:t>WEB</w:t>
            </w:r>
            <w:r w:rsidRPr="007B795B">
              <w:rPr>
                <w:rFonts w:hint="eastAsia"/>
                <w:bCs/>
                <w:sz w:val="24"/>
              </w:rPr>
              <w:t>（</w:t>
            </w:r>
            <w:r w:rsidRPr="007B795B">
              <w:rPr>
                <w:rFonts w:hint="eastAsia"/>
                <w:bCs/>
                <w:sz w:val="24"/>
              </w:rPr>
              <w:t>HTTP/HTML</w:t>
            </w:r>
            <w:r w:rsidRPr="007B795B">
              <w:rPr>
                <w:rFonts w:hint="eastAsia"/>
                <w:bCs/>
                <w:sz w:val="24"/>
              </w:rPr>
              <w:t>），录制了一个名为</w:t>
            </w:r>
            <w:proofErr w:type="spellStart"/>
            <w:r w:rsidRPr="007B795B">
              <w:rPr>
                <w:rFonts w:hint="eastAsia"/>
                <w:bCs/>
                <w:sz w:val="24"/>
              </w:rPr>
              <w:t>jojo</w:t>
            </w:r>
            <w:proofErr w:type="spellEnd"/>
            <w:r w:rsidRPr="007B795B">
              <w:rPr>
                <w:rFonts w:hint="eastAsia"/>
                <w:bCs/>
                <w:sz w:val="24"/>
              </w:rPr>
              <w:t>的顾客订阅从</w:t>
            </w:r>
            <w:r w:rsidRPr="007B795B">
              <w:rPr>
                <w:rFonts w:hint="eastAsia"/>
                <w:bCs/>
                <w:sz w:val="24"/>
              </w:rPr>
              <w:t>London</w:t>
            </w:r>
            <w:r w:rsidRPr="007B795B">
              <w:rPr>
                <w:rFonts w:hint="eastAsia"/>
                <w:bCs/>
                <w:sz w:val="24"/>
              </w:rPr>
              <w:t>飞往</w:t>
            </w:r>
            <w:r w:rsidRPr="007B795B">
              <w:rPr>
                <w:rFonts w:hint="eastAsia"/>
                <w:bCs/>
                <w:sz w:val="24"/>
              </w:rPr>
              <w:t>Paris</w:t>
            </w:r>
            <w:r w:rsidRPr="007B795B">
              <w:rPr>
                <w:rFonts w:hint="eastAsia"/>
                <w:bCs/>
                <w:sz w:val="24"/>
              </w:rPr>
              <w:t>的机票的操作，并插入了两个事务：登录和退出。在录制完成后，备份了脚本信息。</w:t>
            </w:r>
          </w:p>
          <w:p w:rsidR="007B795B" w:rsidRPr="007B795B" w:rsidRDefault="007B795B" w:rsidP="007B795B">
            <w:pPr>
              <w:rPr>
                <w:bCs/>
                <w:sz w:val="24"/>
              </w:rPr>
            </w:pPr>
            <w:r w:rsidRPr="007B795B">
              <w:rPr>
                <w:rFonts w:hint="eastAsia"/>
                <w:bCs/>
                <w:sz w:val="24"/>
              </w:rPr>
              <w:t>接下来，打开</w:t>
            </w:r>
            <w:proofErr w:type="spellStart"/>
            <w:r w:rsidRPr="007B795B">
              <w:rPr>
                <w:rFonts w:hint="eastAsia"/>
                <w:bCs/>
                <w:sz w:val="24"/>
              </w:rPr>
              <w:t>LoadRunner</w:t>
            </w:r>
            <w:proofErr w:type="spellEnd"/>
            <w:r w:rsidRPr="007B795B">
              <w:rPr>
                <w:rFonts w:hint="eastAsia"/>
                <w:bCs/>
                <w:sz w:val="24"/>
              </w:rPr>
              <w:t xml:space="preserve"> controller</w:t>
            </w:r>
            <w:r w:rsidRPr="007B795B">
              <w:rPr>
                <w:rFonts w:hint="eastAsia"/>
                <w:bCs/>
                <w:sz w:val="24"/>
              </w:rPr>
              <w:t>，选择手工场景，并加入已经录制好的脚本。为该脚本运行场景设置为组模式，进行运行并保存结果。</w:t>
            </w:r>
          </w:p>
          <w:p w:rsidR="007B795B" w:rsidRPr="007B795B" w:rsidRDefault="007B795B" w:rsidP="007B795B">
            <w:pPr>
              <w:rPr>
                <w:bCs/>
                <w:sz w:val="24"/>
              </w:rPr>
            </w:pPr>
            <w:r w:rsidRPr="007B795B">
              <w:rPr>
                <w:rFonts w:hint="eastAsia"/>
                <w:bCs/>
                <w:sz w:val="24"/>
              </w:rPr>
              <w:t>然后，关闭</w:t>
            </w:r>
            <w:proofErr w:type="spellStart"/>
            <w:r w:rsidRPr="007B795B">
              <w:rPr>
                <w:rFonts w:hint="eastAsia"/>
                <w:bCs/>
                <w:sz w:val="24"/>
              </w:rPr>
              <w:t>LoadRunner</w:t>
            </w:r>
            <w:proofErr w:type="spellEnd"/>
            <w:r w:rsidRPr="007B795B">
              <w:rPr>
                <w:rFonts w:hint="eastAsia"/>
                <w:bCs/>
                <w:sz w:val="24"/>
              </w:rPr>
              <w:t xml:space="preserve"> controller</w:t>
            </w:r>
            <w:r w:rsidRPr="007B795B">
              <w:rPr>
                <w:rFonts w:hint="eastAsia"/>
                <w:bCs/>
                <w:sz w:val="24"/>
              </w:rPr>
              <w:t>，等待一段时间后再次打开</w:t>
            </w:r>
            <w:proofErr w:type="spellStart"/>
            <w:r w:rsidRPr="007B795B">
              <w:rPr>
                <w:rFonts w:hint="eastAsia"/>
                <w:bCs/>
                <w:sz w:val="24"/>
              </w:rPr>
              <w:t>LoadRunner</w:t>
            </w:r>
            <w:proofErr w:type="spellEnd"/>
            <w:r w:rsidRPr="007B795B">
              <w:rPr>
                <w:rFonts w:hint="eastAsia"/>
                <w:bCs/>
                <w:sz w:val="24"/>
              </w:rPr>
              <w:t xml:space="preserve"> controller</w:t>
            </w:r>
            <w:r w:rsidRPr="007B795B">
              <w:rPr>
                <w:rFonts w:hint="eastAsia"/>
                <w:bCs/>
                <w:sz w:val="24"/>
              </w:rPr>
              <w:t>，选择基于目标测试场景并加入已经录制好的脚本。为</w:t>
            </w:r>
            <w:r w:rsidRPr="007B795B">
              <w:rPr>
                <w:rFonts w:hint="eastAsia"/>
                <w:bCs/>
                <w:sz w:val="24"/>
              </w:rPr>
              <w:t>5</w:t>
            </w:r>
            <w:r w:rsidRPr="007B795B">
              <w:rPr>
                <w:rFonts w:hint="eastAsia"/>
                <w:bCs/>
                <w:sz w:val="24"/>
              </w:rPr>
              <w:t>种类型目标设置合适的数据，并保存运行场景结果到指定位置。</w:t>
            </w:r>
          </w:p>
          <w:p w:rsidR="007B795B" w:rsidRPr="007B795B" w:rsidRDefault="007B795B" w:rsidP="007B795B">
            <w:pPr>
              <w:rPr>
                <w:bCs/>
                <w:sz w:val="24"/>
              </w:rPr>
            </w:pPr>
            <w:r w:rsidRPr="007B795B">
              <w:rPr>
                <w:rFonts w:hint="eastAsia"/>
                <w:bCs/>
                <w:sz w:val="24"/>
              </w:rPr>
              <w:t>接着，根据自己添加的脚本信息，在</w:t>
            </w:r>
            <w:r w:rsidRPr="007B795B">
              <w:rPr>
                <w:rFonts w:hint="eastAsia"/>
                <w:bCs/>
                <w:sz w:val="24"/>
              </w:rPr>
              <w:t>run-time setting</w:t>
            </w:r>
            <w:r w:rsidRPr="007B795B">
              <w:rPr>
                <w:rFonts w:hint="eastAsia"/>
                <w:bCs/>
                <w:sz w:val="24"/>
              </w:rPr>
              <w:t>中进行合理的设置。</w:t>
            </w:r>
          </w:p>
          <w:p w:rsidR="007B795B" w:rsidRPr="007B795B" w:rsidRDefault="007B795B" w:rsidP="007B795B">
            <w:pPr>
              <w:rPr>
                <w:bCs/>
                <w:sz w:val="24"/>
              </w:rPr>
            </w:pPr>
            <w:r w:rsidRPr="007B795B">
              <w:rPr>
                <w:rFonts w:hint="eastAsia"/>
                <w:bCs/>
                <w:sz w:val="24"/>
              </w:rPr>
              <w:t>最后，刷新场景，保存场景，运行场景，并刷新订票系统，查看结果信息是否合理。</w:t>
            </w:r>
          </w:p>
          <w:p w:rsidR="00EF3A5B" w:rsidRPr="007B795B" w:rsidRDefault="007B795B" w:rsidP="00612C8C">
            <w:pPr>
              <w:rPr>
                <w:bCs/>
                <w:sz w:val="24"/>
              </w:rPr>
            </w:pPr>
            <w:r w:rsidRPr="007B795B">
              <w:rPr>
                <w:rFonts w:hint="eastAsia"/>
                <w:bCs/>
                <w:sz w:val="24"/>
              </w:rPr>
              <w:t>通过以上实验，加深了对</w:t>
            </w:r>
            <w:proofErr w:type="spellStart"/>
            <w:r w:rsidRPr="007B795B">
              <w:rPr>
                <w:rFonts w:hint="eastAsia"/>
                <w:bCs/>
                <w:sz w:val="24"/>
              </w:rPr>
              <w:t>LoadRunner</w:t>
            </w:r>
            <w:proofErr w:type="spellEnd"/>
            <w:r w:rsidRPr="007B795B">
              <w:rPr>
                <w:rFonts w:hint="eastAsia"/>
                <w:bCs/>
                <w:sz w:val="24"/>
              </w:rPr>
              <w:t>工具的理解和应用，熟练掌握了录制和运行脚本的方法，以及相关设置和调试技巧。同时也学习了如何分析和评估测试结果，为后续的软件测试和质量保障工作提供了帮助。</w:t>
            </w:r>
          </w:p>
        </w:tc>
      </w:tr>
    </w:tbl>
    <w:p w:rsidR="00A13196" w:rsidRDefault="00A13196">
      <w:pPr>
        <w:spacing w:line="300" w:lineRule="auto"/>
        <w:ind w:rightChars="-5" w:right="-10"/>
        <w:rPr>
          <w:rFonts w:ascii="宋体" w:hAnsi="宋体"/>
          <w:sz w:val="24"/>
        </w:rPr>
      </w:pPr>
    </w:p>
    <w:p w:rsidR="00A13196" w:rsidRDefault="00A13196">
      <w:pPr>
        <w:spacing w:line="14" w:lineRule="exact"/>
      </w:pPr>
    </w:p>
    <w:sectPr w:rsidR="00A13196">
      <w:pgSz w:w="11906" w:h="16838"/>
      <w:pgMar w:top="1440" w:right="1418" w:bottom="1440" w:left="1680" w:header="851" w:footer="992" w:gutter="0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2149" w:rsidRDefault="004D2149" w:rsidP="00C32280">
      <w:r>
        <w:separator/>
      </w:r>
    </w:p>
  </w:endnote>
  <w:endnote w:type="continuationSeparator" w:id="0">
    <w:p w:rsidR="004D2149" w:rsidRDefault="004D2149" w:rsidP="00C322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2149" w:rsidRDefault="004D2149" w:rsidP="00C32280">
      <w:r>
        <w:separator/>
      </w:r>
    </w:p>
  </w:footnote>
  <w:footnote w:type="continuationSeparator" w:id="0">
    <w:p w:rsidR="004D2149" w:rsidRDefault="004D2149" w:rsidP="00C322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7184D"/>
    <w:multiLevelType w:val="hybridMultilevel"/>
    <w:tmpl w:val="4FDE7C54"/>
    <w:lvl w:ilvl="0" w:tplc="935EFF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151889"/>
    <w:multiLevelType w:val="hybridMultilevel"/>
    <w:tmpl w:val="BEF077AE"/>
    <w:lvl w:ilvl="0" w:tplc="F7EE10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6BD7639"/>
    <w:multiLevelType w:val="multilevel"/>
    <w:tmpl w:val="0A3AAE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1C36B79"/>
    <w:multiLevelType w:val="hybridMultilevel"/>
    <w:tmpl w:val="A0684A06"/>
    <w:lvl w:ilvl="0" w:tplc="9C5AC74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5B8323F"/>
    <w:multiLevelType w:val="hybridMultilevel"/>
    <w:tmpl w:val="631A65BA"/>
    <w:lvl w:ilvl="0" w:tplc="B35EB5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A3858BF"/>
    <w:multiLevelType w:val="hybridMultilevel"/>
    <w:tmpl w:val="49129FA0"/>
    <w:lvl w:ilvl="0" w:tplc="51AC9D9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FD82A08"/>
    <w:multiLevelType w:val="hybridMultilevel"/>
    <w:tmpl w:val="4AB0C5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30142BCC"/>
    <w:multiLevelType w:val="hybridMultilevel"/>
    <w:tmpl w:val="98905B7A"/>
    <w:lvl w:ilvl="0" w:tplc="72942A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49F0174"/>
    <w:multiLevelType w:val="hybridMultilevel"/>
    <w:tmpl w:val="95E4ECFA"/>
    <w:lvl w:ilvl="0" w:tplc="A41670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1A47B51"/>
    <w:multiLevelType w:val="hybridMultilevel"/>
    <w:tmpl w:val="3AB0C826"/>
    <w:lvl w:ilvl="0" w:tplc="07E061B0">
      <w:start w:val="1"/>
      <w:numFmt w:val="decimal"/>
      <w:lvlText w:val="%1."/>
      <w:lvlJc w:val="left"/>
      <w:pPr>
        <w:ind w:left="36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D571C16"/>
    <w:multiLevelType w:val="multilevel"/>
    <w:tmpl w:val="5D571C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42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42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3BE3365"/>
    <w:multiLevelType w:val="multilevel"/>
    <w:tmpl w:val="63BE336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85146B6"/>
    <w:multiLevelType w:val="hybridMultilevel"/>
    <w:tmpl w:val="7D6C3C78"/>
    <w:lvl w:ilvl="0" w:tplc="04B864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40833BF"/>
    <w:multiLevelType w:val="hybridMultilevel"/>
    <w:tmpl w:val="6C94D086"/>
    <w:lvl w:ilvl="0" w:tplc="3BB01A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10"/>
  </w:num>
  <w:num w:numId="3">
    <w:abstractNumId w:val="2"/>
  </w:num>
  <w:num w:numId="4">
    <w:abstractNumId w:val="4"/>
  </w:num>
  <w:num w:numId="5">
    <w:abstractNumId w:val="7"/>
  </w:num>
  <w:num w:numId="6">
    <w:abstractNumId w:val="0"/>
  </w:num>
  <w:num w:numId="7">
    <w:abstractNumId w:val="5"/>
  </w:num>
  <w:num w:numId="8">
    <w:abstractNumId w:val="3"/>
  </w:num>
  <w:num w:numId="9">
    <w:abstractNumId w:val="12"/>
  </w:num>
  <w:num w:numId="10">
    <w:abstractNumId w:val="9"/>
  </w:num>
  <w:num w:numId="11">
    <w:abstractNumId w:val="6"/>
  </w:num>
  <w:num w:numId="12">
    <w:abstractNumId w:val="13"/>
  </w:num>
  <w:num w:numId="13">
    <w:abstractNumId w:val="8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E0YzNjYTgyMGViYTEyNmVjYjVjNzA3ODNmOTg1ZjQifQ=="/>
  </w:docVars>
  <w:rsids>
    <w:rsidRoot w:val="00172A27"/>
    <w:rsid w:val="00010B46"/>
    <w:rsid w:val="00014580"/>
    <w:rsid w:val="00025722"/>
    <w:rsid w:val="0003406C"/>
    <w:rsid w:val="00035009"/>
    <w:rsid w:val="000431A3"/>
    <w:rsid w:val="00045357"/>
    <w:rsid w:val="0005644A"/>
    <w:rsid w:val="00056C30"/>
    <w:rsid w:val="00077654"/>
    <w:rsid w:val="000877EE"/>
    <w:rsid w:val="00093702"/>
    <w:rsid w:val="000A03F2"/>
    <w:rsid w:val="000A1662"/>
    <w:rsid w:val="000B0EE8"/>
    <w:rsid w:val="000B23D3"/>
    <w:rsid w:val="000C214B"/>
    <w:rsid w:val="000D7B93"/>
    <w:rsid w:val="000E009C"/>
    <w:rsid w:val="000E03D1"/>
    <w:rsid w:val="000E11D2"/>
    <w:rsid w:val="000E6100"/>
    <w:rsid w:val="000E6B77"/>
    <w:rsid w:val="000F4C00"/>
    <w:rsid w:val="0011069E"/>
    <w:rsid w:val="00113807"/>
    <w:rsid w:val="0013663B"/>
    <w:rsid w:val="001378C0"/>
    <w:rsid w:val="0014249F"/>
    <w:rsid w:val="00143EAB"/>
    <w:rsid w:val="001516D5"/>
    <w:rsid w:val="00164E0E"/>
    <w:rsid w:val="00166625"/>
    <w:rsid w:val="0017060B"/>
    <w:rsid w:val="00172665"/>
    <w:rsid w:val="00172A27"/>
    <w:rsid w:val="001958EC"/>
    <w:rsid w:val="001A66C0"/>
    <w:rsid w:val="001B1DEE"/>
    <w:rsid w:val="001B6C73"/>
    <w:rsid w:val="001C1FF9"/>
    <w:rsid w:val="001C345D"/>
    <w:rsid w:val="001C4C50"/>
    <w:rsid w:val="001D4E8D"/>
    <w:rsid w:val="001F4296"/>
    <w:rsid w:val="001F741A"/>
    <w:rsid w:val="00200686"/>
    <w:rsid w:val="00234DAE"/>
    <w:rsid w:val="0023576A"/>
    <w:rsid w:val="0024098C"/>
    <w:rsid w:val="002431BD"/>
    <w:rsid w:val="00243F71"/>
    <w:rsid w:val="0024421F"/>
    <w:rsid w:val="00247FC3"/>
    <w:rsid w:val="00257199"/>
    <w:rsid w:val="002719EC"/>
    <w:rsid w:val="00281E25"/>
    <w:rsid w:val="00283558"/>
    <w:rsid w:val="002A2049"/>
    <w:rsid w:val="002A78F0"/>
    <w:rsid w:val="002B19EA"/>
    <w:rsid w:val="002B45C8"/>
    <w:rsid w:val="002B5CAE"/>
    <w:rsid w:val="002C0F85"/>
    <w:rsid w:val="002C45AF"/>
    <w:rsid w:val="002D3D59"/>
    <w:rsid w:val="002D61A3"/>
    <w:rsid w:val="002F1033"/>
    <w:rsid w:val="00303029"/>
    <w:rsid w:val="00313CC5"/>
    <w:rsid w:val="0032373C"/>
    <w:rsid w:val="003268A7"/>
    <w:rsid w:val="00341880"/>
    <w:rsid w:val="003432DC"/>
    <w:rsid w:val="00357577"/>
    <w:rsid w:val="00360FB2"/>
    <w:rsid w:val="00367B1B"/>
    <w:rsid w:val="00373DF0"/>
    <w:rsid w:val="00387821"/>
    <w:rsid w:val="00394AA1"/>
    <w:rsid w:val="003A022A"/>
    <w:rsid w:val="003A03DA"/>
    <w:rsid w:val="003A106E"/>
    <w:rsid w:val="003A390C"/>
    <w:rsid w:val="003B209F"/>
    <w:rsid w:val="003B6954"/>
    <w:rsid w:val="003C52AB"/>
    <w:rsid w:val="003D0DCA"/>
    <w:rsid w:val="003D146B"/>
    <w:rsid w:val="003D645D"/>
    <w:rsid w:val="003D6C71"/>
    <w:rsid w:val="003D6E8B"/>
    <w:rsid w:val="003E5DFD"/>
    <w:rsid w:val="003F07D7"/>
    <w:rsid w:val="003F2A85"/>
    <w:rsid w:val="003F3701"/>
    <w:rsid w:val="003F5334"/>
    <w:rsid w:val="003F67BE"/>
    <w:rsid w:val="004013D5"/>
    <w:rsid w:val="004022CC"/>
    <w:rsid w:val="00404E1E"/>
    <w:rsid w:val="004073A8"/>
    <w:rsid w:val="0041428A"/>
    <w:rsid w:val="00425538"/>
    <w:rsid w:val="00426D52"/>
    <w:rsid w:val="00427B21"/>
    <w:rsid w:val="004315DF"/>
    <w:rsid w:val="00443769"/>
    <w:rsid w:val="00450445"/>
    <w:rsid w:val="00454672"/>
    <w:rsid w:val="00457A99"/>
    <w:rsid w:val="00462E82"/>
    <w:rsid w:val="004762FF"/>
    <w:rsid w:val="00477019"/>
    <w:rsid w:val="00484613"/>
    <w:rsid w:val="004900CA"/>
    <w:rsid w:val="0049222A"/>
    <w:rsid w:val="004A2F2B"/>
    <w:rsid w:val="004A3139"/>
    <w:rsid w:val="004A3D28"/>
    <w:rsid w:val="004A6467"/>
    <w:rsid w:val="004B6418"/>
    <w:rsid w:val="004C018B"/>
    <w:rsid w:val="004C2A3B"/>
    <w:rsid w:val="004C44E1"/>
    <w:rsid w:val="004D2149"/>
    <w:rsid w:val="004D33B4"/>
    <w:rsid w:val="004D3FAE"/>
    <w:rsid w:val="004E2FC8"/>
    <w:rsid w:val="004F1A74"/>
    <w:rsid w:val="004F20AA"/>
    <w:rsid w:val="004F5DCE"/>
    <w:rsid w:val="00503D12"/>
    <w:rsid w:val="00510698"/>
    <w:rsid w:val="00517F15"/>
    <w:rsid w:val="00523615"/>
    <w:rsid w:val="005254D0"/>
    <w:rsid w:val="0053157A"/>
    <w:rsid w:val="0053299B"/>
    <w:rsid w:val="00543F51"/>
    <w:rsid w:val="005576E3"/>
    <w:rsid w:val="0056558F"/>
    <w:rsid w:val="005720B4"/>
    <w:rsid w:val="00572C84"/>
    <w:rsid w:val="00575CC9"/>
    <w:rsid w:val="00576FB9"/>
    <w:rsid w:val="00583921"/>
    <w:rsid w:val="0058572E"/>
    <w:rsid w:val="00593006"/>
    <w:rsid w:val="00597028"/>
    <w:rsid w:val="005B0778"/>
    <w:rsid w:val="005B1654"/>
    <w:rsid w:val="005B4369"/>
    <w:rsid w:val="005D25E1"/>
    <w:rsid w:val="005D4CC9"/>
    <w:rsid w:val="005D6025"/>
    <w:rsid w:val="005E0F0E"/>
    <w:rsid w:val="005E51FF"/>
    <w:rsid w:val="00603DB3"/>
    <w:rsid w:val="00611E95"/>
    <w:rsid w:val="00612C8C"/>
    <w:rsid w:val="00612E74"/>
    <w:rsid w:val="00617DCC"/>
    <w:rsid w:val="00631A45"/>
    <w:rsid w:val="00644E6F"/>
    <w:rsid w:val="00654483"/>
    <w:rsid w:val="00670575"/>
    <w:rsid w:val="006713A3"/>
    <w:rsid w:val="0067191D"/>
    <w:rsid w:val="006742D3"/>
    <w:rsid w:val="00677212"/>
    <w:rsid w:val="00687140"/>
    <w:rsid w:val="00690BBC"/>
    <w:rsid w:val="00695B07"/>
    <w:rsid w:val="006A1907"/>
    <w:rsid w:val="006A2920"/>
    <w:rsid w:val="006B1EDC"/>
    <w:rsid w:val="006B4287"/>
    <w:rsid w:val="006D428D"/>
    <w:rsid w:val="006D4BAA"/>
    <w:rsid w:val="006D60F5"/>
    <w:rsid w:val="006D6644"/>
    <w:rsid w:val="006E2466"/>
    <w:rsid w:val="006E53DA"/>
    <w:rsid w:val="006F6880"/>
    <w:rsid w:val="00711B01"/>
    <w:rsid w:val="00711E23"/>
    <w:rsid w:val="00724DDC"/>
    <w:rsid w:val="0072749A"/>
    <w:rsid w:val="00734869"/>
    <w:rsid w:val="007441DD"/>
    <w:rsid w:val="00744B2B"/>
    <w:rsid w:val="00770A50"/>
    <w:rsid w:val="00776809"/>
    <w:rsid w:val="00781D28"/>
    <w:rsid w:val="00783ED0"/>
    <w:rsid w:val="0079151C"/>
    <w:rsid w:val="007924C9"/>
    <w:rsid w:val="007927E4"/>
    <w:rsid w:val="00796AE4"/>
    <w:rsid w:val="007B1F9A"/>
    <w:rsid w:val="007B7285"/>
    <w:rsid w:val="007B795B"/>
    <w:rsid w:val="007D0D47"/>
    <w:rsid w:val="007D39F5"/>
    <w:rsid w:val="007D5826"/>
    <w:rsid w:val="007D5B37"/>
    <w:rsid w:val="007E0775"/>
    <w:rsid w:val="007E4D34"/>
    <w:rsid w:val="007E74B5"/>
    <w:rsid w:val="007F048A"/>
    <w:rsid w:val="008006DC"/>
    <w:rsid w:val="00801D55"/>
    <w:rsid w:val="008029DC"/>
    <w:rsid w:val="00804C7A"/>
    <w:rsid w:val="0080675D"/>
    <w:rsid w:val="0081737A"/>
    <w:rsid w:val="008202BC"/>
    <w:rsid w:val="008304EE"/>
    <w:rsid w:val="00831E62"/>
    <w:rsid w:val="00842716"/>
    <w:rsid w:val="00843826"/>
    <w:rsid w:val="0084420C"/>
    <w:rsid w:val="00845932"/>
    <w:rsid w:val="008531B8"/>
    <w:rsid w:val="00854315"/>
    <w:rsid w:val="008555EC"/>
    <w:rsid w:val="00867F53"/>
    <w:rsid w:val="00876815"/>
    <w:rsid w:val="008862C0"/>
    <w:rsid w:val="00892A6C"/>
    <w:rsid w:val="00892ED2"/>
    <w:rsid w:val="00893339"/>
    <w:rsid w:val="008A3108"/>
    <w:rsid w:val="008A48B5"/>
    <w:rsid w:val="008B1465"/>
    <w:rsid w:val="008B5951"/>
    <w:rsid w:val="008C21DD"/>
    <w:rsid w:val="008C29CD"/>
    <w:rsid w:val="008C33B1"/>
    <w:rsid w:val="008C7ACF"/>
    <w:rsid w:val="008D458B"/>
    <w:rsid w:val="008D6166"/>
    <w:rsid w:val="008D708B"/>
    <w:rsid w:val="008F3322"/>
    <w:rsid w:val="008F5B6F"/>
    <w:rsid w:val="00900135"/>
    <w:rsid w:val="00903068"/>
    <w:rsid w:val="009061F9"/>
    <w:rsid w:val="009070C6"/>
    <w:rsid w:val="00924614"/>
    <w:rsid w:val="00924E10"/>
    <w:rsid w:val="00926C15"/>
    <w:rsid w:val="009366BF"/>
    <w:rsid w:val="00942CF8"/>
    <w:rsid w:val="00943606"/>
    <w:rsid w:val="009474C4"/>
    <w:rsid w:val="00956ED0"/>
    <w:rsid w:val="00957F45"/>
    <w:rsid w:val="00965B98"/>
    <w:rsid w:val="0097062A"/>
    <w:rsid w:val="0097671C"/>
    <w:rsid w:val="009837D2"/>
    <w:rsid w:val="00984DF8"/>
    <w:rsid w:val="00987E3C"/>
    <w:rsid w:val="009912E4"/>
    <w:rsid w:val="00993CD8"/>
    <w:rsid w:val="009940B0"/>
    <w:rsid w:val="009A32C4"/>
    <w:rsid w:val="009A3572"/>
    <w:rsid w:val="009A5577"/>
    <w:rsid w:val="009A605F"/>
    <w:rsid w:val="009B2F73"/>
    <w:rsid w:val="009C62B2"/>
    <w:rsid w:val="009D2C14"/>
    <w:rsid w:val="009D48E0"/>
    <w:rsid w:val="009E42D4"/>
    <w:rsid w:val="009E51DB"/>
    <w:rsid w:val="009F7116"/>
    <w:rsid w:val="009F7F09"/>
    <w:rsid w:val="00A00844"/>
    <w:rsid w:val="00A065E6"/>
    <w:rsid w:val="00A10F47"/>
    <w:rsid w:val="00A13196"/>
    <w:rsid w:val="00A15FCC"/>
    <w:rsid w:val="00A16B73"/>
    <w:rsid w:val="00A23DB7"/>
    <w:rsid w:val="00A250CA"/>
    <w:rsid w:val="00A253E9"/>
    <w:rsid w:val="00A36901"/>
    <w:rsid w:val="00A42670"/>
    <w:rsid w:val="00A56A89"/>
    <w:rsid w:val="00A63DFA"/>
    <w:rsid w:val="00A66F98"/>
    <w:rsid w:val="00A725F7"/>
    <w:rsid w:val="00A73C22"/>
    <w:rsid w:val="00A76518"/>
    <w:rsid w:val="00A842C9"/>
    <w:rsid w:val="00A91232"/>
    <w:rsid w:val="00A97A0E"/>
    <w:rsid w:val="00A97FB0"/>
    <w:rsid w:val="00AA1227"/>
    <w:rsid w:val="00AB2267"/>
    <w:rsid w:val="00AC1659"/>
    <w:rsid w:val="00AC40C5"/>
    <w:rsid w:val="00AC77E2"/>
    <w:rsid w:val="00AD359B"/>
    <w:rsid w:val="00AD3BCA"/>
    <w:rsid w:val="00AD6A2A"/>
    <w:rsid w:val="00AD6A7B"/>
    <w:rsid w:val="00AD7B4F"/>
    <w:rsid w:val="00AE5D74"/>
    <w:rsid w:val="00AF53F6"/>
    <w:rsid w:val="00B119EB"/>
    <w:rsid w:val="00B16311"/>
    <w:rsid w:val="00B220A3"/>
    <w:rsid w:val="00B2399C"/>
    <w:rsid w:val="00B26C05"/>
    <w:rsid w:val="00B3333B"/>
    <w:rsid w:val="00B3632D"/>
    <w:rsid w:val="00B610B2"/>
    <w:rsid w:val="00B6541B"/>
    <w:rsid w:val="00B85191"/>
    <w:rsid w:val="00B8600D"/>
    <w:rsid w:val="00B86C84"/>
    <w:rsid w:val="00B92875"/>
    <w:rsid w:val="00BA1552"/>
    <w:rsid w:val="00BB4143"/>
    <w:rsid w:val="00BC0A48"/>
    <w:rsid w:val="00BC0E06"/>
    <w:rsid w:val="00BC3FC0"/>
    <w:rsid w:val="00BD483C"/>
    <w:rsid w:val="00BE2A28"/>
    <w:rsid w:val="00BF0C67"/>
    <w:rsid w:val="00C070C6"/>
    <w:rsid w:val="00C103FD"/>
    <w:rsid w:val="00C212AD"/>
    <w:rsid w:val="00C218DD"/>
    <w:rsid w:val="00C23A67"/>
    <w:rsid w:val="00C26DE8"/>
    <w:rsid w:val="00C32280"/>
    <w:rsid w:val="00C36214"/>
    <w:rsid w:val="00C547E4"/>
    <w:rsid w:val="00C65154"/>
    <w:rsid w:val="00C75894"/>
    <w:rsid w:val="00C76277"/>
    <w:rsid w:val="00C77026"/>
    <w:rsid w:val="00C8041F"/>
    <w:rsid w:val="00C84D67"/>
    <w:rsid w:val="00C87FFE"/>
    <w:rsid w:val="00C9733C"/>
    <w:rsid w:val="00CA6E70"/>
    <w:rsid w:val="00CB021B"/>
    <w:rsid w:val="00CB0EB9"/>
    <w:rsid w:val="00CC164B"/>
    <w:rsid w:val="00CC4C2E"/>
    <w:rsid w:val="00CC7976"/>
    <w:rsid w:val="00CC7D51"/>
    <w:rsid w:val="00CD4B3D"/>
    <w:rsid w:val="00CE55A9"/>
    <w:rsid w:val="00CF6713"/>
    <w:rsid w:val="00D02057"/>
    <w:rsid w:val="00D15C11"/>
    <w:rsid w:val="00D352BE"/>
    <w:rsid w:val="00D42F9D"/>
    <w:rsid w:val="00D45D94"/>
    <w:rsid w:val="00D7385F"/>
    <w:rsid w:val="00D864C0"/>
    <w:rsid w:val="00D96E7F"/>
    <w:rsid w:val="00DC5D39"/>
    <w:rsid w:val="00DD1BFD"/>
    <w:rsid w:val="00DD3E7E"/>
    <w:rsid w:val="00E01FF5"/>
    <w:rsid w:val="00E117BE"/>
    <w:rsid w:val="00E1734C"/>
    <w:rsid w:val="00E2282C"/>
    <w:rsid w:val="00E26DDD"/>
    <w:rsid w:val="00E31815"/>
    <w:rsid w:val="00E33592"/>
    <w:rsid w:val="00E37A60"/>
    <w:rsid w:val="00E4453D"/>
    <w:rsid w:val="00E47311"/>
    <w:rsid w:val="00E53010"/>
    <w:rsid w:val="00E81C5F"/>
    <w:rsid w:val="00E87692"/>
    <w:rsid w:val="00E93277"/>
    <w:rsid w:val="00E95124"/>
    <w:rsid w:val="00EA2F04"/>
    <w:rsid w:val="00EB2A0A"/>
    <w:rsid w:val="00EB34AF"/>
    <w:rsid w:val="00EB4178"/>
    <w:rsid w:val="00EB5F08"/>
    <w:rsid w:val="00EC3CC4"/>
    <w:rsid w:val="00EC7AEC"/>
    <w:rsid w:val="00ED1A1A"/>
    <w:rsid w:val="00ED2E4C"/>
    <w:rsid w:val="00ED5E52"/>
    <w:rsid w:val="00ED6DE4"/>
    <w:rsid w:val="00EE36A7"/>
    <w:rsid w:val="00EF3A5B"/>
    <w:rsid w:val="00F0550C"/>
    <w:rsid w:val="00F13A08"/>
    <w:rsid w:val="00F20CC3"/>
    <w:rsid w:val="00F21F76"/>
    <w:rsid w:val="00F22847"/>
    <w:rsid w:val="00F32A1B"/>
    <w:rsid w:val="00F372CE"/>
    <w:rsid w:val="00F42EBB"/>
    <w:rsid w:val="00F47064"/>
    <w:rsid w:val="00F61CDA"/>
    <w:rsid w:val="00F66F29"/>
    <w:rsid w:val="00F6734F"/>
    <w:rsid w:val="00F8032A"/>
    <w:rsid w:val="00F80C3F"/>
    <w:rsid w:val="00F81F34"/>
    <w:rsid w:val="00F85000"/>
    <w:rsid w:val="00F90616"/>
    <w:rsid w:val="00F90BB7"/>
    <w:rsid w:val="00F92E19"/>
    <w:rsid w:val="00F97BD3"/>
    <w:rsid w:val="00FA046C"/>
    <w:rsid w:val="00FA1183"/>
    <w:rsid w:val="00FA2401"/>
    <w:rsid w:val="00FA57F1"/>
    <w:rsid w:val="00FC1714"/>
    <w:rsid w:val="00FC2548"/>
    <w:rsid w:val="00FC5856"/>
    <w:rsid w:val="00FC67AC"/>
    <w:rsid w:val="00FC7964"/>
    <w:rsid w:val="00FD7C43"/>
    <w:rsid w:val="00FE2927"/>
    <w:rsid w:val="00FF0281"/>
    <w:rsid w:val="00FF0513"/>
    <w:rsid w:val="00FF0EC9"/>
    <w:rsid w:val="1D2916E5"/>
    <w:rsid w:val="20256947"/>
    <w:rsid w:val="38D17026"/>
    <w:rsid w:val="6C146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uiPriority="0" w:unhideWhenUsed="0" w:qFormat="1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qFormat/>
    <w:pPr>
      <w:autoSpaceDE w:val="0"/>
      <w:autoSpaceDN w:val="0"/>
      <w:adjustRightInd w:val="0"/>
      <w:ind w:left="585" w:hanging="225"/>
      <w:jc w:val="left"/>
      <w:outlineLvl w:val="2"/>
    </w:pPr>
    <w:rPr>
      <w:b/>
      <w:bCs/>
      <w:kern w:val="0"/>
      <w:sz w:val="28"/>
      <w:szCs w:val="28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qFormat/>
    <w:pPr>
      <w:shd w:val="clear" w:color="auto" w:fill="000080"/>
    </w:pPr>
  </w:style>
  <w:style w:type="paragraph" w:styleId="a4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qFormat/>
    <w:rPr>
      <w:kern w:val="2"/>
      <w:sz w:val="18"/>
      <w:szCs w:val="18"/>
    </w:rPr>
  </w:style>
  <w:style w:type="character" w:customStyle="1" w:styleId="Char1">
    <w:name w:val="页眉 Char"/>
    <w:basedOn w:val="a0"/>
    <w:link w:val="a6"/>
    <w:uiPriority w:val="99"/>
    <w:qFormat/>
    <w:rPr>
      <w:kern w:val="2"/>
      <w:sz w:val="18"/>
      <w:szCs w:val="18"/>
    </w:rPr>
  </w:style>
  <w:style w:type="character" w:customStyle="1" w:styleId="Char0">
    <w:name w:val="页脚 Char"/>
    <w:basedOn w:val="a0"/>
    <w:link w:val="a5"/>
    <w:uiPriority w:val="99"/>
    <w:qFormat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paragraph" w:customStyle="1" w:styleId="a8">
    <w:name w:val="表格标题"/>
    <w:basedOn w:val="a"/>
    <w:qFormat/>
    <w:pPr>
      <w:shd w:val="clear" w:color="auto" w:fill="FFFFFF"/>
    </w:pPr>
    <w:rPr>
      <w:rFonts w:ascii="宋体" w:hAnsi="宋体" w:cs="宋体"/>
      <w:sz w:val="20"/>
      <w:szCs w:val="20"/>
      <w:lang w:val="zh-CN" w:bidi="zh-CN"/>
    </w:rPr>
  </w:style>
  <w:style w:type="paragraph" w:customStyle="1" w:styleId="1">
    <w:name w:val="正文文本1"/>
    <w:basedOn w:val="a"/>
    <w:qFormat/>
    <w:pPr>
      <w:shd w:val="clear" w:color="auto" w:fill="FFFFFF"/>
      <w:spacing w:line="319" w:lineRule="auto"/>
      <w:ind w:firstLine="20"/>
    </w:pPr>
    <w:rPr>
      <w:rFonts w:ascii="宋体" w:hAnsi="宋体" w:cs="宋体"/>
      <w:sz w:val="20"/>
      <w:szCs w:val="20"/>
      <w:lang w:val="zh-CN" w:bidi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uiPriority="0" w:unhideWhenUsed="0" w:qFormat="1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qFormat/>
    <w:pPr>
      <w:autoSpaceDE w:val="0"/>
      <w:autoSpaceDN w:val="0"/>
      <w:adjustRightInd w:val="0"/>
      <w:ind w:left="585" w:hanging="225"/>
      <w:jc w:val="left"/>
      <w:outlineLvl w:val="2"/>
    </w:pPr>
    <w:rPr>
      <w:b/>
      <w:bCs/>
      <w:kern w:val="0"/>
      <w:sz w:val="28"/>
      <w:szCs w:val="28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qFormat/>
    <w:pPr>
      <w:shd w:val="clear" w:color="auto" w:fill="000080"/>
    </w:pPr>
  </w:style>
  <w:style w:type="paragraph" w:styleId="a4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qFormat/>
    <w:rPr>
      <w:kern w:val="2"/>
      <w:sz w:val="18"/>
      <w:szCs w:val="18"/>
    </w:rPr>
  </w:style>
  <w:style w:type="character" w:customStyle="1" w:styleId="Char1">
    <w:name w:val="页眉 Char"/>
    <w:basedOn w:val="a0"/>
    <w:link w:val="a6"/>
    <w:uiPriority w:val="99"/>
    <w:qFormat/>
    <w:rPr>
      <w:kern w:val="2"/>
      <w:sz w:val="18"/>
      <w:szCs w:val="18"/>
    </w:rPr>
  </w:style>
  <w:style w:type="character" w:customStyle="1" w:styleId="Char0">
    <w:name w:val="页脚 Char"/>
    <w:basedOn w:val="a0"/>
    <w:link w:val="a5"/>
    <w:uiPriority w:val="99"/>
    <w:qFormat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paragraph" w:customStyle="1" w:styleId="a8">
    <w:name w:val="表格标题"/>
    <w:basedOn w:val="a"/>
    <w:qFormat/>
    <w:pPr>
      <w:shd w:val="clear" w:color="auto" w:fill="FFFFFF"/>
    </w:pPr>
    <w:rPr>
      <w:rFonts w:ascii="宋体" w:hAnsi="宋体" w:cs="宋体"/>
      <w:sz w:val="20"/>
      <w:szCs w:val="20"/>
      <w:lang w:val="zh-CN" w:bidi="zh-CN"/>
    </w:rPr>
  </w:style>
  <w:style w:type="paragraph" w:customStyle="1" w:styleId="1">
    <w:name w:val="正文文本1"/>
    <w:basedOn w:val="a"/>
    <w:qFormat/>
    <w:pPr>
      <w:shd w:val="clear" w:color="auto" w:fill="FFFFFF"/>
      <w:spacing w:line="319" w:lineRule="auto"/>
      <w:ind w:firstLine="20"/>
    </w:pPr>
    <w:rPr>
      <w:rFonts w:ascii="宋体" w:hAnsi="宋体" w:cs="宋体"/>
      <w:sz w:val="20"/>
      <w:szCs w:val="20"/>
      <w:lang w:val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693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881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7555168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9354755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513142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59356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76760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117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1195</TotalTime>
  <Pages>7</Pages>
  <Words>199</Words>
  <Characters>1138</Characters>
  <Application>Microsoft Office Word</Application>
  <DocSecurity>0</DocSecurity>
  <Lines>9</Lines>
  <Paragraphs>2</Paragraphs>
  <ScaleCrop>false</ScaleCrop>
  <Company>Microsoft China</Company>
  <LinksUpToDate>false</LinksUpToDate>
  <CharactersWithSpaces>1335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实验报告</dc:title>
  <dc:creator>张启军</dc:creator>
  <cp:lastModifiedBy>爽</cp:lastModifiedBy>
  <cp:revision>826</cp:revision>
  <cp:lastPrinted>1900-12-31T16:00:00Z</cp:lastPrinted>
  <dcterms:created xsi:type="dcterms:W3CDTF">2015-09-17T05:52:00Z</dcterms:created>
  <dcterms:modified xsi:type="dcterms:W3CDTF">2023-05-13T07:25:00Z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D4DF9F5038E341A985DF070D050FD3DA</vt:lpwstr>
  </property>
</Properties>
</file>