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37 - Data Pipeline</w:t>
      </w:r>
    </w:p>
    <w:p>
      <w:r>
        <w:t xml:space="preserve">Stages 386-390</w:t>
      </w:r>
    </w:p>
    <w:p>
      <w:r>
        <w:t xml:space="preserve"/>
      </w:r>
    </w:p>
    <w:p>
      <w:r>
        <w:t xml:space="preserve">Status: COMPLETED</w:t>
      </w:r>
    </w:p>
    <w:p>
      <w:r>
        <w:t xml:space="preserve">Test Results: 45/45 PASSED</w:t>
      </w:r>
    </w:p>
    <w:p>
      <w:r>
        <w:br w:type="page"/>
      </w:r>
    </w:p>
    <w:p>
      <w:pPr>
        <w:pStyle w:val="Heading1"/>
      </w:pPr>
      <w:r>
        <w:t xml:space="preserve">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data_source.py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Multi-format data source management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data_transformer.py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 transformation pipelines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data_sink.py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Data output to files/memory/console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pipeline_orchestrator.py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Pipeline execution orchestration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pipeline_monitor.py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390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Pipeline metrics and alerting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Design Principles</w:t>
      </w:r>
    </w:p>
    <w:p>
      <w:r>
        <w:t xml:space="preserve">- First Principles: Deterministic rules, no model dependencies</w:t>
      </w:r>
    </w:p>
    <w:p>
      <w:r>
        <w:t xml:space="preserve">- Thread Safety: All modules use RLock for concurrent access</w:t>
      </w:r>
    </w:p>
    <w:p>
      <w:r>
        <w:t xml:space="preserve">- Global Singleton: get_xxx() functions with double-checked locking</w:t>
      </w:r>
    </w:p>
    <w:p>
      <w:r>
        <w:t xml:space="preserve">- Minimal Dependencies: Pure Python with only standard library</w:t>
      </w:r>
    </w:p>
    <w:p>
      <w:r>
        <w:t xml:space="preserve">- No Circular Dependencies: Clean module hierarchy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Page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eastAsia="Microsoft YaHei" w:hAnsi="Arial"/>
      </w:rPr>
      <w:t xml:space="preserve">Agent Memory System - Phase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2026-06-04T01:32:04.794Z</dcterms:created>
  <dcterms:modified xsi:type="dcterms:W3CDTF">2026-06-04T01:32:04.794Z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