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Agent Reliable Memory System</w:t>
      </w:r>
    </w:p>
    <w:p>
      <w:pPr>
        <w:spacing w:after="400"/>
        <w:jc w:val="center"/>
      </w:pPr>
      <w:r>
        <w:rPr>
          <w:sz w:val="36"/>
          <w:szCs w:val="36"/>
        </w:rPr>
        <w:t xml:space="preserve">Phase 28: 数据导出与报表模块 (阶段341-345)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技术设计文档</w:t>
      </w:r>
    </w:p>
    <w:p>
      <w:pPr>
        <w:jc w:val="center"/>
      </w:pPr>
      <w:r>
        <w:rPr>
          <w:color w:val="888888"/>
          <w:sz w:val="22"/>
          <w:szCs w:val="22"/>
        </w:rPr>
        <w:t xml:space="preserve">版本: 1.0 | 日期: 2026-05-28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概述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第28阶段实现了数据导出与报表模块，包含5个核心子模块，提供从数据导出、报表生成、备份恢复、分析引擎到仪表盘的全栈能力。这是系统目前完全缺失的能力维度，与Phase 26（日志追踪）和Phase 27（消息系统）形成数据流闭环。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DataExporter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JSON/CSV/Markdown/HTML/Text多格式导出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ReportGenerator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日报/周报/月报模板与渲染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DataBackup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全量/增量备份、版本管理、恢复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AnalyticsEngine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趋势分析、热点发现、异常检测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DashboardAggregator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KPI管理、健康度评估、告警聚合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阶段341: DataExporter - 数据导出器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提供统一的数据导出接口，支持5种格式输出，内置数据预处理管道（字段选择、排序、过滤、分页、嵌套展平），支持同步和异步导出任务。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支持格式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实现类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JsonFormatter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缩进控制，适合程序处理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CsvFormatter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DictWriter实现，自动处理复杂类型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MarkdownFormatter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表格格式，适合文档嵌入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HtmlRenderer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完整HTML表格，自动转义特殊字符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TextFormatter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对齐格式，自动计算列宽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数据预处理管道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DataPreprocessor 提供字段选择（fields/exclude_fields）、多字段排序（sort_by + sort_desc）、自定义过滤函数（filter_fn）、嵌套字段展平（flatten_nested）和分页（page + page_size）。处理顺序为：展平 → 过滤 → 排序 → 字段选择 → 分页。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异步导出任务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submit_task 提交导出任务后在后台线程执行，支持任务状态查询（PENDING/RUNNING/COMPLETED/FAILED/CANCELLED）和取消操作。导出历史记录保留最近50条。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阶段342: ReportGenerator - 报表生成器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基于模板的报表生成系统，支持日报/周报/月报/自定义报表，通过可插拔的数据采集器从多个模块收集统计数据，支持Markdown/HTML/Text三种渲染格式。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报表模板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ReportTemplate 定义报表结构，包含章节列表、数据采集器列表、输出格式、页眉页脚。报表生成时自动计算时间范围（日报24h、周报7d、月报30d）。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数据采集器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DataCollector 采用可插拔设计，每个数据源注册一个采集函数 (start_time, end_time) -&gt; Dict。报表生成时自动调用所有已注册的采集器，将结果填充到对应章节。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阶段343: DataBackup - 数据备份与恢复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提供全量备份、增量备份、内存快照三种备份方式，支持版本管理、标签分类、自动清理和增量链解析恢复。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备份类型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全量备份，完整数据副本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定期完整备份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仅备份变更部分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高频备份，节省空间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内存快照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临时检查点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变更跟踪与增量链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ChangeTracker 记录每次 set/delete 操作，自动计算数据指纹（MD5）。增量备份记录父备份ID，恢复时自动回溯增量链并按序应用变更，直到找到全量备份为止。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备份策略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BackupPolicy 支持配置最大保留版本数（max_versions）、最大保留时间（max_age_seconds）。cleanup 方法自动清理超限备份。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阶段344: AnalyticsEngine - 数据分析引擎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提供趋势分析、热点发现、模式挖掘、异常检测和统计聚合五大分析能力。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趋势分析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基于线性回归计算斜率，判断上升/下降/稳定趋势。自动计算变化百分比。支持多维度时间序列跟踪。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热点发现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基于访问频率和时效性衰减的热度评分算法：score = count * time_decay^(age/3600)。支持分类热点统计。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异常检测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基于Z-score的统计异常检测，默认阈值2.0。使用滑动窗口（默认100个数据点）计算历史均值和标准差。异常严重度分为low/medium/high三级。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统计计算器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StatsCalculator 提供 mean、median、stddev、percentile、correlation（皮尔逊）、linear_regression 等统计工具方法。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阶段345: DashboardAggregator - 仪表盘聚合器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设计目标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聚合所有子系统的统计信息，提供统一的KPI管理、多维度健康度评估、告警聚合和仪表盘快照能力。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KPI管理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KPIDefinition 定义指标的目标值、警告阈值、严重阈值、方向（up/down）和权重。自动评估KPI状态（GOOD/WATCH/BAD），支持历史记录和变化百分比追踪。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健康度评估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四维度加权评分：性能(0.3)、可靠性(0.3)、安全(0.2)、资源(0.2)。总分0-100分，≥80为HEALTHY，≥60为WARNING，&lt;60为CRITICAL。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告警聚合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支持INFO/LOW/MEDIUM/HIGH/CRITICAL五级告警，提供按级别聚合统计和最新告警信息。最大保留1000条告警记录。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验证结果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第28阶段共运行 80 个测试用例，全部通过。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关键测试点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DataExporter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5种格式、字段选择、排序、过滤、展平、任务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ReportGenerator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模板、采集器、MD/HTML/Text渲染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DataBackup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全量/增量/快照、恢复、版本、标签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AnalyticsEngine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趋势、热点、频繁项、序列模式、异常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DashboardAggregator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KPI、健康度、告警、模块状态、快照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Agent Reliable Memory System - Phase 28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2026-05-28T10:54:32.945Z</dcterms:created>
  <dcterms:modified xsi:type="dcterms:W3CDTF">2026-05-28T10:54:32.945Z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