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第31阶段：通知与告警模块（阶段356-360）</w:t>
      </w:r>
    </w:p>
    <w:p>
      <w:pPr>
        <w:spacing w:after="6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Agent Reliable Memory System</w:t>
      </w:r>
    </w:p>
    <w:p>
      <w:pPr>
        <w:pStyle w:val="Heading1"/>
      </w:pPr>
      <w:r>
        <w:t xml:space="preserve">1. 概述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本阶段实现通知与告警模块，为 Agent Reliable Memory System 提供完整的消息通知、模板渲染、订阅管理、投递追踪和告警路由功能。该模块跨越阶段356-360，共包含5个子模块：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阶段356：通知管理器（NotificationManager）——核心通知创建、发送与生命周期管理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阶段357：模板引擎（TemplateEngine）——可定制的模板语法与渲染引擎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阶段358：订阅管理器（SubscriptionManager）——多频道订阅与偏好设置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阶段359：投递追踪器（DeliveryTracker）——投递状态追踪与重试机制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阶段360：告警路由器（AlertRouter）——基于规则的告警评估与动作路由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所有模块均采用线程安全设计（RLock），支持全局单例模式，不依赖外部模型，确保确定性行为和无循环依赖。</w:t>
      </w:r>
    </w:p>
    <w:p>
      <w:pPr>
        <w:pStyle w:val="Heading1"/>
      </w:pPr>
      <w:r>
        <w:t xml:space="preserve">2. 阶段356：通知管理器 (NotificationManager)</w:t>
      </w:r>
    </w:p>
    <w:p>
      <w:pPr>
        <w:pStyle w:val="Heading2"/>
      </w:pPr>
      <w:r>
        <w:t xml:space="preserve">2.1 模块信息</w:t>
      </w:r>
    </w:p>
    <w:p>
      <w:pPr>
        <w:spacing w:after="8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模块路径：</w:t>
      </w:r>
      <w:r>
        <w:rPr>
          <w:rFonts w:ascii="Arial" w:eastAsia="Microsoft YaHei" w:hAnsi="Arial"/>
          <w:sz w:val="24"/>
          <w:szCs w:val="24"/>
        </w:rPr>
        <w:t xml:space="preserve">src/notification/notification_manager.py</w:t>
      </w:r>
    </w:p>
    <w:p>
      <w:pPr>
        <w:pStyle w:val="Heading2"/>
      </w:pPr>
      <w:r>
        <w:t xml:space="preserve">2.2 核心类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Notification（dataclass）：通知数据结构，包含 id、type、channel、priority、title、content、recipient、sender、status、timestamp 等字段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NotificationFilter：通知查询过滤器，支持按类型、频道、优先级、状态、接收者等维度过滤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NotificationManager：通知管理器主类，线程安全，使用 RLock 保护共享状态</w:t>
      </w:r>
    </w:p>
    <w:p>
      <w:pPr>
        <w:pStyle w:val="Heading2"/>
      </w:pPr>
      <w:r>
        <w:t xml:space="preserve">2.3 枚举类型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枚举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INFO, SUCCESS, WARNING, ERROR, CRITICAL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EMAIL, SMS, WEBHOOK, IN_APP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LOW, NORMAL, HIGH, URGENT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PENDING, SENT, DELIVERED, FAILED, ARCHIVED</w:t>
            </w:r>
          </w:p>
        </w:tc>
      </w:tr>
    </w:tbl>
    <w:p>
      <w:pPr>
        <w:pStyle w:val="Heading2"/>
      </w:pPr>
      <w:r>
        <w:t xml:space="preserve">2.4 关键方法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create()：创建新通知，自动生成 ID 和时间戳，初始状态为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send()：发送通知，将状态从 PENDING 更新为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mark_delivered()：标记通知已投递，状态变为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mark_read()：标记通知已读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mark_failed()：标记通知发送失败，状态变为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archive()：归档通知，状态变为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get()：根据 ID 获取通知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query()：使用 NotificationFilter 查询通知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get_by_recipient()：获取指定接收者的通知列表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count_by_status()：按状态统计通知数量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delete()：删除通知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get_stats()：获取通知系统统计信息</w:t>
      </w:r>
    </w:p>
    <w:p>
      <w:pPr>
        <w:pStyle w:val="Heading2"/>
      </w:pPr>
      <w:r>
        <w:t xml:space="preserve">2.5 通知生命周期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通知的完整生命周期如下：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PENDING → SENT → DELIVERED / FAILED → ARCHIVED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创建时状态为 PENDING，发送后变为 SENT，成功投递后变为 DELIVERED，失败则变为 FAILED，最终可归档为 ARCHIVED。</w:t>
      </w:r>
    </w:p>
    <w:p>
      <w:pPr>
        <w:pStyle w:val="Heading2"/>
      </w:pPr>
      <w:r>
        <w:t xml:space="preserve">2.6 线程安全与单例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使用 threading.RLock 实现线程安全，所有公共方法均在锁保护下执行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通过 get_notification_manager() 函数提供全局单例访问，采用双重检查锁实现</w:t>
      </w:r>
    </w:p>
    <w:p>
      <w:pPr>
        <w:pStyle w:val="Heading1"/>
      </w:pPr>
      <w:r>
        <w:t xml:space="preserve">3. 阶段357：模板引擎 (TemplateEngine)</w:t>
      </w:r>
    </w:p>
    <w:p>
      <w:pPr>
        <w:pStyle w:val="Heading2"/>
      </w:pPr>
      <w:r>
        <w:t xml:space="preserve">3.1 模块信息</w:t>
      </w:r>
    </w:p>
    <w:p>
      <w:pPr>
        <w:spacing w:after="8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模块路径：</w:t>
      </w:r>
      <w:r>
        <w:rPr>
          <w:rFonts w:ascii="Arial" w:eastAsia="Microsoft YaHei" w:hAnsi="Arial"/>
          <w:sz w:val="24"/>
          <w:szCs w:val="24"/>
        </w:rPr>
        <w:t xml:space="preserve">src/notification/template_engine.py</w:t>
      </w:r>
    </w:p>
    <w:p>
      <w:pPr>
        <w:pStyle w:val="Heading2"/>
      </w:pPr>
      <w:r>
        <w:t xml:space="preserve">3.2 核心类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Template：模板数据结构，包含 name、content、description、created_at、updated_at 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RenderContext：渲染上下文，包含变量字典和自定义过滤器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TemplateEngine：模板引擎主类，负责模板注册、存储和渲染</w:t>
      </w:r>
    </w:p>
    <w:p>
      <w:pPr>
        <w:pStyle w:val="Heading2"/>
      </w:pPr>
      <w:r>
        <w:t xml:space="preserve">3.3 模板语法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模板引擎支持以下语法：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语法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{{ variable }}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变量插值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{{ variable | filter }}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带过滤器的变量插值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{{ variable | filter:arg }}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带参数的过滤器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{% if condition %}...{% endif %}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条件判断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{% for item in list %}...{% endfor %}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循环遍历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{{ now() }}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内置函数，返回当前时间</w:t>
            </w:r>
          </w:p>
        </w:tc>
      </w:tr>
    </w:tbl>
    <w:p>
      <w:pPr>
        <w:pStyle w:val="Heading2"/>
      </w:pPr>
      <w:r>
        <w:t xml:space="preserve">3.4 内置过滤器与函数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内置过滤器：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upper：将字符串转为大写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lower：将字符串转为小写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trim：去除字符串两端空白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default：为缺失变量提供默认值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length：返回字符串或列表长度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内置函数：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now()：返回当前时间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format_date()：格式化日期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len()：返回对象长度</w:t>
      </w:r>
    </w:p>
    <w:p>
      <w:pPr>
        <w:pStyle w:val="Heading2"/>
      </w:pPr>
      <w:r>
        <w:t xml:space="preserve">3.5 关键方法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register_template()：注册新模板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get_template()：获取已注册的模板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remove_template()：移除模板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render()：使用指定上下文渲染已注册的模板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render_string()：直接渲染字符串模板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list_templates()：列出所有已注册的模板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get_stats()：获取模板引擎统计信息</w:t>
      </w:r>
    </w:p>
    <w:p>
      <w:pPr>
        <w:pStyle w:val="Heading2"/>
      </w:pPr>
      <w:r>
        <w:t xml:space="preserve">3.6 容错机制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缺失变量会渲染为空字符串，不会抛出异常。default 过滤器可为缺失变量提供回退默认值，例如：{{ name | default:"Anonymous" }}。</w:t>
      </w:r>
    </w:p>
    <w:p>
      <w:pPr>
        <w:pStyle w:val="Heading1"/>
      </w:pPr>
      <w:r>
        <w:t xml:space="preserve">4. 阶段358：订阅管理器 (SubscriptionManager)</w:t>
      </w:r>
    </w:p>
    <w:p>
      <w:pPr>
        <w:pStyle w:val="Heading2"/>
      </w:pPr>
      <w:r>
        <w:t xml:space="preserve">4.1 模块信息</w:t>
      </w:r>
    </w:p>
    <w:p>
      <w:pPr>
        <w:spacing w:after="8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模块路径：</w:t>
      </w:r>
      <w:r>
        <w:rPr>
          <w:rFonts w:ascii="Arial" w:eastAsia="Microsoft YaHei" w:hAnsi="Arial"/>
          <w:sz w:val="24"/>
          <w:szCs w:val="24"/>
        </w:rPr>
        <w:t xml:space="preserve">src/notification/subscription_manager.py</w:t>
      </w:r>
    </w:p>
    <w:p>
      <w:pPr>
        <w:pStyle w:val="Heading2"/>
      </w:pPr>
      <w:r>
        <w:t xml:space="preserve">4.2 核心类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Subscription：订阅关系数据结构，包含 subscriber、topic、channels、created_at 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SubscriberGroup：订阅者组，支持将多个订阅者绑定为一个组进行批量管理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SubscriptionPreference：订阅偏好设置，包含 mute、min_priority、digest_mode 等选项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SubscriptionManager：订阅管理器主类，线程安全</w:t>
      </w:r>
    </w:p>
    <w:p>
      <w:pPr>
        <w:pStyle w:val="Heading2"/>
      </w:pPr>
      <w:r>
        <w:t xml:space="preserve">4.3 关键方法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subscribe()：订阅指定主题，支持多频道订阅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unsubscribe()：取消订阅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get_subscriptions()：获取指定订阅者的所有订阅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get_subscribers()：获取指定主题的所有订阅者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set_preference()：设置订阅偏好（静音、最低优先级、摘要模式）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create_group()：创建订阅者组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add_to_group()：将订阅者添加到组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remove_from_group()：从组中移除订阅者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get_group_members()：获取组成员列表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get_topic_stats()：获取主题订阅统计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is_subscribed()：检查是否已订阅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get_stats()：获取订阅系统整体统计</w:t>
      </w:r>
    </w:p>
    <w:p>
      <w:pPr>
        <w:pStyle w:val="Heading2"/>
      </w:pPr>
      <w:r>
        <w:t xml:space="preserve">4.4 特性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多频道订阅：单个订阅可同时绑定多个通知频道（如 EMAIL + SMS）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偏好设置：支持 mute（静音）、min_priority（最低优先级过滤）、digest_mode（摘要模式）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订阅者组：支持将订阅者分组管理，便于批量操作</w:t>
      </w:r>
    </w:p>
    <w:p>
      <w:pPr>
        <w:pStyle w:val="Heading1"/>
      </w:pPr>
      <w:r>
        <w:t xml:space="preserve">5. 阶段359：投递追踪器 (DeliveryTracker)</w:t>
      </w:r>
    </w:p>
    <w:p>
      <w:pPr>
        <w:pStyle w:val="Heading2"/>
      </w:pPr>
      <w:r>
        <w:t xml:space="preserve">5.1 模块信息</w:t>
      </w:r>
    </w:p>
    <w:p>
      <w:pPr>
        <w:spacing w:after="8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模块路径：</w:t>
      </w:r>
      <w:r>
        <w:rPr>
          <w:rFonts w:ascii="Arial" w:eastAsia="Microsoft YaHei" w:hAnsi="Arial"/>
          <w:sz w:val="24"/>
          <w:szCs w:val="24"/>
        </w:rPr>
        <w:t xml:space="preserve">src/notification/delivery_tracker.py</w:t>
      </w:r>
    </w:p>
    <w:p>
      <w:pPr>
        <w:pStyle w:val="Heading2"/>
      </w:pPr>
      <w:r>
        <w:t xml:space="preserve">5.2 核心类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DeliveryRecord：投递记录数据结构，包含 id、notification_id、recipient、channel、status、attempts、last_attempt、next_retry、created_at 等字段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RetryPolicy：重试策略配置，包含 max_retries、backoff_multiplier、base_delay 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DeliveryTracker：投递追踪器主类，线程安全</w:t>
      </w:r>
    </w:p>
    <w:p>
      <w:pPr>
        <w:pStyle w:val="Heading2"/>
      </w:pPr>
      <w:r>
        <w:t xml:space="preserve">5.3 枚举类型</w:t>
      </w:r>
    </w:p>
    <w:p>
      <w:pPr>
        <w:spacing w:after="80"/>
      </w:pPr>
      <w:r>
        <w:rPr>
          <w:rFonts w:ascii="Arial" w:eastAsia="Microsoft YaHei" w:hAnsi="Arial"/>
          <w:b/>
          <w:bCs/>
          <w:sz w:val="24"/>
          <w:szCs w:val="24"/>
        </w:rPr>
        <w:t xml:space="preserve">DeliveryStatus：</w:t>
      </w:r>
      <w:r>
        <w:rPr>
          <w:rFonts w:ascii="Arial" w:eastAsia="Microsoft YaHei" w:hAnsi="Arial"/>
          <w:sz w:val="24"/>
          <w:szCs w:val="24"/>
        </w:rPr>
        <w:t xml:space="preserve">PENDING, SENT, DELIVERED, FAILED, RETRYING</w:t>
      </w:r>
    </w:p>
    <w:p>
      <w:pPr>
        <w:pStyle w:val="Heading2"/>
      </w:pPr>
      <w:r>
        <w:t xml:space="preserve">5.4 关键方法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track()：创建投递记录，开始追踪指定通知的投递状态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update_status()：更新投递状态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get_record()：获取指定投递记录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get_by_notification()：获取指定通知的所有投递记录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get_by_recipient()：获取指定接收者的投递记录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get_failed()：获取所有失败的投递记录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mark_retry()：将失败的投递记录标记为重试中，状态变为 RETRYING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get_pending_retries()：获取所有等待重试的投递记录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get_stats()：获取投递系统统计信息</w:t>
      </w:r>
    </w:p>
    <w:p>
      <w:pPr>
        <w:pStyle w:val="Heading2"/>
      </w:pPr>
      <w:r>
        <w:t xml:space="preserve">5.5 重试机制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投递追踪器支持可配置的重试策略：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max_retries：最大重试次数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backoff_multiplier：退避倍数，每次重试间隔逐渐增加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base_delay：基础延迟时间（秒）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重试间隔计算公式：base_delay * (backoff_multiplier ^ attempt_count)。当重试次数达到 max_retries 后，记录将被标记为 FAILED。</w:t>
      </w:r>
    </w:p>
    <w:p>
      <w:pPr>
        <w:pStyle w:val="Heading1"/>
      </w:pPr>
      <w:r>
        <w:t xml:space="preserve">6. 阶段360：告警路由器 (AlertRouter)</w:t>
      </w:r>
    </w:p>
    <w:p>
      <w:pPr>
        <w:pStyle w:val="Heading2"/>
      </w:pPr>
      <w:r>
        <w:t xml:space="preserve">6.1 模块信息</w:t>
      </w:r>
    </w:p>
    <w:p>
      <w:pPr>
        <w:spacing w:after="80"/>
      </w:pPr>
      <w:r>
        <w:rPr>
          <w:rFonts w:ascii="Arial" w:eastAsia="Microsoft YaHei" w:hAnsi="Arial"/>
          <w:b/>
          <w:bCs/>
          <w:sz w:val="24"/>
          <w:szCs w:val="24"/>
        </w:rPr>
        <w:t xml:space="preserve">模块路径：</w:t>
      </w:r>
      <w:r>
        <w:rPr>
          <w:rFonts w:ascii="Arial" w:eastAsia="Microsoft YaHei" w:hAnsi="Arial"/>
          <w:sz w:val="24"/>
          <w:szCs w:val="24"/>
        </w:rPr>
        <w:t xml:space="preserve">src/notification/alert_router.py</w:t>
      </w:r>
    </w:p>
    <w:p>
      <w:pPr>
        <w:pStyle w:val="Heading2"/>
      </w:pPr>
      <w:r>
        <w:t xml:space="preserve">6.2 核心类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AlertRule：告警规则，包含 name、source、severity、condition、actions、enabled、cooldown 等字段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AlertAction：告警动作，包含 action_type、target、message_template 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AlertEvent：告警事件，包含 source、severity、message、timestamp、metadata 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AlertRouter：告警路由器主类，线程安全</w:t>
      </w:r>
    </w:p>
    <w:p>
      <w:pPr>
        <w:pStyle w:val="Heading2"/>
      </w:pPr>
      <w:r>
        <w:t xml:space="preserve">6.3 枚举类型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枚举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AlertSeverity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INFO, WARNING, ERROR, CRITICAL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AlertActionType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NOTIFY, LOG, ESCALATE, SUPPRESS</w:t>
            </w:r>
          </w:p>
        </w:tc>
      </w:tr>
    </w:tbl>
    <w:p>
      <w:pPr>
        <w:pStyle w:val="Heading2"/>
      </w:pPr>
      <w:r>
        <w:t xml:space="preserve">6.4 关键方法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add_rule()：添加告警规则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remove_rule()：移除告警规则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enable_rule()：启用告警规则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disable_rule()：禁用告警规则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evaluate()：评估告警事件是否匹配规则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process_event()：处理告警事件，执行相应动作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suppress()：抑制指定来源的告警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is_suppressed()：检查指定来源是否被抑制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get_history()：获取告警处理历史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get_rules()：获取所有告警规则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get_stats()：获取告警系统统计信息</w:t>
      </w:r>
    </w:p>
    <w:p>
      <w:pPr>
        <w:pStyle w:val="Heading2"/>
      </w:pPr>
      <w:r>
        <w:t xml:space="preserve">6.5 核心特性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告警路由器提供以下核心特性：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冷却机制（Cooldown）：防止同一规则短时间内重复触发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节流控制（Throttle）：限制告警发送频率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来源抑制（Source Suppression）：允许抑制特定来源的告警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基于严重级别的动作路由：根据告警严重级别自动选择对应动作</w:t>
      </w:r>
    </w:p>
    <w:p>
      <w:pPr>
        <w:pStyle w:val="Heading2"/>
      </w:pPr>
      <w:r>
        <w:t xml:space="preserve">6.6 动作策略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告警路由器根据严重级别自动选择动作：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严重级别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NOTIFY + LOG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NOTIFY + LOG + ESCALATE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NOTIFY + LOG + ESCALATE + SUPPRESS</w:t>
            </w:r>
          </w:p>
        </w:tc>
      </w:tr>
    </w:tbl>
    <w:p>
      <w:pPr>
        <w:pStyle w:val="Heading1"/>
      </w:pPr>
      <w:r>
        <w:t xml:space="preserve">7. 模块依赖关系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五个子模块之间的依赖关系如下：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无外部依赖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核心基础模块，被其他模块依赖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TemplateEngine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无外部依赖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独立模板渲染引擎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SubscriptionManager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依赖通知管理器进行通知发送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DeliveryTracker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追踪通知管理器创建的通知投递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AlertRouter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NotificationManager, SubscriptionManager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依赖通知管理器发送告警，依赖订阅管理器获取接收者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依赖关系特点：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无循环依赖：模块间依赖关系形成有向无环图（DAG）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NotificationManager 和 TemplateEngine 为基础模块，不依赖其他模块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AlertRouter 作为最高层模块，依赖 NotificationManager 和 SubscriptionManager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所有模块均不依赖外部模型，确保独立性</w:t>
      </w:r>
    </w:p>
    <w:p>
      <w:pPr>
        <w:pStyle w:val="Heading1"/>
      </w:pPr>
      <w:r>
        <w:t xml:space="preserve">8. 验证测试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本阶段共包含72个测试用例，分布在6个测试类中，全部通过。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TestNotificationManager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TestTemplateEngine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TestSubscriptionManager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TestDeliveryTracker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TestAlertRouter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TestDataStructures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全部通过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测试覆盖范围：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通知创建、发送、状态转换、查询过滤、线程安全性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模板注册、变量插值、过滤器、条件判断、循环遍历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订阅与取消订阅、偏好设置、订阅者组管理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投递追踪、状态更新、重试策略、失败记录查询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告警规则管理、事件评估、动作路由、抑制机制、冷却机制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数据结构构造、枚举值验证、字段完整性</w:t>
      </w:r>
    </w:p>
    <w:p>
      <w:pPr>
        <w:pStyle w:val="Heading1"/>
      </w:pPr>
      <w:r>
        <w:t xml:space="preserve">9. 设计原则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本阶段的模块设计遵循以下核心原则：</w:t>
      </w:r>
    </w:p>
    <w:p>
      <w:pPr>
        <w:pStyle w:val="Heading2"/>
      </w:pPr>
      <w:r>
        <w:t xml:space="preserve">9.1 线程安全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所有管理器类均使用 threading.RLock 实现线程安全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公共方法在执行前获取锁，确保并发访问的数据一致性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使用 RLock（可重入锁）而非 Lock，避免同一线程内的递归调用死锁</w:t>
      </w:r>
    </w:p>
    <w:p>
      <w:pPr>
        <w:pStyle w:val="Heading2"/>
      </w:pPr>
      <w:r>
        <w:t xml:space="preserve">9.2 确定性规则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告警规则的评估结果完全确定，相同输入始终产生相同输出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规则匹配顺序确定，按添加顺序评估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无随机因素，便于测试和调试</w:t>
      </w:r>
    </w:p>
    <w:p>
      <w:pPr>
        <w:pStyle w:val="Heading2"/>
      </w:pPr>
      <w:r>
        <w:t xml:space="preserve">9.3 无模型依赖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所有模块均不依赖外部 AI 模型或第三方服务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通知内容由调用方提供，模块仅负责渲染和投递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确保模块可独立测试和部署</w:t>
      </w:r>
    </w:p>
    <w:p>
      <w:pPr>
        <w:pStyle w:val="Heading2"/>
      </w:pPr>
      <w:r>
        <w:t xml:space="preserve">9.4 无循环依赖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模块间依赖关系形成有向无环图（DAG）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NotificationManager 和 TemplateEngine 为基础层，不依赖其他模块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AlertRouter 为最高层，依赖下层模块但不被其他模块依赖</w:t>
      </w:r>
    </w:p>
    <w:p>
      <w:pPr>
        <w:pStyle w:val="Heading2"/>
      </w:pPr>
      <w:r>
        <w:t xml:space="preserve">9.5 全局单例模式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每个管理器类均提供全局访问函数（如 get_notification_manager()）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采用双重检查锁（Double-Checked Locking）实现线程安全的单例初始化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4"/>
          <w:szCs w:val="24"/>
        </w:rPr>
        <w:t xml:space="preserve">确保整个系统中每个管理器只有一个实例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Page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Agent Reliable Memory System - Phase 31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2026-05-28T16:16:17.397Z</dcterms:created>
  <dcterms:modified xsi:type="dcterms:W3CDTF">2026-05-28T16:16:17.398Z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