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7E" w:rsidRDefault="00531D7E">
      <w:r>
        <w:rPr>
          <w:rFonts w:hint="eastAsia"/>
        </w:rPr>
        <w:t>一、kendo</w:t>
      </w:r>
      <w:r>
        <w:t xml:space="preserve"> gird </w:t>
      </w:r>
      <w:r>
        <w:rPr>
          <w:rFonts w:hint="eastAsia"/>
        </w:rPr>
        <w:t>条件查询修改</w:t>
      </w:r>
    </w:p>
    <w:p w:rsidR="005B6F17" w:rsidRDefault="00715CD3">
      <w:r>
        <w:rPr>
          <w:rFonts w:hint="eastAsia"/>
        </w:rPr>
        <w:t>例子：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grid(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kendo.data.DataSource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odata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Pr="00CC1A1A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CC1A1A">
        <w:rPr>
          <w:rFonts w:ascii="Consolas" w:hAnsi="Consolas" w:cs="Consolas"/>
          <w:color w:val="FF0000"/>
          <w:kern w:val="0"/>
          <w:sz w:val="22"/>
          <w:highlight w:val="yellow"/>
        </w:rPr>
        <w:t>transport :common.kendoGridConfig().transport(rootPath+"/sign",$("#searchform")),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schema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().schema({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id : 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fields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"date"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serverPaging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serverSorting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serverFiltering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3,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sort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desc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columns = [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"&lt;input type='checkbox' 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relId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='{0}' name='checkbox' class='checkbox' /&gt;"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40,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"&lt;input id='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checkboxAll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 type='checkbox'  class='checkbox'  /&gt;"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项目编号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mainDeptUserName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主办事处联系人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创建时间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format : </w:t>
      </w:r>
      <w:r>
        <w:rPr>
          <w:rFonts w:ascii="Consolas" w:hAnsi="Consolas" w:cs="Consolas"/>
          <w:color w:val="2A00FF"/>
          <w:kern w:val="0"/>
          <w:sz w:val="22"/>
        </w:rPr>
        <w:t>"{0:yyyy/MM/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}"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流程状态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进行中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已暂停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8){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强制结束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9){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已完成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未发起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操作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180,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如果已经发起流程，则只能查看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&gt; 0){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($(</w:t>
      </w:r>
      <w:r>
        <w:rPr>
          <w:rFonts w:ascii="Consolas" w:hAnsi="Consolas" w:cs="Consolas"/>
          <w:color w:val="2A00FF"/>
          <w:kern w:val="0"/>
          <w:sz w:val="22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columnBtns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).html(),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item.signid,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vm.del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vm.stopFlow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vm.restartFlow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];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vm.gridOptions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common.gridDataSource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().filterable,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pageable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().pageable,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noRecordMessage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columns : columns,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resizable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querySign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5328D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="00715CD3">
        <w:rPr>
          <w:rFonts w:ascii="Consolas" w:hAnsi="Consolas" w:cs="Consolas"/>
          <w:color w:val="000000"/>
          <w:kern w:val="0"/>
          <w:sz w:val="22"/>
        </w:rPr>
        <w:t>vm.gridOptions.dataSource.read</w:t>
      </w:r>
      <w:proofErr w:type="spellEnd"/>
      <w:r w:rsidR="00715CD3">
        <w:rPr>
          <w:rFonts w:ascii="Consolas" w:hAnsi="Consolas" w:cs="Consolas"/>
          <w:color w:val="000000"/>
          <w:kern w:val="0"/>
          <w:sz w:val="22"/>
        </w:rPr>
        <w:t>();</w:t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  <w:r>
        <w:rPr>
          <w:rFonts w:ascii="Consolas" w:hAnsi="Consolas" w:cs="Consolas"/>
          <w:color w:val="3F7F5F"/>
          <w:kern w:val="0"/>
          <w:sz w:val="22"/>
        </w:rPr>
        <w:tab/>
      </w: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H</w:t>
      </w:r>
      <w:r>
        <w:rPr>
          <w:rFonts w:ascii="Consolas" w:hAnsi="Consolas" w:cs="Consolas" w:hint="eastAsia"/>
          <w:color w:val="3F7F5F"/>
          <w:kern w:val="0"/>
          <w:sz w:val="22"/>
        </w:rPr>
        <w:t>tml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2"/>
        </w:rPr>
        <w:t>页面：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 w:rsidRPr="004511A3">
        <w:rPr>
          <w:rFonts w:ascii="Consolas" w:hAnsi="Consolas" w:cs="Consolas"/>
          <w:color w:val="FF0000"/>
          <w:kern w:val="0"/>
          <w:sz w:val="22"/>
          <w:highlight w:val="yellow"/>
        </w:rPr>
        <w:t>id=</w:t>
      </w:r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proofErr w:type="spellStart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searchform</w:t>
      </w:r>
      <w:proofErr w:type="spellEnd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searchform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项目名称：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"like"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>;"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项目编号：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btn-sm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-primary"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 xml:space="preserve">;" </w:t>
      </w:r>
      <w:r>
        <w:rPr>
          <w:rFonts w:ascii="Consolas" w:hAnsi="Consolas" w:cs="Consolas"/>
          <w:color w:val="7F007F"/>
          <w:kern w:val="0"/>
          <w:sz w:val="22"/>
        </w:rPr>
        <w:t>ng-click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vm.querySign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()"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查询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34AC8" w:rsidRDefault="00CB41AF" w:rsidP="00856B9E">
      <w:pPr>
        <w:rPr>
          <w:rFonts w:ascii="Consolas" w:hAnsi="Consolas" w:cs="Consolas"/>
          <w:color w:val="008080"/>
          <w:kern w:val="0"/>
          <w:sz w:val="22"/>
        </w:rPr>
      </w:pPr>
      <w:r w:rsidRPr="00CB41AF">
        <w:rPr>
          <w:rFonts w:ascii="Consolas" w:hAnsi="Consolas" w:cs="Consolas"/>
          <w:color w:val="008080"/>
          <w:kern w:val="0"/>
          <w:sz w:val="22"/>
        </w:rPr>
        <w:t xml:space="preserve">&lt;/form&gt;    </w:t>
      </w:r>
    </w:p>
    <w:p w:rsidR="00D34AC8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4925EC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二、增加了代码生成器</w:t>
      </w:r>
    </w:p>
    <w:p w:rsidR="00856B9E" w:rsidRDefault="004925EC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noProof/>
          <w:color w:val="008080"/>
          <w:kern w:val="0"/>
          <w:sz w:val="22"/>
        </w:rPr>
        <w:drawing>
          <wp:inline distT="0" distB="0" distL="0" distR="0">
            <wp:extent cx="39528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81029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AF" w:rsidRPr="00CB41AF">
        <w:rPr>
          <w:rFonts w:ascii="Consolas" w:hAnsi="Consolas" w:cs="Consolas"/>
          <w:color w:val="008080"/>
          <w:kern w:val="0"/>
          <w:sz w:val="22"/>
        </w:rPr>
        <w:t xml:space="preserve"> </w:t>
      </w:r>
    </w:p>
    <w:p w:rsidR="00615962" w:rsidRDefault="00615962" w:rsidP="00856B9E">
      <w:r>
        <w:rPr>
          <w:rFonts w:ascii="Consolas" w:hAnsi="Consolas" w:cs="Consolas" w:hint="eastAsia"/>
          <w:color w:val="008080"/>
          <w:kern w:val="0"/>
          <w:sz w:val="22"/>
        </w:rPr>
        <w:t>只要写好</w:t>
      </w:r>
      <w:r>
        <w:rPr>
          <w:rFonts w:ascii="Consolas" w:hAnsi="Consolas" w:cs="Consolas" w:hint="eastAsia"/>
          <w:color w:val="008080"/>
          <w:kern w:val="0"/>
          <w:sz w:val="22"/>
        </w:rPr>
        <w:t>domain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2"/>
        </w:rPr>
        <w:t>类，其他层的代码自动生成，也可以根据自己的需求配置要生成的模板。</w:t>
      </w:r>
      <w:bookmarkStart w:id="0" w:name="_GoBack"/>
      <w:bookmarkEnd w:id="0"/>
    </w:p>
    <w:sectPr w:rsidR="0061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8"/>
    <w:rsid w:val="0041014E"/>
    <w:rsid w:val="004511A3"/>
    <w:rsid w:val="004925EC"/>
    <w:rsid w:val="00531D7E"/>
    <w:rsid w:val="00615962"/>
    <w:rsid w:val="00715CD3"/>
    <w:rsid w:val="0075328D"/>
    <w:rsid w:val="007A1968"/>
    <w:rsid w:val="00856B9E"/>
    <w:rsid w:val="008E25C0"/>
    <w:rsid w:val="0098162D"/>
    <w:rsid w:val="00A05983"/>
    <w:rsid w:val="00A75471"/>
    <w:rsid w:val="00CA749E"/>
    <w:rsid w:val="00CB41AF"/>
    <w:rsid w:val="00CC1A1A"/>
    <w:rsid w:val="00D34AC8"/>
    <w:rsid w:val="00D37FB3"/>
    <w:rsid w:val="00E7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C2AD"/>
  <w15:chartTrackingRefBased/>
  <w15:docId w15:val="{8C35F6F6-9334-4E06-8FA1-83A4FA7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2017-05-08T02:08:00Z</dcterms:created>
  <dcterms:modified xsi:type="dcterms:W3CDTF">2017-05-08T02:30:00Z</dcterms:modified>
</cp:coreProperties>
</file>