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0"/>
        <w:jc w:val="right"/>
      </w:pPr>
      <w:r>
        <w:rPr>
          <w:rFonts w:ascii="Heebo" w:cs="Heebo" w:eastAsia="Heebo" w:hAnsi="Heebo"/>
          <w:b/>
          <w:bCs/>
          <w:color w:val="003D2E"/>
          <w:sz w:val="56"/>
          <w:szCs w:val="56"/>
          <w:rtl/>
        </w:rPr>
        <w:t xml:space="preserve">תשואה</w:t>
      </w:r>
      <w:r>
        <w:rPr>
          <w:rFonts w:ascii="Heebo" w:cs="Heebo" w:eastAsia="Heebo" w:hAnsi="Heebo"/>
          <w:b/>
          <w:bCs/>
          <w:color w:val="00A884"/>
          <w:sz w:val="24"/>
          <w:szCs w:val="24"/>
          <w:rtl/>
        </w:rPr>
        <w:t xml:space="preserve">   |   הרשת החברתית של המשקיע הישראלי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color w:val="5A7060"/>
          <w:sz w:val="18"/>
          <w:szCs w:val="18"/>
          <w:rtl/>
        </w:rPr>
        <w:t xml:space="preserve">תקציר מנהלים · יולי 2026     </w:t>
      </w:r>
      <w:r>
        <w:rPr>
          <w:rFonts w:ascii="Calibri" w:cs="Calibri" w:eastAsia="Calibri" w:hAnsi="Calibri"/>
          <w:b/>
          <w:bCs/>
          <w:color w:val="00A884"/>
          <w:sz w:val="18"/>
          <w:szCs w:val="18"/>
        </w:rPr>
        <w:t xml:space="preserve">tsua-rho.vercel.app</w:t>
      </w:r>
    </w:p>
    <w:p>
      <w:pPr>
        <w:pBdr>
          <w:bottom w:val="single" w:color="C0DACE" w:sz="4" w:space="2"/>
        </w:pBdr>
        <w:bidi/>
        <w:spacing w:after="60" w:before="160"/>
        <w:jc w:val="right"/>
      </w:pPr>
      <w:r>
        <w:rPr>
          <w:rFonts w:ascii="Heebo" w:cs="Heebo" w:eastAsia="Heebo" w:hAnsi="Heebo"/>
          <w:b/>
          <w:bCs/>
          <w:color w:val="003D2E"/>
          <w:sz w:val="26"/>
          <w:szCs w:val="26"/>
          <w:rtl/>
        </w:rPr>
        <w:t xml:space="preserve">הבעיה</w:t>
      </w:r>
    </w:p>
    <w:p>
      <w:pPr>
        <w:bidi/>
        <w:spacing w:after="80"/>
        <w:jc w:val="right"/>
      </w:pP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משקיע ישראלי חי היום בחמישה מסכים: טוויטר לרחשי שוק, יאהו לנתונים, וואטסאפ לדעות, טריידינגוויו לגרפים ואתרי חדשות לכותרות. הכל מפוצל, רובו באנגלית, ואין שום מקום שבו רואים מה הקהילה הישראלית חושבת — בזמן אמת ובעברית.</w:t>
      </w:r>
    </w:p>
    <w:p>
      <w:pPr>
        <w:pBdr>
          <w:bottom w:val="single" w:color="C0DACE" w:sz="4" w:space="2"/>
        </w:pBdr>
        <w:bidi/>
        <w:spacing w:after="60" w:before="160"/>
        <w:jc w:val="right"/>
      </w:pPr>
      <w:r>
        <w:rPr>
          <w:rFonts w:ascii="Heebo" w:cs="Heebo" w:eastAsia="Heebo" w:hAnsi="Heebo"/>
          <w:b/>
          <w:bCs/>
          <w:color w:val="003D2E"/>
          <w:sz w:val="26"/>
          <w:szCs w:val="26"/>
          <w:rtl/>
        </w:rPr>
        <w:t xml:space="preserve">הפתרון — מוצר חי, לא מצגת</w:t>
      </w:r>
    </w:p>
    <w:p>
      <w:pPr>
        <w:bidi/>
        <w:spacing w:after="80"/>
        <w:jc w:val="right"/>
      </w:pP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פלטפורמה אחת בעברית מלאה שמאחדת דאטה חי (תל אביב, ארה״ב, קריפטו — מתעדכן כל שתי שניות), פיד חברתי עם תיוג מניות וסנטימנט, ליגת אנליסטים קהילתית, והתקנה כאפליקציה — ישר מהדפדפן.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שלושים עמודי מוצר, ארבעים ושש נקודות API, מאה ועשרים קומיטים — הכל בפרודקשן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מצב כהה ובהיר, נגישות, ואפס נתונים מזויפים — הכל דאטה אמיתי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החוויה ״נושמת״: מחירים מהבהבים ומספרים קופצים, כמו באפליקציית מסחר אמיתית</w:t>
      </w:r>
    </w:p>
    <w:p>
      <w:pPr>
        <w:pBdr>
          <w:bottom w:val="single" w:color="C0DACE" w:sz="4" w:space="2"/>
        </w:pBdr>
        <w:bidi/>
        <w:spacing w:after="60" w:before="160"/>
        <w:jc w:val="right"/>
      </w:pPr>
      <w:r>
        <w:rPr>
          <w:rFonts w:ascii="Heebo" w:cs="Heebo" w:eastAsia="Heebo" w:hAnsi="Heebo"/>
          <w:b/>
          <w:bCs/>
          <w:color w:val="003D2E"/>
          <w:sz w:val="26"/>
          <w:szCs w:val="26"/>
          <w:rtl/>
        </w:rPr>
        <w:t xml:space="preserve">מומנטום — רק בשבועיים האחרונים</w:t>
      </w:r>
    </w:p>
    <w:p>
      <w:pPr>
        <w:bidi/>
        <w:spacing w:after="80"/>
        <w:jc w:val="right"/>
      </w:pP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עשרים וחמישה קומיטים לפרודקשן: מערכת ערכות נושא מלאה, חוויית ריל-טיים, תיקוני עומק שאותרו בסריקות שיטתיות, הקשחת אבטחה ותשתית פריסה מקצועית. הכל סולו, בשיטת עבודה מבוססת בינה מלאכותית — מהירות של צוות, איכות של תהליך מסודר.</w:t>
      </w:r>
    </w:p>
    <w:p>
      <w:pPr>
        <w:pBdr>
          <w:bottom w:val="single" w:color="C0DACE" w:sz="4" w:space="2"/>
        </w:pBdr>
        <w:bidi/>
        <w:spacing w:after="60" w:before="160"/>
        <w:jc w:val="right"/>
      </w:pPr>
      <w:r>
        <w:rPr>
          <w:rFonts w:ascii="Heebo" w:cs="Heebo" w:eastAsia="Heebo" w:hAnsi="Heebo"/>
          <w:b/>
          <w:bCs/>
          <w:color w:val="003D2E"/>
          <w:sz w:val="26"/>
          <w:szCs w:val="26"/>
          <w:rtl/>
        </w:rPr>
        <w:t xml:space="preserve">האתגרים — בכנות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קהילה ריקה: המוצר בנוי, אבל רשת חברתית בלי אנשים היא עיר רפאים — זה האתגר המרכזי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הפצה: אין עדיין ערוץ — לא קהל, לא ניוזלטר, לא שותפויות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רגולציה ומשפט: דיסקליימרים קיימים, נדרש ליווי אמיתי לקראת השקה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באס-פקטור של אחד: מהיר אבל שביר — מתועד היטב, ועדיין</w:t>
      </w:r>
    </w:p>
    <w:p>
      <w:pPr>
        <w:pBdr>
          <w:bottom w:val="single" w:color="C0DACE" w:sz="4" w:space="2"/>
        </w:pBdr>
        <w:bidi/>
        <w:spacing w:after="60" w:before="160"/>
        <w:jc w:val="right"/>
      </w:pPr>
      <w:r>
        <w:rPr>
          <w:rFonts w:ascii="Heebo" w:cs="Heebo" w:eastAsia="Heebo" w:hAnsi="Heebo"/>
          <w:b/>
          <w:bCs/>
          <w:color w:val="003D2E"/>
          <w:sz w:val="26"/>
          <w:szCs w:val="26"/>
          <w:rtl/>
        </w:rPr>
        <w:t xml:space="preserve">מה אני מבקש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Heebo" w:cs="Heebo" w:eastAsia="Heebo" w:hAnsi="Heebo"/>
          <w:b/>
          <w:bCs/>
          <w:color w:val="003D2E"/>
          <w:sz w:val="21"/>
          <w:szCs w:val="21"/>
          <w:rtl/>
        </w:rPr>
        <w:t xml:space="preserve">שעה של פידבק בלתי מרוחם — </w:t>
      </w: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לעבור על המוצר כאילו הוא מוצר של אפל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Heebo" w:cs="Heebo" w:eastAsia="Heebo" w:hAnsi="Heebo"/>
          <w:b/>
          <w:bCs/>
          <w:color w:val="003D2E"/>
          <w:sz w:val="21"/>
          <w:szCs w:val="21"/>
          <w:rtl/>
        </w:rPr>
        <w:t xml:space="preserve">שתיים-שלוש היכרויות מדויקות — </w:t>
      </w: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אנשי מוצר וצמיחה שבנו קהילות, או אנשי פינטק והשקעות בישראל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Heebo" w:cs="Heebo" w:eastAsia="Heebo" w:hAnsi="Heebo"/>
          <w:b/>
          <w:bCs/>
          <w:color w:val="003D2E"/>
          <w:sz w:val="21"/>
          <w:szCs w:val="21"/>
          <w:rtl/>
        </w:rPr>
        <w:t xml:space="preserve">מנטורשיפ קל — </w:t>
      </w: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חצי שעה אחת לחודש-חודשיים, כיוון ולא ליווי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Heebo" w:cs="Heebo" w:eastAsia="Heebo" w:hAnsi="Heebo"/>
          <w:b/>
          <w:bCs/>
          <w:color w:val="003D2E"/>
          <w:sz w:val="21"/>
          <w:szCs w:val="21"/>
          <w:rtl/>
        </w:rPr>
        <w:t xml:space="preserve">תשובה כנה לשאלה אחת — </w:t>
      </w:r>
      <w:r>
        <w:rPr>
          <w:rFonts w:ascii="Heebo" w:cs="Heebo" w:eastAsia="Heebo" w:hAnsi="Heebo"/>
          <w:color w:val="2A4D3E"/>
          <w:sz w:val="21"/>
          <w:szCs w:val="21"/>
          <w:rtl/>
        </w:rPr>
        <w:t xml:space="preserve">מה היית עושה קודם במקומי: קהילה, מובייל או שותפויות?</w:t>
      </w:r>
    </w:p>
    <w:p>
      <w:pPr>
        <w:bidi/>
        <w:spacing w:before="140"/>
        <w:jc w:val="right"/>
      </w:pPr>
      <w:r>
        <w:rPr>
          <w:rFonts w:ascii="Heebo" w:cs="Heebo" w:eastAsia="Heebo" w:hAnsi="Heebo"/>
          <w:color w:val="5A7060"/>
          <w:sz w:val="19"/>
          <w:szCs w:val="19"/>
          <w:rtl/>
        </w:rPr>
        <w:t xml:space="preserve">להתרשמות חיה: </w:t>
      </w:r>
      <w:r>
        <w:rPr>
          <w:rFonts w:ascii="Calibri" w:cs="Calibri" w:eastAsia="Calibri" w:hAnsi="Calibri"/>
          <w:b/>
          <w:bCs/>
          <w:color w:val="00A884"/>
          <w:sz w:val="19"/>
          <w:szCs w:val="19"/>
        </w:rPr>
        <w:t xml:space="preserve">tsua-rho.vercel.app</w:t>
      </w:r>
    </w:p>
    <w:sectPr>
      <w:pgSz w:w="11906" w:h="16838" w:orient="portrait"/>
      <w:pgMar w:top="7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ebo" w:cs="Heebo" w:eastAsia="Heebo" w:hAnsi="Heeb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2026-07-11T14:26:23.533Z</dcterms:created>
  <dcterms:modified xsi:type="dcterms:W3CDTF">2026-07-11T14:26:23.534Z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