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519" w:rsidRDefault="003930DA">
      <w:pPr>
        <w:rPr>
          <w:lang w:val="en-CA"/>
        </w:rPr>
      </w:pPr>
      <w:r>
        <w:rPr>
          <w:lang w:val="en-CA"/>
        </w:rPr>
        <w:t xml:space="preserve">Links for the portfolio </w:t>
      </w:r>
    </w:p>
    <w:p w:rsidR="003930DA" w:rsidRDefault="003930DA" w:rsidP="003930DA">
      <w:pPr>
        <w:pStyle w:val="NoSpacing"/>
        <w:ind w:left="1080"/>
      </w:pPr>
      <w:r>
        <w:t>Ransomware</w:t>
      </w:r>
    </w:p>
    <w:p w:rsidR="003930DA" w:rsidRDefault="003930DA" w:rsidP="003930DA">
      <w:pPr>
        <w:pStyle w:val="NoSpacing"/>
        <w:ind w:left="1080"/>
      </w:pPr>
    </w:p>
    <w:p w:rsidR="003930DA" w:rsidRDefault="003930DA" w:rsidP="003930DA">
      <w:pPr>
        <w:pStyle w:val="NoSpacing"/>
        <w:ind w:left="1080"/>
      </w:pPr>
      <w:hyperlink r:id="rId4" w:history="1">
        <w:r>
          <w:rPr>
            <w:rStyle w:val="Hyperlink"/>
          </w:rPr>
          <w:t>https://www.malwarebytes.com/ransomware/</w:t>
        </w:r>
      </w:hyperlink>
    </w:p>
    <w:p w:rsidR="003930DA" w:rsidRDefault="003930DA" w:rsidP="003930DA">
      <w:pPr>
        <w:pStyle w:val="NoSpacing"/>
        <w:ind w:left="1080"/>
      </w:pPr>
    </w:p>
    <w:p w:rsidR="003930DA" w:rsidRDefault="003930DA" w:rsidP="003930DA">
      <w:pPr>
        <w:pStyle w:val="NoSpacing"/>
        <w:ind w:left="1080"/>
      </w:pPr>
      <w:hyperlink r:id="rId5" w:history="1">
        <w:r w:rsidRPr="00B95C5E">
          <w:rPr>
            <w:rStyle w:val="Hyperlink"/>
          </w:rPr>
          <w:t>https://www.itworldcanada.com/article/toronto-hospital-recovering-from-ransomware attack/422463</w:t>
        </w:r>
      </w:hyperlink>
    </w:p>
    <w:p w:rsidR="003930DA" w:rsidRDefault="003930DA" w:rsidP="003930DA">
      <w:pPr>
        <w:pStyle w:val="NoSpacing"/>
        <w:ind w:left="1080"/>
      </w:pPr>
    </w:p>
    <w:p w:rsidR="003930DA" w:rsidRDefault="003930DA" w:rsidP="003930DA">
      <w:pPr>
        <w:pStyle w:val="NoSpacing"/>
        <w:ind w:left="1080"/>
        <w:rPr>
          <w:color w:val="0000FF"/>
          <w:u w:val="single"/>
        </w:rPr>
      </w:pPr>
      <w:hyperlink r:id="rId6" w:history="1">
        <w:r w:rsidRPr="00B95C5E">
          <w:rPr>
            <w:rStyle w:val="Hyperlink"/>
          </w:rPr>
          <w:t>https://www.cbc.ca/news/technology/ransomware-ryuk-ontario-hospitals-1.5308180</w:t>
        </w:r>
      </w:hyperlink>
      <w:r>
        <w:rPr>
          <w:color w:val="0000FF"/>
          <w:u w:val="single"/>
        </w:rPr>
        <w:t xml:space="preserve"> </w:t>
      </w:r>
    </w:p>
    <w:p w:rsidR="003930DA" w:rsidRDefault="003930DA" w:rsidP="003930DA">
      <w:pPr>
        <w:pStyle w:val="NoSpacing"/>
        <w:ind w:left="1080"/>
        <w:rPr>
          <w:color w:val="0000FF"/>
          <w:u w:val="single"/>
        </w:rPr>
      </w:pPr>
    </w:p>
    <w:p w:rsidR="003930DA" w:rsidRDefault="003930DA" w:rsidP="003930DA">
      <w:pPr>
        <w:pStyle w:val="NoSpacing"/>
        <w:ind w:left="1080"/>
      </w:pPr>
      <w:r>
        <w:t>Spyware</w:t>
      </w:r>
    </w:p>
    <w:p w:rsidR="003930DA" w:rsidRDefault="003930DA" w:rsidP="003930DA">
      <w:pPr>
        <w:pStyle w:val="NoSpacing"/>
        <w:ind w:left="1080"/>
      </w:pPr>
    </w:p>
    <w:p w:rsidR="003930DA" w:rsidRDefault="003930DA" w:rsidP="003930DA">
      <w:pPr>
        <w:pStyle w:val="NoSpacing"/>
        <w:ind w:left="1080"/>
      </w:pPr>
      <w:hyperlink r:id="rId7" w:history="1">
        <w:r>
          <w:rPr>
            <w:rStyle w:val="Hyperlink"/>
          </w:rPr>
          <w:t>https://www.theverge.com/2019/10/29/20938676/whatsapp-nso-group-spyware-hack-encrypted-chat-lawsuit</w:t>
        </w:r>
      </w:hyperlink>
    </w:p>
    <w:p w:rsidR="003930DA" w:rsidRDefault="003930DA" w:rsidP="003930DA">
      <w:pPr>
        <w:pStyle w:val="NoSpacing"/>
        <w:ind w:left="1080"/>
      </w:pPr>
    </w:p>
    <w:p w:rsidR="003930DA" w:rsidRDefault="003930DA" w:rsidP="003930DA">
      <w:pPr>
        <w:pStyle w:val="NoSpacing"/>
        <w:ind w:left="1080"/>
        <w:rPr>
          <w:rStyle w:val="Hyperlink"/>
        </w:rPr>
      </w:pPr>
      <w:hyperlink r:id="rId8" w:history="1">
        <w:r>
          <w:rPr>
            <w:rStyle w:val="Hyperlink"/>
          </w:rPr>
          <w:t>http://techgenix.com/whatsapp-spyware-attack/</w:t>
        </w:r>
      </w:hyperlink>
    </w:p>
    <w:p w:rsidR="003930DA" w:rsidRDefault="003930DA" w:rsidP="003930DA">
      <w:pPr>
        <w:pStyle w:val="NoSpacing"/>
        <w:ind w:left="1080"/>
        <w:rPr>
          <w:rStyle w:val="Hyperlink"/>
        </w:rPr>
      </w:pPr>
    </w:p>
    <w:p w:rsidR="003930DA" w:rsidRPr="008C48BD" w:rsidRDefault="003930DA" w:rsidP="003930DA">
      <w:pPr>
        <w:pStyle w:val="NoSpacing"/>
        <w:ind w:left="1080"/>
        <w:rPr>
          <w:sz w:val="20"/>
        </w:rPr>
      </w:pPr>
      <w:hyperlink r:id="rId9" w:history="1">
        <w:r>
          <w:rPr>
            <w:rStyle w:val="Hyperlink"/>
          </w:rPr>
          <w:t>https://www.malwarebytes.com/spyware/</w:t>
        </w:r>
      </w:hyperlink>
      <w:bookmarkStart w:id="0" w:name="_GoBack"/>
      <w:bookmarkEnd w:id="0"/>
    </w:p>
    <w:p w:rsidR="003930DA" w:rsidRPr="003930DA" w:rsidRDefault="003930DA" w:rsidP="003930DA">
      <w:pPr>
        <w:pStyle w:val="NoSpacing"/>
        <w:ind w:left="1080"/>
        <w:rPr>
          <w:color w:val="0000FF"/>
          <w:u w:val="single"/>
        </w:rPr>
      </w:pPr>
    </w:p>
    <w:p w:rsidR="003930DA" w:rsidRPr="003930DA" w:rsidRDefault="003930DA"/>
    <w:sectPr w:rsidR="003930DA" w:rsidRPr="00393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0DA"/>
    <w:rsid w:val="003930DA"/>
    <w:rsid w:val="00473171"/>
    <w:rsid w:val="0086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3DFC"/>
  <w15:chartTrackingRefBased/>
  <w15:docId w15:val="{D528FE30-ECB6-4CF6-9977-0CA5E67F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30D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930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genix.com/whatsapp-spyware-attac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everge.com/2019/10/29/20938676/whatsapp-nso-group-spyware-hack-encrypted-chat-lawsu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bc.ca/news/technology/ransomware-ryuk-ontario-hospitals-1.530818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tworldcanada.com/article/toronto-hospital-recovering-from-ransomware%20attack/42246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malwarebytes.com/ransomware/" TargetMode="External"/><Relationship Id="rId9" Type="http://schemas.openxmlformats.org/officeDocument/2006/relationships/hyperlink" Target="https://www.malwarebytes.com/spyw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Anand, Simardeep</dc:creator>
  <cp:keywords/>
  <dc:description/>
  <cp:lastModifiedBy>Anand, Simardeep</cp:lastModifiedBy>
  <cp:revision>1</cp:revision>
  <dcterms:created xsi:type="dcterms:W3CDTF">2019-11-14T18:09:00Z</dcterms:created>
  <dcterms:modified xsi:type="dcterms:W3CDTF">2019-11-14T18:13:00Z</dcterms:modified>
</cp:coreProperties>
</file>