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SSM 重点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   Springmvc  Mybtis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SSH 介绍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Struts2 Spring Hibernate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Maven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Shiro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Vue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LayUI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Echarts等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一 maven简介</w:t>
      </w:r>
    </w:p>
    <w:p>
      <w:r>
        <w:rPr>
          <w:rFonts w:hint="eastAsia"/>
        </w:rPr>
        <w:t>maven是</w:t>
      </w:r>
      <w:r>
        <w:rPr>
          <w:rFonts w:hint="eastAsia"/>
          <w:lang w:val="en-US" w:eastAsia="zh-CN"/>
        </w:rPr>
        <w:t>基于pom（项目对象模型）的</w:t>
      </w:r>
      <w:r>
        <w:rPr>
          <w:rFonts w:hint="eastAsia"/>
        </w:rPr>
        <w:t>项目管理和构建工具</w:t>
      </w:r>
    </w:p>
    <w:p>
      <w:r>
        <w:rPr>
          <w:rFonts w:hint="eastAsia"/>
        </w:rPr>
        <w:t>maven主要做了两件事：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项目构建：清理→编译→测试→生成测试报告→打包→部署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jar包</w:t>
      </w:r>
      <w:r>
        <w:rPr>
          <w:rFonts w:hint="eastAsia"/>
          <w:lang w:val="en-US" w:eastAsia="zh-CN"/>
        </w:rPr>
        <w:t>的依赖管理：依赖指的是jar包之间的相互依赖，依赖管理指的就是使用Maven来管理项目中使用到的jar包，Maven管理的方式就是“自动下载项目所需要的jar包，统一管理jar包之间的依赖关系。</w:t>
      </w:r>
    </w:p>
    <w:p/>
    <w:p>
      <w:r>
        <w:rPr>
          <w:rFonts w:hint="eastAsia"/>
        </w:rPr>
        <w:t>Maven资源库：</w:t>
      </w:r>
    </w:p>
    <w:p>
      <w:r>
        <w:rPr>
          <w:rFonts w:hint="eastAsia"/>
        </w:rPr>
        <w:t>Maven本地资源库</w:t>
      </w:r>
    </w:p>
    <w:p>
      <w:pPr>
        <w:ind w:firstLine="420"/>
        <w:rPr>
          <w:rFonts w:hint="eastAsia"/>
        </w:rPr>
      </w:pPr>
      <w:r>
        <w:rPr>
          <w:rFonts w:hint="eastAsia"/>
        </w:rPr>
        <w:t>Maven 的本地资源库是用来存储项目的依赖库，默认的文件夹是 “.m2” 目录，</w:t>
      </w:r>
      <w:r>
        <w:rPr>
          <w:rFonts w:hint="eastAsia"/>
          <w:lang w:val="en-US" w:eastAsia="zh-CN"/>
        </w:rPr>
        <w:t>根据</w:t>
      </w:r>
      <w:r>
        <w:rPr>
          <w:rFonts w:hint="eastAsia"/>
        </w:rPr>
        <w:t>需要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将其更改为另一个文件夹。</w:t>
      </w:r>
    </w:p>
    <w:p>
      <w:pPr>
        <w:ind w:firstLine="420"/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Maven中央</w:t>
      </w:r>
      <w:r>
        <w:rPr>
          <w:rFonts w:hint="eastAsia"/>
          <w:lang w:val="en-US" w:eastAsia="zh-CN"/>
        </w:rPr>
        <w:t>仓</w:t>
      </w:r>
      <w:r>
        <w:rPr>
          <w:rFonts w:hint="eastAsia"/>
        </w:rPr>
        <w:t>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中央存储库</w:t>
      </w:r>
      <w:r>
        <w:rPr>
          <w:rFonts w:hint="eastAsia"/>
          <w:lang w:eastAsia="zh-CN"/>
        </w:rPr>
        <w:t>）</w:t>
      </w:r>
    </w:p>
    <w:p>
      <w:pPr>
        <w:ind w:firstLine="420"/>
      </w:pPr>
      <w:r>
        <w:rPr>
          <w:rFonts w:hint="eastAsia"/>
        </w:rPr>
        <w:t>Maven 中央</w:t>
      </w:r>
      <w:r>
        <w:rPr>
          <w:rFonts w:hint="eastAsia"/>
          <w:lang w:val="en-US" w:eastAsia="zh-CN"/>
        </w:rPr>
        <w:t>仓</w:t>
      </w:r>
      <w:r>
        <w:rPr>
          <w:rFonts w:hint="eastAsia"/>
        </w:rPr>
        <w:t>库是 Maven 用来下载所有项目的依赖库的默认位置。</w:t>
      </w:r>
    </w:p>
    <w:p/>
    <w:p>
      <w:pPr>
        <w:rPr>
          <w:rFonts w:hint="eastAsia"/>
          <w:lang w:eastAsia="zh-CN"/>
        </w:rPr>
      </w:pPr>
      <w:r>
        <w:rPr>
          <w:rFonts w:hint="eastAsia"/>
        </w:rPr>
        <w:t>Maven 私服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在局域网内创建一个类似于Maven中央仓库的私有仓库，这个私有仓库将从Maven中央仓库或其它远程仓库下载的构件缓存起来，当用户需要时，先从私有仓库查，没有再由私有仓库向远程仓库找，下载到私有仓库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一般使用</w:t>
      </w:r>
      <w:r>
        <w:rPr>
          <w:rFonts w:hint="eastAsia"/>
        </w:rPr>
        <w:t>Nexus来搭建 Maven私服</w:t>
      </w:r>
      <w:r>
        <w:rPr>
          <w:rFonts w:hint="eastAsia"/>
          <w:lang w:eastAsia="zh-CN"/>
        </w:rPr>
        <w:t>。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Maven执行时，其中一个首要目标就是检查项目的依赖。依赖是你的项目用到的jar文件（java库）。如果在本地仓库中不存在该依赖，则Maven会从中央仓库下载并放到本地仓库。本地仓库只是你电脑硬盘上的一个目录。你可以根据需要制定本地仓库的位置。你也可以指定下载依赖的远程仓库的地址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2219325"/>
            <wp:effectExtent l="0" t="0" r="12700" b="9525"/>
            <wp:docPr id="16" name="图片 16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二 pom文件</w:t>
      </w:r>
    </w:p>
    <w:p>
      <w:r>
        <w:rPr>
          <w:rFonts w:hint="eastAsia"/>
        </w:rPr>
        <w:t>pom.xml，这是Maven的核心配置文件，pom称为Project Object Model（项目对象模型），它用于描述整个Maven项目，所以也称为Maven描述文件。描述项目用到的资源，包括源代码目录、测试代码目录等的位置，以及项目依赖的外部jar包。</w:t>
      </w:r>
    </w:p>
    <w:p/>
    <w:p>
      <w:r>
        <w:rPr>
          <w:rFonts w:hint="eastAsia"/>
        </w:rPr>
        <w:t>每一个项目都有一个POM文件。POM文件即pom.xml，应该放在项目的根目录下。一个项目如果分为多个子项目，一般来讲，父项目有一个POM文件，每一个子项目都有一个POM文件。在这种结构下，既可以一步构建整个项目，也可以各个子项目分开构建。</w:t>
      </w:r>
    </w:p>
    <w:p/>
    <w:p>
      <w:r>
        <w:rPr>
          <w:rFonts w:hint="eastAsia"/>
        </w:rPr>
        <w:t>modelVersion：</w:t>
      </w:r>
    </w:p>
    <w:p>
      <w:r>
        <w:rPr>
          <w:rFonts w:hint="eastAsia"/>
        </w:rPr>
        <w:t>　　指定了当前Maven模型的版本号，对于Maven2和Maven3来说，它只能是4.0.0</w:t>
      </w:r>
    </w:p>
    <w:p>
      <w:r>
        <w:rPr>
          <w:rFonts w:hint="eastAsia"/>
        </w:rPr>
        <w:t>groupId：</w:t>
      </w:r>
    </w:p>
    <w:p>
      <w:r>
        <w:rPr>
          <w:rFonts w:hint="eastAsia"/>
        </w:rPr>
        <w:t>　　该是公司名或是组织名。一般来说groupId是由三个部分组成，每个部分之间以"."分隔，第一部分是项目用途，比如用于商业的就是"com"，用于非营利性组织的就是"org"；第二部分是公司名，比如"baidu"；第三部分是项目名</w:t>
      </w:r>
    </w:p>
    <w:p>
      <w:r>
        <w:rPr>
          <w:rFonts w:hint="eastAsia"/>
        </w:rPr>
        <w:t>artifactId：</w:t>
      </w:r>
    </w:p>
    <w:p>
      <w:r>
        <w:rPr>
          <w:rFonts w:hint="eastAsia"/>
        </w:rPr>
        <w:t>　　可以认为这是Maven构建的项目名</w:t>
      </w:r>
    </w:p>
    <w:p>
      <w:r>
        <w:t>V</w:t>
      </w:r>
      <w:r>
        <w:rPr>
          <w:rFonts w:hint="eastAsia"/>
        </w:rPr>
        <w:t>ersion：</w:t>
      </w:r>
    </w:p>
    <w:p>
      <w:r>
        <w:rPr>
          <w:rFonts w:hint="eastAsia"/>
        </w:rPr>
        <w:t>　　版本号，SNAPSHOT意为快照，说明该项目还在开发中，是不稳定的版本。在Maven中很重要的一点是，groupId、artifactId、version三个元素生成了一个Maven项目的基本坐标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Scope：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依赖范围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compile（编译范围） compile是默认的范围，会被打包。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provided（已提供范围） provided依赖只有在当JDK或者一个容器已提供该依赖之后才使用。它们不是传递性的，也不会被打包。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runtime（运行时范围） runtime依赖在运行和测试系统的时候需要，但在编译的时候不需要。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test（测试范围）只有在测试编译和测试运行阶段可用。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system（系统范围）必须显式的提供一个对于本地系统中JAR文件的路径。注意该范围是不推荐使用。</w:t>
      </w:r>
    </w:p>
    <w:p/>
    <w:p>
      <w:pPr>
        <w:pStyle w:val="2"/>
      </w:pPr>
      <w:r>
        <w:rPr>
          <w:rFonts w:hint="eastAsia"/>
        </w:rPr>
        <w:t>三 maven的安装配置</w:t>
      </w:r>
    </w:p>
    <w:p/>
    <w:p>
      <w:pPr>
        <w:jc w:val="left"/>
      </w:pPr>
      <w:r>
        <w:rPr>
          <w:rFonts w:hint="eastAsia"/>
        </w:rPr>
        <w:t>1 下载maven程序包，比如</w:t>
      </w:r>
      <w:r>
        <w:t>apache-maven-3.3.9</w:t>
      </w:r>
      <w:r>
        <w:rPr>
          <w:rFonts w:hint="eastAsia"/>
        </w:rPr>
        <w:t>，解压后，放在一个路径下</w:t>
      </w:r>
    </w:p>
    <w:p/>
    <w:p>
      <w:r>
        <w:rPr>
          <w:rFonts w:hint="eastAsia"/>
        </w:rPr>
        <w:t>2 创建maven的环境变量</w:t>
      </w:r>
    </w:p>
    <w:p>
      <w:r>
        <w:rPr>
          <w:rFonts w:hint="eastAsia"/>
        </w:rPr>
        <w:t>MAVEN_HOME：maven的程序包路径</w:t>
      </w:r>
    </w:p>
    <w:p>
      <w:r>
        <w:t>P</w:t>
      </w:r>
      <w:r>
        <w:rPr>
          <w:rFonts w:hint="eastAsia"/>
        </w:rPr>
        <w:t>ath</w:t>
      </w:r>
      <w:r>
        <w:rPr>
          <w:rFonts w:hint="eastAsia"/>
          <w:lang w:val="en-US" w:eastAsia="zh-CN"/>
        </w:rPr>
        <w:t>的最后</w:t>
      </w:r>
      <w:r>
        <w:rPr>
          <w:rFonts w:hint="eastAsia"/>
        </w:rPr>
        <w:t>添加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t>%MAVEN_HOME%\bin</w:t>
      </w:r>
    </w:p>
    <w:p/>
    <w:p>
      <w:r>
        <w:drawing>
          <wp:inline distT="0" distB="0" distL="0" distR="0">
            <wp:extent cx="3202305" cy="1452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2958" cy="145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3572510" cy="162179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2629" cy="162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0500" cy="13119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 xml:space="preserve">mvn </w:t>
      </w:r>
      <w:r>
        <w:t>–</w:t>
      </w:r>
      <w:r>
        <w:rPr>
          <w:rFonts w:hint="eastAsia"/>
        </w:rPr>
        <w:t>v 命令，查看版本号，通过该命令可以测试maven是否安装成功</w:t>
      </w:r>
    </w:p>
    <w:p/>
    <w:p>
      <w:r>
        <w:rPr>
          <w:rFonts w:hint="eastAsia"/>
        </w:rPr>
        <w:t>3 eclipse中的配置</w:t>
      </w:r>
    </w:p>
    <w:p>
      <w:r>
        <w:rPr>
          <w:rFonts w:hint="eastAsia"/>
        </w:rPr>
        <w:t>如果要修改Local Resposity的路径，需要修改settings.xml文件，然后点击“update settings”按钮</w:t>
      </w:r>
    </w:p>
    <w:p>
      <w:r>
        <w:rPr>
          <w:rFonts w:hint="eastAsia"/>
        </w:rPr>
        <w:drawing>
          <wp:inline distT="0" distB="0" distL="0" distR="0">
            <wp:extent cx="5270500" cy="96774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5270500" cy="4263390"/>
            <wp:effectExtent l="0" t="0" r="1270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修改仓库的镜像路径：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阿里镜像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&lt;mirror&gt;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&lt;id&gt;alimaven&lt;/id&gt;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&lt;name&gt;aliyun maven&lt;/name&gt;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&lt;url&gt;http://maven.aliyun.com/nexus/content/groups/public/&lt;/url&gt;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&lt;mirrorOf&gt;central&lt;/mirrorOf&gt;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&lt;/mirror&gt;</w:t>
      </w:r>
    </w:p>
    <w:p>
      <w:pPr>
        <w:pStyle w:val="2"/>
      </w:pPr>
      <w:r>
        <w:rPr>
          <w:rFonts w:hint="eastAsia"/>
        </w:rPr>
        <w:t>四 创建maven工程</w:t>
      </w:r>
    </w:p>
    <w:p>
      <w:pPr>
        <w:pStyle w:val="3"/>
      </w:pPr>
      <w:r>
        <w:rPr>
          <w:rFonts w:hint="eastAsia"/>
        </w:rPr>
        <w:t>1 通过命令创建</w:t>
      </w:r>
    </w:p>
    <w:p>
      <w:r>
        <w:rPr>
          <w:rFonts w:hint="eastAsia"/>
        </w:rPr>
        <w:t>1)创建Maven的普通Java项目：</w:t>
      </w:r>
    </w:p>
    <w:p/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30"/>
        <w:jc w:val="left"/>
        <w:rPr>
          <w:rFonts w:ascii="Courier New" w:hAnsi="Courier New" w:eastAsia="宋体" w:cs="Courier New"/>
          <w:color w:val="333333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333333"/>
          <w:kern w:val="0"/>
          <w:sz w:val="20"/>
          <w:szCs w:val="20"/>
        </w:rPr>
        <w:t>mvn archetype:generate -DgroupId=</w:t>
      </w:r>
      <w:r>
        <w:rPr>
          <w:rFonts w:hint="eastAsia" w:ascii="Courier New" w:hAnsi="Courier New" w:eastAsia="宋体" w:cs="Courier New"/>
          <w:color w:val="333333"/>
          <w:kern w:val="0"/>
          <w:sz w:val="20"/>
          <w:szCs w:val="20"/>
        </w:rPr>
        <w:t>com.rr</w:t>
      </w:r>
      <w:r>
        <w:rPr>
          <w:rFonts w:ascii="Courier New" w:hAnsi="Courier New" w:eastAsia="宋体" w:cs="Courier New"/>
          <w:color w:val="333333"/>
          <w:kern w:val="0"/>
          <w:sz w:val="20"/>
          <w:szCs w:val="20"/>
        </w:rPr>
        <w:t>.</w:t>
      </w:r>
      <w:r>
        <w:rPr>
          <w:rFonts w:hint="eastAsia" w:ascii="Courier New" w:hAnsi="Courier New" w:eastAsia="宋体" w:cs="Courier New"/>
          <w:color w:val="333333"/>
          <w:kern w:val="0"/>
          <w:sz w:val="20"/>
          <w:szCs w:val="20"/>
        </w:rPr>
        <w:t>app</w:t>
      </w:r>
      <w:r>
        <w:rPr>
          <w:rFonts w:ascii="Courier New" w:hAnsi="Courier New" w:eastAsia="宋体" w:cs="Courier New"/>
          <w:color w:val="333333"/>
          <w:kern w:val="0"/>
          <w:sz w:val="20"/>
          <w:szCs w:val="20"/>
        </w:rPr>
        <w:t xml:space="preserve"> -DartifactId=myapp -DarchetypeArtifactId=maven-archetype-quickstart -DinteractiveMode=false</w:t>
      </w:r>
    </w:p>
    <w:p>
      <w:r>
        <w:rPr>
          <w:rFonts w:hint="eastAsia"/>
        </w:rPr>
        <w:t>2) 创建Maven的Web项目：</w:t>
      </w:r>
    </w:p>
    <w:p/>
    <w:p>
      <w:pPr>
        <w:pStyle w:val="5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5F5F5"/>
        <w:wordWrap w:val="0"/>
        <w:ind w:left="33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mvn archetype:generate -DgroupId=c</w:t>
      </w:r>
      <w:r>
        <w:rPr>
          <w:rFonts w:hint="eastAsia" w:ascii="Courier New" w:hAnsi="Courier New" w:cs="Courier New"/>
          <w:color w:val="333333"/>
          <w:sz w:val="20"/>
          <w:szCs w:val="20"/>
        </w:rPr>
        <w:t>om.rr</w:t>
      </w:r>
      <w:r>
        <w:rPr>
          <w:rFonts w:ascii="Courier New" w:hAnsi="Courier New" w:cs="Courier New"/>
          <w:color w:val="333333"/>
          <w:sz w:val="20"/>
          <w:szCs w:val="20"/>
        </w:rPr>
        <w:t>.</w:t>
      </w:r>
      <w:r>
        <w:rPr>
          <w:rFonts w:hint="eastAsia" w:ascii="Courier New" w:hAnsi="Courier New" w:cs="Courier New"/>
          <w:color w:val="333333"/>
          <w:sz w:val="20"/>
          <w:szCs w:val="20"/>
        </w:rPr>
        <w:t>web</w:t>
      </w:r>
      <w:r>
        <w:rPr>
          <w:rFonts w:ascii="Courier New" w:hAnsi="Courier New" w:cs="Courier New"/>
          <w:color w:val="333333"/>
          <w:sz w:val="20"/>
          <w:szCs w:val="20"/>
        </w:rPr>
        <w:t>app -DartifactId=mywebapp -DarchetypeArtifactId=maven-archetype-webapp -DinteractivMode=false</w:t>
      </w:r>
    </w:p>
    <w:p/>
    <w:p/>
    <w:p>
      <w:pPr>
        <w:ind w:firstLine="480" w:firstLineChars="200"/>
      </w:pPr>
      <w:r>
        <w:rPr>
          <w:rFonts w:hint="eastAsia"/>
        </w:rPr>
        <w:t>-DgroupId　　　　　　　　　组织标识（包名）</w:t>
      </w:r>
    </w:p>
    <w:p/>
    <w:p>
      <w:r>
        <w:rPr>
          <w:rFonts w:hint="eastAsia"/>
        </w:rPr>
        <w:t>　　-DartifactId　　　　　　　　项目名称</w:t>
      </w:r>
    </w:p>
    <w:p/>
    <w:p>
      <w:r>
        <w:rPr>
          <w:rFonts w:hint="eastAsia"/>
        </w:rPr>
        <w:t>　　-DarchetypeArtifactId　　  指定ArchetypeId，maven-archetype-quickstart，创建一个Java Project；maven-archetype-webapp，创建一个Web Project</w:t>
      </w:r>
    </w:p>
    <w:p/>
    <w:p>
      <w:r>
        <w:rPr>
          <w:rFonts w:hint="eastAsia"/>
        </w:rPr>
        <w:t>　　-DinteractiveMode　　　　　　是否使用交互模式</w:t>
      </w:r>
    </w:p>
    <w:p/>
    <w:p>
      <w:r>
        <w:rPr>
          <w:rFonts w:hint="eastAsia"/>
        </w:rPr>
        <w:t>3）其他常用命令</w:t>
      </w:r>
    </w:p>
    <w:p>
      <w:r>
        <w:rPr>
          <w:rFonts w:hint="eastAsia"/>
        </w:rPr>
        <w:t>编译源代码</w:t>
      </w:r>
    </w:p>
    <w:p>
      <w:r>
        <w:t>mvn compile</w:t>
      </w:r>
    </w:p>
    <w:p/>
    <w:p>
      <w:r>
        <w:rPr>
          <w:rFonts w:hint="eastAsia"/>
        </w:rPr>
        <w:t>编译测试代码</w:t>
      </w:r>
    </w:p>
    <w:p>
      <w:r>
        <w:t>mvn test-compile</w:t>
      </w:r>
    </w:p>
    <w:p/>
    <w:p>
      <w:r>
        <w:rPr>
          <w:rFonts w:hint="eastAsia"/>
        </w:rPr>
        <w:t>清空</w:t>
      </w:r>
    </w:p>
    <w:p>
      <w:r>
        <w:t>mvn clean</w:t>
      </w:r>
    </w:p>
    <w:p/>
    <w:p>
      <w:r>
        <w:rPr>
          <w:rFonts w:hint="eastAsia"/>
        </w:rPr>
        <w:t>运行测试</w:t>
      </w:r>
    </w:p>
    <w:p>
      <w:r>
        <w:t>mvn test</w:t>
      </w:r>
    </w:p>
    <w:p>
      <w:r>
        <w:rPr>
          <w:rFonts w:hint="eastAsia"/>
        </w:rPr>
        <w:t xml:space="preserve"> 　　　</w:t>
      </w:r>
    </w:p>
    <w:p>
      <w:r>
        <w:rPr>
          <w:rFonts w:hint="eastAsia"/>
        </w:rPr>
        <w:t>安装当前工程的输出文件到本地仓库</w:t>
      </w:r>
    </w:p>
    <w:p>
      <w:r>
        <w:t>mvn install</w:t>
      </w:r>
    </w:p>
    <w:p/>
    <w:p>
      <w:r>
        <w:rPr>
          <w:rFonts w:hint="eastAsia"/>
        </w:rPr>
        <w:t>打包</w:t>
      </w:r>
    </w:p>
    <w:p>
      <w:r>
        <w:t>mvn package</w:t>
      </w:r>
    </w:p>
    <w:p/>
    <w:p>
      <w:r>
        <w:rPr>
          <w:rFonts w:hint="eastAsia"/>
        </w:rPr>
        <w:t>先清除再打包</w:t>
      </w:r>
    </w:p>
    <w:p>
      <w:r>
        <w:t>mvn clean package</w:t>
      </w:r>
    </w:p>
    <w:p/>
    <w:p>
      <w:r>
        <w:rPr>
          <w:rFonts w:hint="eastAsia"/>
        </w:rPr>
        <w:t>注：运行jar包命令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Verdana" w:hAnsi="Verdana"/>
          <w:color w:val="454545"/>
          <w:sz w:val="20"/>
          <w:szCs w:val="20"/>
          <w:shd w:val="clear" w:color="auto" w:fill="FFFFFF"/>
        </w:rPr>
        <w:t>java -cp target\myapp-1.0-SNAPSHOT.jar c</w:t>
      </w:r>
      <w:r>
        <w:rPr>
          <w:rFonts w:hint="eastAsia" w:ascii="Verdana" w:hAnsi="Verdana"/>
          <w:color w:val="454545"/>
          <w:sz w:val="20"/>
          <w:szCs w:val="20"/>
          <w:shd w:val="clear" w:color="auto" w:fill="FFFFFF"/>
        </w:rPr>
        <w:t>om.rr.app</w:t>
      </w:r>
      <w:r>
        <w:rPr>
          <w:rFonts w:ascii="Verdana" w:hAnsi="Verdana"/>
          <w:color w:val="454545"/>
          <w:sz w:val="20"/>
          <w:szCs w:val="20"/>
          <w:shd w:val="clear" w:color="auto" w:fill="FFFFFF"/>
        </w:rPr>
        <w:t>.App</w:t>
      </w:r>
    </w:p>
    <w:p/>
    <w:p>
      <w:pPr>
        <w:pStyle w:val="3"/>
      </w:pPr>
      <w:r>
        <w:rPr>
          <w:rFonts w:hint="eastAsia"/>
        </w:rPr>
        <w:t>2 通过eclipse创建</w:t>
      </w:r>
    </w:p>
    <w:p>
      <w:pPr>
        <w:rPr>
          <w:rFonts w:hint="eastAsia"/>
        </w:rPr>
      </w:pPr>
    </w:p>
    <w:p>
      <w:r>
        <w:rPr>
          <w:rFonts w:hint="eastAsia"/>
        </w:rPr>
        <w:t>右键，Other-》Maven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0500" cy="1233805"/>
            <wp:effectExtent l="0" t="0" r="1270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使用archetype方式：</w:t>
      </w:r>
    </w:p>
    <w:p>
      <w:r>
        <w:rPr>
          <w:rFonts w:hint="eastAsia"/>
        </w:rPr>
        <w:drawing>
          <wp:inline distT="0" distB="0" distL="0" distR="0">
            <wp:extent cx="5270500" cy="4606290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5270500" cy="4599940"/>
            <wp:effectExtent l="0" t="0" r="1270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5270500" cy="4537075"/>
            <wp:effectExtent l="0" t="0" r="1270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</w:rPr>
        <w:t>针对javaweb项目，pom中可以引入相关插件</w:t>
      </w:r>
    </w:p>
    <w:p/>
    <w:p>
      <w:pPr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tomcat7-maven-plugin</w:t>
      </w:r>
      <w:r>
        <w:rPr>
          <w:rFonts w:hint="eastAsia" w:ascii="Monaco" w:hAnsi="Monaco" w:cs="Monaco"/>
          <w:kern w:val="0"/>
          <w:sz w:val="22"/>
          <w:szCs w:val="22"/>
        </w:rPr>
        <w:t>可以让项目使用maven的tomcat插件部署项目，而不用将项目部署在外部的tomcat服务器上</w:t>
      </w:r>
    </w:p>
    <w:p>
      <w:pPr>
        <w:rPr>
          <w:rFonts w:ascii="Monaco" w:hAnsi="Monaco" w:cs="Monaco"/>
          <w:kern w:val="0"/>
          <w:sz w:val="22"/>
          <w:szCs w:val="22"/>
        </w:rPr>
      </w:pPr>
      <w:r>
        <w:rPr>
          <w:rFonts w:hint="eastAsia" w:ascii="Monaco" w:hAnsi="Monaco" w:cs="Monaco"/>
          <w:kern w:val="0"/>
          <w:sz w:val="22"/>
          <w:szCs w:val="22"/>
        </w:rPr>
        <w:t>该插件可以指定应用的路径</w:t>
      </w:r>
    </w:p>
    <w:p>
      <w:pPr>
        <w:rPr>
          <w:rFonts w:ascii="Monaco" w:hAnsi="Monaco" w:cs="Monaco"/>
          <w:kern w:val="0"/>
          <w:sz w:val="22"/>
          <w:szCs w:val="22"/>
        </w:rPr>
      </w:pPr>
    </w:p>
    <w:p>
      <w:pPr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kern w:val="0"/>
          <w:sz w:val="22"/>
          <w:szCs w:val="22"/>
        </w:rPr>
        <w:t>maven-compiler-plugin</w:t>
      </w:r>
      <w:r>
        <w:rPr>
          <w:rFonts w:hint="eastAsia" w:ascii="Monaco" w:hAnsi="Monaco" w:cs="Monaco"/>
          <w:kern w:val="0"/>
          <w:sz w:val="22"/>
          <w:szCs w:val="22"/>
        </w:rPr>
        <w:t>可以设置编译程序使用的java版本，因为创建的maven项目默认使用的jdk版本低，造成项目报错。</w:t>
      </w:r>
    </w:p>
    <w:p>
      <w:pPr>
        <w:rPr>
          <w:rFonts w:ascii="Monaco" w:hAnsi="Monaco" w:cs="Monaco"/>
          <w:kern w:val="0"/>
          <w:sz w:val="22"/>
          <w:szCs w:val="22"/>
        </w:rPr>
      </w:pPr>
      <w:r>
        <w:rPr>
          <w:rFonts w:hint="eastAsia" w:ascii="Monaco" w:hAnsi="Monaco" w:cs="Monaco"/>
          <w:kern w:val="0"/>
          <w:sz w:val="22"/>
          <w:szCs w:val="22"/>
        </w:rPr>
        <w:t>使用该插件后，update一下，显示的jre的版本就变了</w:t>
      </w:r>
    </w:p>
    <w:p>
      <w:pPr>
        <w:rPr>
          <w:rFonts w:ascii="Monaco" w:hAnsi="Monaco" w:cs="Monaco"/>
          <w:color w:val="008080"/>
          <w:kern w:val="0"/>
          <w:sz w:val="22"/>
          <w:szCs w:val="22"/>
        </w:rPr>
      </w:pPr>
      <w:r>
        <w:rPr>
          <w:rFonts w:hint="eastAsia" w:ascii="Monaco" w:hAnsi="Monaco" w:cs="Monaco"/>
          <w:color w:val="008080"/>
          <w:kern w:val="0"/>
          <w:sz w:val="22"/>
          <w:szCs w:val="22"/>
        </w:rPr>
        <w:drawing>
          <wp:inline distT="0" distB="0" distL="0" distR="0">
            <wp:extent cx="3888105" cy="1970405"/>
            <wp:effectExtent l="0" t="0" r="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463" cy="19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plugins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plugin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org.apache.tomcat.maven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tomcat7-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maven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plugin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2.2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configuration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uriEncoding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UTF-8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uriEncoding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path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/testmaven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path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configuration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plugin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plugin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org.apache.maven.plugins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maven</w:t>
      </w:r>
      <w:r>
        <w:rPr>
          <w:rFonts w:ascii="Monaco" w:hAnsi="Monaco" w:cs="Monaco"/>
          <w:color w:val="000000"/>
          <w:kern w:val="0"/>
          <w:sz w:val="22"/>
          <w:szCs w:val="22"/>
        </w:rPr>
        <w:t>-compiler-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plugin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3.1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configuration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source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1.8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source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target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1.8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target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compilerVersion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1.8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compilerVersion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encoding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UTF-8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encoding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configuration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     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plugin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plugins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</w:p>
    <w:p/>
    <w:p>
      <w:r>
        <w:rPr>
          <w:rFonts w:hint="eastAsia"/>
        </w:rPr>
        <w:t>创建工程出现的问题：</w:t>
      </w:r>
    </w:p>
    <w:p>
      <w:r>
        <w:rPr>
          <w:rFonts w:hint="eastAsia"/>
          <w:lang w:val="en-US" w:eastAsia="zh-CN"/>
        </w:rPr>
        <w:t>1)</w:t>
      </w:r>
      <w:r>
        <w:rPr>
          <w:rFonts w:hint="eastAsia"/>
        </w:rPr>
        <w:t>目录显示不全 没有resource、test等目录</w:t>
      </w:r>
    </w:p>
    <w:p>
      <w:r>
        <w:rPr>
          <w:rFonts w:hint="eastAsia"/>
        </w:rPr>
        <w:drawing>
          <wp:inline distT="0" distB="0" distL="0" distR="0">
            <wp:extent cx="2745105" cy="12153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463" cy="121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可以在configure build path中将jre重新绑定下</w:t>
      </w:r>
    </w:p>
    <w:p/>
    <w:p>
      <w:r>
        <w:rPr>
          <w:rFonts w:hint="eastAsia"/>
        </w:rPr>
        <w:t>2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 xml:space="preserve"> servlet版本问题</w:t>
      </w:r>
    </w:p>
    <w:p>
      <w:r>
        <w:rPr>
          <w:rFonts w:hint="eastAsia"/>
        </w:rPr>
        <w:t>web.xml中和Project Facets不一致</w:t>
      </w:r>
    </w:p>
    <w:p>
      <w:r>
        <w:rPr>
          <w:rFonts w:hint="eastAsia"/>
        </w:rPr>
        <w:drawing>
          <wp:inline distT="0" distB="0" distL="0" distR="0">
            <wp:extent cx="5270500" cy="3723005"/>
            <wp:effectExtent l="0" t="0" r="1270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可以修改下面的文件</w:t>
      </w:r>
    </w:p>
    <w:p>
      <w:r>
        <w:rPr>
          <w:rFonts w:hint="eastAsia"/>
        </w:rPr>
        <w:drawing>
          <wp:inline distT="0" distB="0" distL="0" distR="0">
            <wp:extent cx="3888105" cy="15290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463" cy="152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不使用archetye方式：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勾选“create a simple project”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>五 运行项目</w:t>
      </w:r>
    </w:p>
    <w:p>
      <w:r>
        <w:rPr>
          <w:rFonts w:hint="eastAsia"/>
        </w:rPr>
        <w:t>run as-》maven build</w:t>
      </w:r>
    </w:p>
    <w:p>
      <w:r>
        <w:rPr>
          <w:rFonts w:hint="eastAsia"/>
        </w:rPr>
        <w:t>会启动tomcat插件</w:t>
      </w:r>
    </w:p>
    <w:p>
      <w:r>
        <w:rPr>
          <w:rFonts w:hint="eastAsia"/>
        </w:rPr>
        <w:drawing>
          <wp:inline distT="0" distB="0" distL="0" distR="0">
            <wp:extent cx="5270500" cy="3841115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设置运行命令，点击run按钮执行</w:t>
      </w:r>
    </w:p>
    <w:p/>
    <w:p/>
    <w:p>
      <w:pPr>
        <w:pStyle w:val="2"/>
      </w:pPr>
      <w:r>
        <w:rPr>
          <w:rFonts w:hint="eastAsia"/>
        </w:rPr>
        <w:t>六 导入maven工程</w:t>
      </w:r>
    </w:p>
    <w:p>
      <w:r>
        <w:rPr>
          <w:rFonts w:hint="eastAsia"/>
        </w:rPr>
        <w:t>选择导入，会出现导入存在的maven项目选项</w:t>
      </w:r>
    </w:p>
    <w:p>
      <w:r>
        <w:drawing>
          <wp:inline distT="0" distB="0" distL="0" distR="0">
            <wp:extent cx="4962525" cy="5191125"/>
            <wp:effectExtent l="19050" t="0" r="9525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</w:pPr>
      <w:r>
        <w:rPr>
          <w:rFonts w:hint="eastAsia"/>
        </w:rPr>
        <w:t>七 发布项目到tomcat</w:t>
      </w:r>
    </w:p>
    <w:p>
      <w:r>
        <w:rPr>
          <w:rFonts w:hint="eastAsia"/>
        </w:rPr>
        <w:t>1 修改tomcat的tomcat-user.xml配置</w:t>
      </w:r>
    </w:p>
    <w:p/>
    <w:p>
      <w:r>
        <w:t>&lt;tomcat-users&gt;</w:t>
      </w:r>
    </w:p>
    <w:p>
      <w:pPr>
        <w:ind w:firstLine="420"/>
      </w:pPr>
      <w:r>
        <w:t>&lt;role rolename="admin-gui"/&gt;</w:t>
      </w:r>
    </w:p>
    <w:p>
      <w:pPr>
        <w:ind w:firstLine="420"/>
      </w:pPr>
      <w:r>
        <w:t>&lt;role rolename="admin-script"/&gt;</w:t>
      </w:r>
    </w:p>
    <w:p>
      <w:pPr>
        <w:ind w:firstLine="420"/>
      </w:pPr>
      <w:r>
        <w:t>&lt;role rolename="manager-gui"/&gt;</w:t>
      </w:r>
    </w:p>
    <w:p>
      <w:pPr>
        <w:ind w:firstLine="420"/>
      </w:pPr>
      <w:r>
        <w:t>&lt;role rolename="manager-script"/&gt;</w:t>
      </w:r>
    </w:p>
    <w:p>
      <w:pPr>
        <w:ind w:firstLine="420"/>
      </w:pPr>
      <w:r>
        <w:t>&lt;role rolename="manager-jmx"/&gt;</w:t>
      </w:r>
    </w:p>
    <w:p>
      <w:pPr>
        <w:ind w:firstLine="420"/>
      </w:pPr>
      <w:r>
        <w:t>&lt;role rolename="manager-status"/&gt;</w:t>
      </w:r>
    </w:p>
    <w:p>
      <w:pPr>
        <w:ind w:firstLine="420"/>
      </w:pPr>
      <w:r>
        <w:t>&lt;user username="admin" password="</w:t>
      </w:r>
      <w:r>
        <w:rPr>
          <w:rFonts w:hint="eastAsia"/>
        </w:rPr>
        <w:t>admin</w:t>
      </w:r>
      <w:r>
        <w:t>" roles="manager-gui,manager-script,manager-jmx,manager-status,admin-script,admin-gui"/&gt;</w:t>
      </w:r>
    </w:p>
    <w:p>
      <w:r>
        <w:t>&lt;/tomcat-users&gt;</w:t>
      </w:r>
    </w:p>
    <w:p/>
    <w:p>
      <w:r>
        <w:rPr>
          <w:rFonts w:hint="eastAsia"/>
        </w:rPr>
        <w:t>保存后，启动tomcat服务器</w:t>
      </w:r>
    </w:p>
    <w:p>
      <w:r>
        <w:rPr>
          <w:rFonts w:hint="eastAsia"/>
        </w:rPr>
        <w:t>访问</w:t>
      </w:r>
      <w:r>
        <w:fldChar w:fldCharType="begin"/>
      </w:r>
      <w:r>
        <w:instrText xml:space="preserve"> HYPERLINK "http://localhost:8080/manager/" </w:instrText>
      </w:r>
      <w:r>
        <w:fldChar w:fldCharType="separate"/>
      </w:r>
      <w:r>
        <w:rPr>
          <w:rStyle w:val="8"/>
        </w:rPr>
        <w:t>http://localhost:8080/manager/</w:t>
      </w:r>
      <w:r>
        <w:rPr>
          <w:rStyle w:val="8"/>
        </w:rPr>
        <w:fldChar w:fldCharType="end"/>
      </w:r>
    </w:p>
    <w:p>
      <w:r>
        <w:rPr>
          <w:rFonts w:hint="eastAsia"/>
        </w:rPr>
        <w:drawing>
          <wp:inline distT="0" distB="0" distL="0" distR="0">
            <wp:extent cx="5270500" cy="2984500"/>
            <wp:effectExtent l="0" t="0" r="1270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2 修改maven的settings.xml配置</w:t>
      </w:r>
    </w:p>
    <w:p>
      <w:r>
        <w:rPr>
          <w:rFonts w:hint="eastAsia"/>
        </w:rPr>
        <w:t>id可以随便写，用户名和密码必须和tomcat-users.xml中配置一致</w:t>
      </w:r>
    </w:p>
    <w:p>
      <w:r>
        <w:t>&lt;servers&gt;</w:t>
      </w:r>
    </w:p>
    <w:p>
      <w:r>
        <w:tab/>
      </w:r>
      <w:r>
        <w:t>&lt;server&gt;</w:t>
      </w:r>
    </w:p>
    <w:p>
      <w:r>
        <w:tab/>
      </w:r>
      <w:r>
        <w:tab/>
      </w:r>
      <w:r>
        <w:t>&lt;id&gt;tomcat7&lt;/id&gt;</w:t>
      </w:r>
    </w:p>
    <w:p>
      <w:r>
        <w:tab/>
      </w:r>
      <w:r>
        <w:tab/>
      </w:r>
      <w:r>
        <w:t>&lt;username&gt;admin&lt;/username&gt;</w:t>
      </w:r>
    </w:p>
    <w:p>
      <w:r>
        <w:tab/>
      </w:r>
      <w:r>
        <w:tab/>
      </w:r>
      <w:r>
        <w:t>&lt;password&gt;</w:t>
      </w:r>
      <w:r>
        <w:rPr>
          <w:rFonts w:hint="eastAsia"/>
        </w:rPr>
        <w:t>admin</w:t>
      </w:r>
      <w:r>
        <w:t>&lt;/password&gt;</w:t>
      </w:r>
    </w:p>
    <w:p>
      <w:r>
        <w:tab/>
      </w:r>
      <w:r>
        <w:t>&lt;/server&gt;</w:t>
      </w:r>
    </w:p>
    <w:p>
      <w:r>
        <w:t xml:space="preserve">  &lt;/servers&gt;</w:t>
      </w:r>
    </w:p>
    <w:p/>
    <w:p>
      <w:r>
        <w:rPr>
          <w:rFonts w:hint="eastAsia"/>
        </w:rPr>
        <w:t>3 修改pom文件</w:t>
      </w:r>
    </w:p>
    <w:p/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build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plugins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plugin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org.apache.tomcat.maven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groupId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tomcat7-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maven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plugin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artifactId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2.1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version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configuration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>&lt;!-- 注意此处的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url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如果是远程服务器可以改成对应的地址，实现自动部署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url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http://localhost:8080/manager/text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url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server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tomcat7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server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3F5FBF"/>
          <w:kern w:val="0"/>
          <w:sz w:val="22"/>
          <w:szCs w:val="22"/>
        </w:rPr>
        <w:t>&lt;!-- 此处的名字必须和setting.xml中配置的ID一致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path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>/</w:t>
      </w:r>
      <w:r>
        <w:rPr>
          <w:rFonts w:hint="eastAsia" w:ascii="Monaco" w:hAnsi="Monaco" w:cs="Monaco"/>
          <w:color w:val="000000"/>
          <w:kern w:val="0"/>
          <w:sz w:val="22"/>
          <w:szCs w:val="22"/>
          <w:lang w:val="en-US" w:eastAsia="zh-CN"/>
        </w:rPr>
        <w:t>hellosys</w:t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path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3F5FBF"/>
          <w:kern w:val="0"/>
          <w:sz w:val="22"/>
          <w:szCs w:val="22"/>
        </w:rPr>
        <w:t>&lt;!-- 此处的名字是项目发布的工程名 --&gt;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configuration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plugin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plugins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="Monaco" w:hAnsi="Monaco" w:cs="Monaco"/>
          <w:color w:val="00808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build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>
      <w:pPr>
        <w:rPr>
          <w:rFonts w:ascii="Monaco" w:hAnsi="Monaco" w:cs="Monaco"/>
          <w:color w:val="008080"/>
          <w:kern w:val="0"/>
          <w:sz w:val="22"/>
          <w:szCs w:val="22"/>
        </w:rPr>
      </w:pPr>
    </w:p>
    <w:p>
      <w:pPr>
        <w:rPr>
          <w:rFonts w:ascii="Monaco" w:hAnsi="Monaco" w:cs="Monaco"/>
          <w:kern w:val="0"/>
          <w:sz w:val="22"/>
          <w:szCs w:val="22"/>
        </w:rPr>
      </w:pPr>
      <w:r>
        <w:rPr>
          <w:rFonts w:hint="eastAsia" w:ascii="Monaco" w:hAnsi="Monaco" w:cs="Monaco"/>
          <w:kern w:val="0"/>
          <w:sz w:val="22"/>
          <w:szCs w:val="22"/>
        </w:rPr>
        <w:t>4 发布项目</w:t>
      </w:r>
    </w:p>
    <w:p>
      <w:pPr>
        <w:rPr>
          <w:rFonts w:ascii="Monaco" w:hAnsi="Monaco" w:cs="Monaco"/>
          <w:kern w:val="0"/>
          <w:sz w:val="22"/>
          <w:szCs w:val="22"/>
        </w:rPr>
      </w:pPr>
      <w:r>
        <w:rPr>
          <w:rFonts w:hint="eastAsia" w:ascii="Monaco" w:hAnsi="Monaco" w:cs="Monaco"/>
          <w:kern w:val="0"/>
          <w:sz w:val="22"/>
          <w:szCs w:val="22"/>
        </w:rPr>
        <w:t>命令：tomcat7:depl</w:t>
      </w:r>
      <w:r>
        <w:rPr>
          <w:rFonts w:hint="eastAsia" w:ascii="Monaco" w:hAnsi="Monaco" w:cs="Monaco"/>
          <w:kern w:val="0"/>
          <w:sz w:val="22"/>
          <w:szCs w:val="22"/>
          <w:lang w:val="en-US" w:eastAsia="zh-CN"/>
        </w:rPr>
        <w:t>o</w:t>
      </w:r>
      <w:r>
        <w:rPr>
          <w:rFonts w:hint="eastAsia" w:ascii="Monaco" w:hAnsi="Monaco" w:cs="Monaco"/>
          <w:kern w:val="0"/>
          <w:sz w:val="22"/>
          <w:szCs w:val="22"/>
        </w:rPr>
        <w:t>y（第一次使用，发布后改为redeploy）或者tomcat7:redeploy</w:t>
      </w:r>
    </w:p>
    <w:p>
      <w:pPr>
        <w:rPr>
          <w:rFonts w:ascii="Monaco" w:hAnsi="Monaco" w:cs="Monaco"/>
          <w:kern w:val="0"/>
          <w:sz w:val="22"/>
          <w:szCs w:val="22"/>
        </w:rPr>
      </w:pPr>
    </w:p>
    <w:p>
      <w:pPr>
        <w:rPr>
          <w:rFonts w:ascii="Monaco" w:hAnsi="Monaco" w:cs="Monaco"/>
          <w:kern w:val="0"/>
          <w:sz w:val="22"/>
          <w:szCs w:val="22"/>
        </w:rPr>
      </w:pPr>
      <w:r>
        <w:rPr>
          <w:rFonts w:hint="eastAsia" w:ascii="Monaco" w:hAnsi="Monaco" w:cs="Monaco"/>
          <w:kern w:val="0"/>
          <w:sz w:val="22"/>
          <w:szCs w:val="22"/>
        </w:rPr>
        <w:drawing>
          <wp:inline distT="0" distB="0" distL="0" distR="0">
            <wp:extent cx="5270500" cy="4140835"/>
            <wp:effectExtent l="0" t="0" r="1270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Monaco" w:hAnsi="Monaco" w:cs="Monaco"/>
          <w:kern w:val="0"/>
          <w:sz w:val="22"/>
          <w:szCs w:val="22"/>
        </w:rPr>
      </w:pPr>
    </w:p>
    <w:p>
      <w:pPr>
        <w:rPr>
          <w:rFonts w:ascii="Monaco" w:hAnsi="Monaco" w:cs="Monaco"/>
          <w:kern w:val="0"/>
          <w:sz w:val="22"/>
          <w:szCs w:val="22"/>
        </w:rPr>
      </w:pPr>
    </w:p>
    <w:p>
      <w:pPr>
        <w:rPr>
          <w:rFonts w:hint="eastAsia" w:ascii="Monaco" w:hAnsi="Monaco" w:cs="Monaco" w:eastAsiaTheme="minorEastAsia"/>
          <w:kern w:val="0"/>
          <w:sz w:val="22"/>
          <w:szCs w:val="22"/>
          <w:lang w:val="en-US" w:eastAsia="zh-CN"/>
        </w:rPr>
      </w:pPr>
      <w:r>
        <w:rPr>
          <w:rFonts w:hint="eastAsia" w:ascii="Monaco" w:hAnsi="Monaco" w:cs="Monaco"/>
          <w:kern w:val="0"/>
          <w:sz w:val="22"/>
          <w:szCs w:val="22"/>
          <w:lang w:val="en-US" w:eastAsia="zh-CN"/>
        </w:rPr>
        <w:t>额外：</w:t>
      </w:r>
    </w:p>
    <w:p>
      <w:pPr>
        <w:rPr>
          <w:rFonts w:hint="eastAsia" w:ascii="Monaco" w:hAnsi="Monaco" w:cs="Monaco" w:eastAsiaTheme="minorEastAsia"/>
          <w:kern w:val="0"/>
          <w:sz w:val="22"/>
          <w:szCs w:val="22"/>
          <w:lang w:val="en-US" w:eastAsia="zh-CN"/>
        </w:rPr>
      </w:pPr>
      <w:r>
        <w:rPr>
          <w:rFonts w:hint="eastAsia" w:ascii="Monaco" w:hAnsi="Monaco" w:cs="Monaco"/>
          <w:kern w:val="0"/>
          <w:sz w:val="22"/>
          <w:szCs w:val="22"/>
          <w:lang w:val="en-US" w:eastAsia="zh-CN"/>
        </w:rPr>
        <w:t>对于中央仓库中没有的jar，可以先将该jar包下载下来，然后通过如下命令将其加入本地仓库</w:t>
      </w:r>
    </w:p>
    <w:p>
      <w:r>
        <w:rPr>
          <w:rFonts w:hint="eastAsia"/>
          <w:lang w:val="en-US" w:eastAsia="zh-CN"/>
        </w:rPr>
        <w:t>m</w:t>
      </w:r>
      <w:r>
        <w:rPr>
          <w:rFonts w:hint="eastAsia"/>
        </w:rPr>
        <w:t>vn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install:install-file -Dfile=ValidateCode.jar -Dpackaging=jar -DgroupId=cn.dsna -DartifactId=ValidateCode -Dversion=1.0.0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ti SC Light">
    <w:altName w:val="微软雅黑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10D5"/>
    <w:rsid w:val="00011F1C"/>
    <w:rsid w:val="00040BED"/>
    <w:rsid w:val="00042EA5"/>
    <w:rsid w:val="000562B1"/>
    <w:rsid w:val="00066291"/>
    <w:rsid w:val="000F20A5"/>
    <w:rsid w:val="000F2BF5"/>
    <w:rsid w:val="000F7ACA"/>
    <w:rsid w:val="0010661C"/>
    <w:rsid w:val="00107BCA"/>
    <w:rsid w:val="001735DE"/>
    <w:rsid w:val="00184208"/>
    <w:rsid w:val="001A2033"/>
    <w:rsid w:val="001E0087"/>
    <w:rsid w:val="001E5A65"/>
    <w:rsid w:val="00211708"/>
    <w:rsid w:val="00220605"/>
    <w:rsid w:val="002477E3"/>
    <w:rsid w:val="0026153F"/>
    <w:rsid w:val="002703D3"/>
    <w:rsid w:val="00270B2D"/>
    <w:rsid w:val="002A05E7"/>
    <w:rsid w:val="002B1387"/>
    <w:rsid w:val="002C254D"/>
    <w:rsid w:val="002D3302"/>
    <w:rsid w:val="002F2078"/>
    <w:rsid w:val="003036E3"/>
    <w:rsid w:val="00304A15"/>
    <w:rsid w:val="0030775B"/>
    <w:rsid w:val="00323F1E"/>
    <w:rsid w:val="003959E7"/>
    <w:rsid w:val="003D1625"/>
    <w:rsid w:val="003F647B"/>
    <w:rsid w:val="00413816"/>
    <w:rsid w:val="00441B1C"/>
    <w:rsid w:val="00445421"/>
    <w:rsid w:val="004568ED"/>
    <w:rsid w:val="00456A72"/>
    <w:rsid w:val="00472FF0"/>
    <w:rsid w:val="004B329E"/>
    <w:rsid w:val="00505203"/>
    <w:rsid w:val="00510DBE"/>
    <w:rsid w:val="005265B3"/>
    <w:rsid w:val="005365F0"/>
    <w:rsid w:val="00566895"/>
    <w:rsid w:val="00580F09"/>
    <w:rsid w:val="0058376E"/>
    <w:rsid w:val="005C4A3C"/>
    <w:rsid w:val="00634FE3"/>
    <w:rsid w:val="00656BDE"/>
    <w:rsid w:val="006771F4"/>
    <w:rsid w:val="006845C0"/>
    <w:rsid w:val="00695E0D"/>
    <w:rsid w:val="006D72BC"/>
    <w:rsid w:val="00711560"/>
    <w:rsid w:val="0071534F"/>
    <w:rsid w:val="007433B1"/>
    <w:rsid w:val="007663DD"/>
    <w:rsid w:val="00782DDD"/>
    <w:rsid w:val="007947A7"/>
    <w:rsid w:val="007B31FB"/>
    <w:rsid w:val="007E2FE4"/>
    <w:rsid w:val="00802AE3"/>
    <w:rsid w:val="00803805"/>
    <w:rsid w:val="00833CDD"/>
    <w:rsid w:val="008605A4"/>
    <w:rsid w:val="00887837"/>
    <w:rsid w:val="0089453E"/>
    <w:rsid w:val="008C36A1"/>
    <w:rsid w:val="008E1799"/>
    <w:rsid w:val="008F0CE7"/>
    <w:rsid w:val="00905DA1"/>
    <w:rsid w:val="00922345"/>
    <w:rsid w:val="00937A39"/>
    <w:rsid w:val="00956D2C"/>
    <w:rsid w:val="00960282"/>
    <w:rsid w:val="00981E84"/>
    <w:rsid w:val="00996A44"/>
    <w:rsid w:val="009B0B96"/>
    <w:rsid w:val="009D739D"/>
    <w:rsid w:val="00A0078F"/>
    <w:rsid w:val="00A021C0"/>
    <w:rsid w:val="00A1002E"/>
    <w:rsid w:val="00A22686"/>
    <w:rsid w:val="00A23828"/>
    <w:rsid w:val="00A85E36"/>
    <w:rsid w:val="00AA625C"/>
    <w:rsid w:val="00AC1119"/>
    <w:rsid w:val="00B02B72"/>
    <w:rsid w:val="00B24FCB"/>
    <w:rsid w:val="00B275C0"/>
    <w:rsid w:val="00B3515E"/>
    <w:rsid w:val="00B426B6"/>
    <w:rsid w:val="00B617B7"/>
    <w:rsid w:val="00B74F8B"/>
    <w:rsid w:val="00BA04E9"/>
    <w:rsid w:val="00BA121B"/>
    <w:rsid w:val="00BA5E50"/>
    <w:rsid w:val="00BB10D5"/>
    <w:rsid w:val="00BB23A9"/>
    <w:rsid w:val="00BB7B09"/>
    <w:rsid w:val="00BE4D7F"/>
    <w:rsid w:val="00BF3223"/>
    <w:rsid w:val="00C03FBD"/>
    <w:rsid w:val="00C22060"/>
    <w:rsid w:val="00C60126"/>
    <w:rsid w:val="00C636D1"/>
    <w:rsid w:val="00C70E73"/>
    <w:rsid w:val="00C73A4B"/>
    <w:rsid w:val="00C73E77"/>
    <w:rsid w:val="00C93ABB"/>
    <w:rsid w:val="00C96F38"/>
    <w:rsid w:val="00CC5EB8"/>
    <w:rsid w:val="00D0408A"/>
    <w:rsid w:val="00D24F89"/>
    <w:rsid w:val="00D5250C"/>
    <w:rsid w:val="00D52A6C"/>
    <w:rsid w:val="00D57732"/>
    <w:rsid w:val="00D77585"/>
    <w:rsid w:val="00D87730"/>
    <w:rsid w:val="00DA0D36"/>
    <w:rsid w:val="00DF1C8A"/>
    <w:rsid w:val="00E27613"/>
    <w:rsid w:val="00E81422"/>
    <w:rsid w:val="00EB358E"/>
    <w:rsid w:val="00EC28AD"/>
    <w:rsid w:val="00ED718C"/>
    <w:rsid w:val="00F0037F"/>
    <w:rsid w:val="00F0431B"/>
    <w:rsid w:val="00F13EA6"/>
    <w:rsid w:val="00F260C6"/>
    <w:rsid w:val="00F261D3"/>
    <w:rsid w:val="00F401B4"/>
    <w:rsid w:val="00F567E2"/>
    <w:rsid w:val="00F76E94"/>
    <w:rsid w:val="00FB2082"/>
    <w:rsid w:val="00FC28B5"/>
    <w:rsid w:val="00FC47BF"/>
    <w:rsid w:val="00FC6489"/>
    <w:rsid w:val="00FC7B27"/>
    <w:rsid w:val="010A0EF2"/>
    <w:rsid w:val="013C43B6"/>
    <w:rsid w:val="020D14F8"/>
    <w:rsid w:val="02B060FA"/>
    <w:rsid w:val="05E74475"/>
    <w:rsid w:val="07443399"/>
    <w:rsid w:val="07901FDB"/>
    <w:rsid w:val="084E71ED"/>
    <w:rsid w:val="0A903A22"/>
    <w:rsid w:val="0D300811"/>
    <w:rsid w:val="0D8A7215"/>
    <w:rsid w:val="0F33311C"/>
    <w:rsid w:val="126B2A19"/>
    <w:rsid w:val="12F30422"/>
    <w:rsid w:val="13623B01"/>
    <w:rsid w:val="13A66612"/>
    <w:rsid w:val="1585215F"/>
    <w:rsid w:val="16315BDC"/>
    <w:rsid w:val="19046D28"/>
    <w:rsid w:val="1974644F"/>
    <w:rsid w:val="1ADE486E"/>
    <w:rsid w:val="1D080A4F"/>
    <w:rsid w:val="1EFC75BF"/>
    <w:rsid w:val="1F224CC5"/>
    <w:rsid w:val="206C7DB2"/>
    <w:rsid w:val="20F07EC4"/>
    <w:rsid w:val="214E4FFC"/>
    <w:rsid w:val="241B2FE4"/>
    <w:rsid w:val="24976228"/>
    <w:rsid w:val="25042666"/>
    <w:rsid w:val="267B035A"/>
    <w:rsid w:val="277C510A"/>
    <w:rsid w:val="29E50FFD"/>
    <w:rsid w:val="2AFB7189"/>
    <w:rsid w:val="2B605322"/>
    <w:rsid w:val="2BD52A7B"/>
    <w:rsid w:val="2C404AE5"/>
    <w:rsid w:val="2C7A636F"/>
    <w:rsid w:val="2E185C15"/>
    <w:rsid w:val="2E6B2F72"/>
    <w:rsid w:val="2F2278AA"/>
    <w:rsid w:val="306A5FFF"/>
    <w:rsid w:val="32F86641"/>
    <w:rsid w:val="354F394A"/>
    <w:rsid w:val="37F2754F"/>
    <w:rsid w:val="3A9F0199"/>
    <w:rsid w:val="43D24F60"/>
    <w:rsid w:val="44C95A52"/>
    <w:rsid w:val="45CE59D5"/>
    <w:rsid w:val="4659452B"/>
    <w:rsid w:val="479406CC"/>
    <w:rsid w:val="4A6D6391"/>
    <w:rsid w:val="4D705409"/>
    <w:rsid w:val="52D851FE"/>
    <w:rsid w:val="530F4E0C"/>
    <w:rsid w:val="56A95EAA"/>
    <w:rsid w:val="574D247C"/>
    <w:rsid w:val="57A72C2F"/>
    <w:rsid w:val="59A36575"/>
    <w:rsid w:val="5A8A6E22"/>
    <w:rsid w:val="5B3F22CB"/>
    <w:rsid w:val="5BBF25B4"/>
    <w:rsid w:val="5C6434FD"/>
    <w:rsid w:val="5CBC1C93"/>
    <w:rsid w:val="5D8B760A"/>
    <w:rsid w:val="60292C95"/>
    <w:rsid w:val="67A00CFC"/>
    <w:rsid w:val="67EA5ADC"/>
    <w:rsid w:val="68291535"/>
    <w:rsid w:val="689D4624"/>
    <w:rsid w:val="69005586"/>
    <w:rsid w:val="69C235F2"/>
    <w:rsid w:val="6B0B5B67"/>
    <w:rsid w:val="6DC848AD"/>
    <w:rsid w:val="742E4FB6"/>
    <w:rsid w:val="74D23262"/>
    <w:rsid w:val="78D823C9"/>
    <w:rsid w:val="791E3A14"/>
    <w:rsid w:val="7BF460F9"/>
    <w:rsid w:val="7DC647EA"/>
    <w:rsid w:val="7EEB7AD5"/>
    <w:rsid w:val="7F34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Heiti SC Light" w:eastAsia="Heiti SC Light"/>
      <w:sz w:val="18"/>
      <w:szCs w:val="18"/>
    </w:rPr>
  </w:style>
  <w:style w:type="paragraph" w:styleId="5">
    <w:name w:val="HTML Preformatted"/>
    <w:basedOn w:val="1"/>
    <w:link w:val="1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</w:rPr>
  </w:style>
  <w:style w:type="character" w:customStyle="1" w:styleId="9">
    <w:name w:val="批注框文本 Char"/>
    <w:basedOn w:val="7"/>
    <w:link w:val="4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10">
    <w:name w:val="HTML 预设格式 Char"/>
    <w:basedOn w:val="7"/>
    <w:link w:val="5"/>
    <w:semiHidden/>
    <w:qFormat/>
    <w:uiPriority w:val="99"/>
    <w:rPr>
      <w:rFonts w:ascii="宋体" w:hAnsi="宋体" w:eastAsia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4031B7-4553-417C-A0A4-4B0F27F860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667</Words>
  <Characters>3802</Characters>
  <Lines>31</Lines>
  <Paragraphs>8</Paragraphs>
  <TotalTime>166</TotalTime>
  <ScaleCrop>false</ScaleCrop>
  <LinksUpToDate>false</LinksUpToDate>
  <CharactersWithSpaces>4461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2017-02-23T09:01:00Z</dcterms:created>
  <dc:creator>renrui</dc:creator>
  <cp:lastModifiedBy>renr</cp:lastModifiedBy>
  <dcterms:modified xsi:type="dcterms:W3CDTF">2019-04-30T00:57:04Z</dcterms:modified>
  <cp:revision>273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