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GoBack"/>
      <w:bookmarkEnd w:id="0"/>
    </w:p>
    <w:p>
      <w:pPr>
        <w:pStyle w:val="2"/>
      </w:pPr>
      <w:r>
        <w:rPr>
          <w:rFonts w:hint="eastAsia"/>
        </w:rPr>
        <w:t>一 事务</w:t>
      </w:r>
    </w:p>
    <w:p>
      <w:pPr>
        <w:ind w:firstLine="420"/>
        <w:rPr>
          <w:sz w:val="28"/>
          <w:szCs w:val="28"/>
        </w:rPr>
      </w:pPr>
      <w:r>
        <w:rPr>
          <w:rFonts w:hint="eastAsia"/>
          <w:sz w:val="28"/>
          <w:szCs w:val="28"/>
        </w:rPr>
        <w:t>事务是一组操作的执行单元，针对数据库操作，事务管理的是一组</w:t>
      </w:r>
      <w:r>
        <w:rPr>
          <w:sz w:val="28"/>
          <w:szCs w:val="28"/>
        </w:rPr>
        <w:t>SQL</w:t>
      </w:r>
      <w:r>
        <w:rPr>
          <w:rFonts w:hint="eastAsia"/>
          <w:sz w:val="28"/>
          <w:szCs w:val="28"/>
        </w:rPr>
        <w:t>指令，事务内的操作要不全部成功，要不全部失败。比如执行过程中，如果有一条</w:t>
      </w:r>
      <w:r>
        <w:rPr>
          <w:sz w:val="28"/>
          <w:szCs w:val="28"/>
        </w:rPr>
        <w:t>SQL</w:t>
      </w:r>
      <w:r>
        <w:rPr>
          <w:rFonts w:hint="eastAsia"/>
          <w:sz w:val="28"/>
          <w:szCs w:val="28"/>
        </w:rPr>
        <w:t>语句没有执行成功，那么这一组操作都将全部回滚</w:t>
      </w:r>
    </w:p>
    <w:p>
      <w:pPr>
        <w:rPr>
          <w:sz w:val="28"/>
          <w:szCs w:val="28"/>
        </w:rPr>
      </w:pPr>
      <w:r>
        <w:rPr>
          <w:rFonts w:hint="eastAsia"/>
          <w:sz w:val="28"/>
          <w:szCs w:val="28"/>
        </w:rPr>
        <w:t>事务特性（</w:t>
      </w:r>
      <w:r>
        <w:rPr>
          <w:sz w:val="28"/>
          <w:szCs w:val="28"/>
        </w:rPr>
        <w:t>ACID</w:t>
      </w:r>
      <w:r>
        <w:rPr>
          <w:rFonts w:hint="eastAsia"/>
          <w:sz w:val="28"/>
          <w:szCs w:val="28"/>
        </w:rPr>
        <w:t xml:space="preserve">）： </w:t>
      </w:r>
    </w:p>
    <w:p>
      <w:pPr>
        <w:ind w:firstLine="420"/>
        <w:rPr>
          <w:sz w:val="28"/>
          <w:szCs w:val="28"/>
        </w:rPr>
      </w:pPr>
      <w:r>
        <w:rPr>
          <w:sz w:val="28"/>
          <w:szCs w:val="28"/>
        </w:rPr>
        <w:t>Atomic(</w:t>
      </w:r>
      <w:r>
        <w:rPr>
          <w:rFonts w:hint="eastAsia"/>
          <w:sz w:val="28"/>
          <w:szCs w:val="28"/>
        </w:rPr>
        <w:t>原子性</w:t>
      </w:r>
      <w:r>
        <w:rPr>
          <w:sz w:val="28"/>
          <w:szCs w:val="28"/>
        </w:rPr>
        <w:t>):</w:t>
      </w:r>
      <w:r>
        <w:rPr>
          <w:rFonts w:hint="eastAsia"/>
          <w:sz w:val="28"/>
          <w:szCs w:val="28"/>
        </w:rPr>
        <w:t>要么都成功，要么都失败</w:t>
      </w:r>
    </w:p>
    <w:p>
      <w:pPr>
        <w:ind w:firstLine="420"/>
        <w:rPr>
          <w:sz w:val="28"/>
          <w:szCs w:val="28"/>
        </w:rPr>
      </w:pPr>
      <w:r>
        <w:rPr>
          <w:sz w:val="28"/>
          <w:szCs w:val="28"/>
        </w:rPr>
        <w:t>Consistent(</w:t>
      </w:r>
      <w:r>
        <w:rPr>
          <w:rFonts w:hint="eastAsia"/>
          <w:sz w:val="28"/>
          <w:szCs w:val="28"/>
        </w:rPr>
        <w:t>一致性</w:t>
      </w:r>
      <w:r>
        <w:rPr>
          <w:sz w:val="28"/>
          <w:szCs w:val="28"/>
        </w:rPr>
        <w:t>):</w:t>
      </w:r>
      <w:r>
        <w:rPr>
          <w:rFonts w:hint="eastAsia"/>
          <w:sz w:val="28"/>
          <w:szCs w:val="28"/>
        </w:rPr>
        <w:t xml:space="preserve">数据不应该被破坏 </w:t>
      </w:r>
    </w:p>
    <w:p>
      <w:pPr>
        <w:ind w:firstLine="420"/>
        <w:rPr>
          <w:sz w:val="28"/>
          <w:szCs w:val="28"/>
        </w:rPr>
      </w:pPr>
      <w:r>
        <w:rPr>
          <w:sz w:val="28"/>
          <w:szCs w:val="28"/>
        </w:rPr>
        <w:t>Isolate(</w:t>
      </w:r>
      <w:r>
        <w:rPr>
          <w:rFonts w:hint="eastAsia"/>
          <w:sz w:val="28"/>
          <w:szCs w:val="28"/>
        </w:rPr>
        <w:t>隔离性</w:t>
      </w:r>
      <w:r>
        <w:rPr>
          <w:sz w:val="28"/>
          <w:szCs w:val="28"/>
        </w:rPr>
        <w:t>):</w:t>
      </w:r>
      <w:r>
        <w:rPr>
          <w:rFonts w:hint="eastAsia"/>
          <w:sz w:val="28"/>
          <w:szCs w:val="28"/>
        </w:rPr>
        <w:t>用户间操作不相混淆</w:t>
      </w:r>
    </w:p>
    <w:p>
      <w:pPr>
        <w:ind w:firstLine="420"/>
        <w:rPr>
          <w:sz w:val="28"/>
          <w:szCs w:val="28"/>
        </w:rPr>
      </w:pPr>
      <w:r>
        <w:rPr>
          <w:sz w:val="28"/>
          <w:szCs w:val="28"/>
        </w:rPr>
        <w:t>Durable(</w:t>
      </w:r>
      <w:r>
        <w:rPr>
          <w:rFonts w:hint="eastAsia"/>
          <w:sz w:val="28"/>
          <w:szCs w:val="28"/>
        </w:rPr>
        <w:t>持久性</w:t>
      </w:r>
      <w:r>
        <w:rPr>
          <w:sz w:val="28"/>
          <w:szCs w:val="28"/>
        </w:rPr>
        <w:t>):</w:t>
      </w:r>
      <w:r>
        <w:rPr>
          <w:rFonts w:hint="eastAsia"/>
          <w:sz w:val="28"/>
          <w:szCs w:val="28"/>
        </w:rPr>
        <w:t>永久保存</w:t>
      </w:r>
    </w:p>
    <w:p>
      <w:pPr>
        <w:rPr>
          <w:sz w:val="28"/>
          <w:szCs w:val="28"/>
        </w:rPr>
      </w:pPr>
    </w:p>
    <w:p>
      <w:pPr>
        <w:pStyle w:val="3"/>
      </w:pPr>
      <w:r>
        <w:rPr>
          <w:rFonts w:hint="eastAsia"/>
        </w:rPr>
        <w:t>1 编程式事务</w:t>
      </w:r>
    </w:p>
    <w:p>
      <w:pPr>
        <w:rPr>
          <w:rFonts w:cs="STSongti-SC-Regular" w:asciiTheme="minorEastAsia" w:hAnsiTheme="minorEastAsia"/>
          <w:sz w:val="28"/>
          <w:szCs w:val="28"/>
        </w:rPr>
      </w:pPr>
      <w:r>
        <w:rPr>
          <w:rFonts w:hint="eastAsia" w:ascii="STSongti-SC-Regular" w:eastAsia="STSongti-SC-Regular" w:cs="STSongti-SC-Regular"/>
          <w:kern w:val="0"/>
          <w:sz w:val="28"/>
          <w:szCs w:val="28"/>
        </w:rPr>
        <w:tab/>
      </w:r>
      <w:r>
        <w:rPr>
          <w:rFonts w:hint="eastAsia" w:cs="STSongti-SC-Regular" w:asciiTheme="minorEastAsia" w:hAnsiTheme="minorEastAsia"/>
          <w:sz w:val="28"/>
          <w:szCs w:val="28"/>
        </w:rPr>
        <w:t>编写程序式的事务管理可以清楚的定义事务的边界，可以实现细粒度的事务控制，比如你可以通过程序代码来控制你的事务何时开始，何时结束等，与后面介绍的声明式事务管理相比，它可以实现细粒度的事务控制，例如</w:t>
      </w:r>
      <w:r>
        <w:rPr>
          <w:rFonts w:cs="STSongti-SC-Regular" w:asciiTheme="minorEastAsia" w:hAnsiTheme="minorEastAsia"/>
          <w:sz w:val="28"/>
          <w:szCs w:val="28"/>
        </w:rPr>
        <w:t>jdbc</w:t>
      </w:r>
      <w:r>
        <w:rPr>
          <w:rFonts w:hint="eastAsia" w:cs="STSongti-SC-Regular" w:asciiTheme="minorEastAsia" w:hAnsiTheme="minorEastAsia"/>
          <w:sz w:val="28"/>
          <w:szCs w:val="28"/>
        </w:rPr>
        <w:t>、</w:t>
      </w:r>
      <w:r>
        <w:rPr>
          <w:rFonts w:cs="STSongti-SC-Regular" w:asciiTheme="minorEastAsia" w:hAnsiTheme="minorEastAsia"/>
          <w:sz w:val="28"/>
          <w:szCs w:val="28"/>
        </w:rPr>
        <w:t>hibernate</w:t>
      </w:r>
      <w:r>
        <w:rPr>
          <w:rFonts w:hint="eastAsia" w:cs="STSongti-SC-Regular" w:asciiTheme="minorEastAsia" w:hAnsiTheme="minorEastAsia"/>
          <w:sz w:val="28"/>
          <w:szCs w:val="28"/>
        </w:rPr>
        <w:t>，但是</w:t>
      </w:r>
      <w:r>
        <w:rPr>
          <w:rFonts w:cs="STSongti-SC-Regular" w:asciiTheme="minorEastAsia" w:hAnsiTheme="minorEastAsia"/>
          <w:sz w:val="28"/>
          <w:szCs w:val="28"/>
        </w:rPr>
        <w:t>spring</w:t>
      </w:r>
      <w:r>
        <w:rPr>
          <w:rFonts w:hint="eastAsia" w:cs="STSongti-SC-Regular" w:asciiTheme="minorEastAsia" w:hAnsiTheme="minorEastAsia"/>
          <w:sz w:val="28"/>
          <w:szCs w:val="28"/>
        </w:rPr>
        <w:t>中不提倡使用。</w:t>
      </w:r>
    </w:p>
    <w:p>
      <w:pPr>
        <w:rPr>
          <w:rFonts w:ascii="STSongti-SC-Regular" w:eastAsia="STSongti-SC-Regular" w:cs="STSongti-SC-Regular"/>
          <w:kern w:val="0"/>
          <w:sz w:val="28"/>
          <w:szCs w:val="28"/>
        </w:rPr>
      </w:pPr>
    </w:p>
    <w:p>
      <w:pPr>
        <w:pStyle w:val="3"/>
      </w:pPr>
      <w:r>
        <w:rPr>
          <w:rFonts w:hint="eastAsia"/>
        </w:rPr>
        <w:t>2 声明式事务</w:t>
      </w:r>
    </w:p>
    <w:p>
      <w:pPr>
        <w:rPr>
          <w:sz w:val="28"/>
          <w:szCs w:val="28"/>
        </w:rPr>
      </w:pPr>
      <w:r>
        <w:rPr>
          <w:rFonts w:hint="eastAsia"/>
          <w:sz w:val="28"/>
          <w:szCs w:val="28"/>
        </w:rPr>
        <w:tab/>
      </w:r>
      <w:r>
        <w:rPr>
          <w:rFonts w:hint="eastAsia"/>
          <w:sz w:val="28"/>
          <w:szCs w:val="28"/>
        </w:rPr>
        <w:t>如果你并不需要细粒度的事务控制，你可以使用声明式事务，在</w:t>
      </w:r>
      <w:r>
        <w:rPr>
          <w:sz w:val="28"/>
          <w:szCs w:val="28"/>
        </w:rPr>
        <w:t>Spring</w:t>
      </w:r>
      <w:r>
        <w:rPr>
          <w:rFonts w:hint="eastAsia"/>
          <w:sz w:val="28"/>
          <w:szCs w:val="28"/>
        </w:rPr>
        <w:t>中，你只需要在</w:t>
      </w:r>
      <w:r>
        <w:rPr>
          <w:sz w:val="28"/>
          <w:szCs w:val="28"/>
        </w:rPr>
        <w:t>Spring</w:t>
      </w:r>
      <w:r>
        <w:rPr>
          <w:rFonts w:hint="eastAsia"/>
          <w:sz w:val="28"/>
          <w:szCs w:val="28"/>
        </w:rPr>
        <w:t>配置文件中做一些配置，即可将操作纳入到事务管理中，解除了和代码的耦合， 这是对应用代码影响最小的选择，这一点再次验证了</w:t>
      </w:r>
      <w:r>
        <w:rPr>
          <w:sz w:val="28"/>
          <w:szCs w:val="28"/>
        </w:rPr>
        <w:t>Spring</w:t>
      </w:r>
      <w:r>
        <w:rPr>
          <w:rFonts w:hint="eastAsia"/>
          <w:sz w:val="28"/>
          <w:szCs w:val="28"/>
        </w:rPr>
        <w:t>关于</w:t>
      </w:r>
      <w:r>
        <w:rPr>
          <w:sz w:val="28"/>
          <w:szCs w:val="28"/>
        </w:rPr>
        <w:t>AOP</w:t>
      </w:r>
      <w:r>
        <w:rPr>
          <w:rFonts w:hint="eastAsia"/>
          <w:sz w:val="28"/>
          <w:szCs w:val="28"/>
        </w:rPr>
        <w:t>的概念。当你不需要事务管理的时候，可以直接从</w:t>
      </w:r>
      <w:r>
        <w:rPr>
          <w:sz w:val="28"/>
          <w:szCs w:val="28"/>
        </w:rPr>
        <w:t>Spring</w:t>
      </w:r>
      <w:r>
        <w:rPr>
          <w:rFonts w:hint="eastAsia"/>
          <w:sz w:val="28"/>
          <w:szCs w:val="28"/>
        </w:rPr>
        <w:t>配置文件中移除该设置</w:t>
      </w:r>
    </w:p>
    <w:p>
      <w:pPr>
        <w:rPr>
          <w:sz w:val="28"/>
          <w:szCs w:val="28"/>
        </w:rPr>
      </w:pPr>
    </w:p>
    <w:p>
      <w:pPr>
        <w:rPr>
          <w:rFonts w:cs="Times-Roman" w:asciiTheme="minorEastAsia" w:hAnsiTheme="minorEastAsia"/>
          <w:kern w:val="0"/>
          <w:sz w:val="28"/>
          <w:szCs w:val="28"/>
        </w:rPr>
      </w:pPr>
      <w:r>
        <w:rPr>
          <w:rFonts w:hint="eastAsia" w:cs="Times-Roman" w:asciiTheme="minorEastAsia" w:hAnsiTheme="minorEastAsia"/>
          <w:kern w:val="0"/>
          <w:sz w:val="28"/>
          <w:szCs w:val="28"/>
        </w:rPr>
        <w:t>Spring使用声明式事务，结合AOP一起使用</w:t>
      </w:r>
    </w:p>
    <w:p>
      <w:pPr>
        <w:rPr>
          <w:rFonts w:cs="Times-Roman" w:asciiTheme="minorEastAsia" w:hAnsiTheme="minorEastAsia"/>
          <w:kern w:val="0"/>
          <w:sz w:val="28"/>
          <w:szCs w:val="28"/>
        </w:rPr>
      </w:pPr>
      <w:r>
        <w:rPr>
          <w:rFonts w:hint="eastAsia" w:cs="Times-Roman" w:asciiTheme="minorEastAsia" w:hAnsiTheme="minorEastAsia"/>
          <w:kern w:val="0"/>
          <w:sz w:val="28"/>
          <w:szCs w:val="28"/>
        </w:rPr>
        <w:t>Spring中的事务针对方法，一般将事务用在service层</w:t>
      </w:r>
    </w:p>
    <w:p>
      <w:pPr>
        <w:rPr>
          <w:rFonts w:ascii="Times-Roman" w:hAnsi="Times-Roman" w:eastAsia="STSongti-SC-Regular" w:cs="Times-Roman"/>
          <w:kern w:val="0"/>
          <w:sz w:val="28"/>
          <w:szCs w:val="28"/>
        </w:rPr>
      </w:pPr>
    </w:p>
    <w:p>
      <w:pPr>
        <w:pStyle w:val="2"/>
      </w:pPr>
      <w:r>
        <w:rPr>
          <w:rFonts w:hint="eastAsia"/>
        </w:rPr>
        <w:t>二 事务配置</w:t>
      </w:r>
    </w:p>
    <w:p>
      <w:pPr>
        <w:pStyle w:val="3"/>
      </w:pPr>
      <w:r>
        <w:rPr>
          <w:rFonts w:hint="eastAsia"/>
        </w:rPr>
        <w:t>1 引入jar包</w:t>
      </w:r>
    </w:p>
    <w:p>
      <w:pPr>
        <w:rPr>
          <w:sz w:val="28"/>
          <w:szCs w:val="28"/>
        </w:rPr>
      </w:pPr>
      <w:r>
        <w:rPr>
          <w:rFonts w:hint="eastAsia"/>
          <w:sz w:val="28"/>
          <w:szCs w:val="28"/>
        </w:rPr>
        <w:t>需要导入AOP相关jar文件，</w:t>
      </w:r>
    </w:p>
    <w:p>
      <w:pPr>
        <w:rPr>
          <w:sz w:val="28"/>
          <w:szCs w:val="28"/>
        </w:rPr>
      </w:pPr>
      <w:r>
        <w:rPr>
          <w:rFonts w:hint="eastAsia"/>
          <w:sz w:val="28"/>
          <w:szCs w:val="28"/>
        </w:rPr>
        <w:t>还需要导入spring-tx-</w:t>
      </w:r>
      <w:r>
        <w:rPr>
          <w:rFonts w:hint="eastAsia"/>
          <w:sz w:val="28"/>
          <w:szCs w:val="28"/>
          <w:lang w:val="en-US" w:eastAsia="zh-CN"/>
        </w:rPr>
        <w:t>5.1.5</w:t>
      </w:r>
      <w:r>
        <w:rPr>
          <w:rFonts w:hint="eastAsia"/>
          <w:sz w:val="28"/>
          <w:szCs w:val="28"/>
        </w:rPr>
        <w:t>.RELEASE.jar</w:t>
      </w:r>
    </w:p>
    <w:p>
      <w:pPr>
        <w:rPr>
          <w:sz w:val="28"/>
          <w:szCs w:val="28"/>
        </w:rPr>
      </w:pPr>
    </w:p>
    <w:p>
      <w:pPr>
        <w:pStyle w:val="3"/>
        <w:rPr>
          <w:szCs w:val="28"/>
        </w:rPr>
      </w:pPr>
      <w:r>
        <w:rPr>
          <w:rFonts w:hint="eastAsia"/>
        </w:rPr>
        <w:t>2 引入名称空间</w:t>
      </w:r>
    </w:p>
    <w:p>
      <w:pPr>
        <w:jc w:val="left"/>
        <w:rPr>
          <w:rFonts w:ascii="Consolas" w:hAnsi="Consolas" w:eastAsia="Consolas"/>
          <w:szCs w:val="21"/>
        </w:rPr>
      </w:pPr>
      <w:r>
        <w:rPr>
          <w:rFonts w:hint="eastAsia" w:ascii="Consolas" w:hAnsi="Consolas" w:eastAsia="Consolas"/>
          <w:color w:val="008080"/>
          <w:szCs w:val="21"/>
        </w:rPr>
        <w:t>&lt;</w:t>
      </w:r>
      <w:r>
        <w:rPr>
          <w:rFonts w:hint="eastAsia" w:ascii="Consolas" w:hAnsi="Consolas" w:eastAsia="Consolas"/>
          <w:color w:val="3F7F7F"/>
          <w:szCs w:val="21"/>
          <w:highlight w:val="lightGray"/>
        </w:rPr>
        <w:t>beans</w:t>
      </w:r>
      <w:r>
        <w:rPr>
          <w:rFonts w:hint="eastAsia" w:ascii="Consolas" w:hAnsi="Consolas" w:eastAsia="Consolas"/>
          <w:szCs w:val="21"/>
        </w:rPr>
        <w:t xml:space="preserve"> </w:t>
      </w:r>
      <w:r>
        <w:rPr>
          <w:rFonts w:hint="eastAsia" w:ascii="Consolas" w:hAnsi="Consolas" w:eastAsia="Consolas"/>
          <w:color w:val="7F007F"/>
          <w:szCs w:val="21"/>
        </w:rPr>
        <w:t>xmlns</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xmlns:xsi</w:t>
      </w:r>
      <w:r>
        <w:rPr>
          <w:rFonts w:hint="eastAsia" w:ascii="Consolas" w:hAnsi="Consolas" w:eastAsia="Consolas"/>
          <w:color w:val="000000"/>
          <w:szCs w:val="21"/>
        </w:rPr>
        <w:t>=</w:t>
      </w:r>
      <w:r>
        <w:rPr>
          <w:rFonts w:hint="eastAsia" w:ascii="Consolas" w:hAnsi="Consolas" w:eastAsia="Consolas"/>
          <w:i/>
          <w:color w:val="2A00FF"/>
          <w:szCs w:val="21"/>
        </w:rPr>
        <w:t>"http://www.w3.org/2001/XMLSchema-instance"</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xmlns:context</w:t>
      </w:r>
      <w:r>
        <w:rPr>
          <w:rFonts w:hint="eastAsia" w:ascii="Consolas" w:hAnsi="Consolas" w:eastAsia="Consolas"/>
          <w:color w:val="000000"/>
          <w:szCs w:val="21"/>
        </w:rPr>
        <w:t>=</w:t>
      </w:r>
      <w:r>
        <w:rPr>
          <w:rFonts w:hint="eastAsia" w:ascii="Consolas" w:hAnsi="Consolas" w:eastAsia="Consolas"/>
          <w:i/>
          <w:color w:val="2A00FF"/>
          <w:szCs w:val="21"/>
        </w:rPr>
        <w:t>"http://www.springframework.org/schema/context"</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xmlns:aop</w:t>
      </w:r>
      <w:r>
        <w:rPr>
          <w:rFonts w:hint="eastAsia" w:ascii="Consolas" w:hAnsi="Consolas" w:eastAsia="Consolas"/>
          <w:color w:val="000000"/>
          <w:szCs w:val="21"/>
        </w:rPr>
        <w:t>=</w:t>
      </w:r>
      <w:r>
        <w:rPr>
          <w:rFonts w:hint="eastAsia" w:ascii="Consolas" w:hAnsi="Consolas" w:eastAsia="Consolas"/>
          <w:i/>
          <w:color w:val="2A00FF"/>
          <w:szCs w:val="21"/>
        </w:rPr>
        <w:t>"http://www.springframework.org/schema/aop"</w:t>
      </w:r>
    </w:p>
    <w:p>
      <w:pPr>
        <w:jc w:val="left"/>
        <w:rPr>
          <w:rFonts w:ascii="Consolas" w:hAnsi="Consolas" w:eastAsia="Consolas"/>
          <w:color w:val="FF0000"/>
          <w:szCs w:val="21"/>
        </w:rPr>
      </w:pPr>
      <w:r>
        <w:rPr>
          <w:rFonts w:hint="eastAsia" w:ascii="Consolas" w:hAnsi="Consolas" w:eastAsia="Consolas"/>
          <w:szCs w:val="21"/>
        </w:rPr>
        <w:t xml:space="preserve">    </w:t>
      </w:r>
      <w:r>
        <w:rPr>
          <w:rFonts w:hint="eastAsia" w:ascii="Consolas" w:hAnsi="Consolas" w:eastAsia="Consolas"/>
          <w:color w:val="FF0000"/>
          <w:szCs w:val="21"/>
        </w:rPr>
        <w:t>xmlns:tx=</w:t>
      </w:r>
      <w:r>
        <w:rPr>
          <w:rFonts w:hint="eastAsia" w:ascii="Consolas" w:hAnsi="Consolas" w:eastAsia="Consolas"/>
          <w:i/>
          <w:color w:val="FF0000"/>
          <w:szCs w:val="21"/>
        </w:rPr>
        <w:t>"http://www.springframework.org/schema/tx"</w:t>
      </w:r>
    </w:p>
    <w:p>
      <w:pPr>
        <w:jc w:val="left"/>
        <w:rPr>
          <w:rFonts w:ascii="Consolas" w:hAnsi="Consolas" w:eastAsia="Consolas"/>
          <w:szCs w:val="21"/>
        </w:rPr>
      </w:pPr>
      <w:r>
        <w:rPr>
          <w:rFonts w:hint="eastAsia" w:ascii="Consolas" w:hAnsi="Consolas" w:eastAsia="Consolas"/>
          <w:szCs w:val="21"/>
        </w:rPr>
        <w:t xml:space="preserve">    </w:t>
      </w:r>
      <w:r>
        <w:rPr>
          <w:rFonts w:hint="eastAsia" w:ascii="Consolas" w:hAnsi="Consolas" w:eastAsia="Consolas"/>
          <w:color w:val="7F007F"/>
          <w:szCs w:val="21"/>
        </w:rPr>
        <w:t>xsi:schemaLocation</w:t>
      </w:r>
      <w:r>
        <w:rPr>
          <w:rFonts w:hint="eastAsia" w:ascii="Consolas" w:hAnsi="Consolas" w:eastAsia="Consolas"/>
          <w:color w:val="000000"/>
          <w:szCs w:val="21"/>
        </w:rPr>
        <w:t>=</w:t>
      </w:r>
      <w:r>
        <w:rPr>
          <w:rFonts w:hint="eastAsia" w:ascii="Consolas" w:hAnsi="Consolas" w:eastAsia="Consolas"/>
          <w:i/>
          <w:color w:val="2A00FF"/>
          <w:szCs w:val="21"/>
        </w:rPr>
        <w:t>"http://www.springframework.org/schema/beans</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http://www.springframework.org/schema/beans/spring-beans.xsd</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http://www.springframework.org/schema/context</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http://www.springframework.org/schema/context/spring-context.xsd</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http://www.springframework.org/schema/aop</w:t>
      </w:r>
    </w:p>
    <w:p>
      <w:pPr>
        <w:jc w:val="left"/>
        <w:rPr>
          <w:rFonts w:ascii="Consolas" w:hAnsi="Consolas" w:eastAsia="Consolas"/>
          <w:szCs w:val="21"/>
        </w:rPr>
      </w:pPr>
      <w:r>
        <w:rPr>
          <w:rFonts w:hint="eastAsia" w:ascii="Consolas" w:hAnsi="Consolas" w:eastAsia="Consolas"/>
          <w:i/>
          <w:color w:val="2A00FF"/>
          <w:szCs w:val="21"/>
        </w:rPr>
        <w:t xml:space="preserve">        http://www.springframework.org/schema/aop/spring-aop.xsd</w:t>
      </w:r>
    </w:p>
    <w:p>
      <w:pPr>
        <w:jc w:val="left"/>
        <w:rPr>
          <w:rFonts w:ascii="Consolas" w:hAnsi="Consolas" w:eastAsia="Consolas"/>
          <w:color w:val="FF0000"/>
          <w:szCs w:val="21"/>
        </w:rPr>
      </w:pPr>
      <w:r>
        <w:rPr>
          <w:rFonts w:hint="eastAsia" w:ascii="Consolas" w:hAnsi="Consolas" w:eastAsia="Consolas"/>
          <w:i/>
          <w:color w:val="2A00FF"/>
          <w:szCs w:val="21"/>
        </w:rPr>
        <w:t xml:space="preserve">        </w:t>
      </w:r>
      <w:r>
        <w:rPr>
          <w:rFonts w:hint="eastAsia" w:ascii="Consolas" w:hAnsi="Consolas" w:eastAsia="Consolas"/>
          <w:i/>
          <w:color w:val="FF0000"/>
          <w:szCs w:val="21"/>
        </w:rPr>
        <w:t>http://www.springframework.org/schema/tx</w:t>
      </w:r>
    </w:p>
    <w:p>
      <w:pPr>
        <w:rPr>
          <w:szCs w:val="21"/>
        </w:rPr>
      </w:pPr>
      <w:r>
        <w:rPr>
          <w:rFonts w:hint="eastAsia" w:ascii="Consolas" w:hAnsi="Consolas" w:eastAsia="Consolas"/>
          <w:i/>
          <w:color w:val="FF0000"/>
          <w:szCs w:val="21"/>
        </w:rPr>
        <w:t xml:space="preserve">        http://www.springframework.org/schema/tx/spring-tx.xsd</w:t>
      </w:r>
      <w:r>
        <w:rPr>
          <w:rFonts w:hint="eastAsia" w:ascii="Consolas" w:hAnsi="Consolas" w:eastAsia="Consolas"/>
          <w:i/>
          <w:color w:val="2A00FF"/>
          <w:szCs w:val="21"/>
        </w:rPr>
        <w:t>"</w:t>
      </w:r>
      <w:r>
        <w:rPr>
          <w:rFonts w:hint="eastAsia" w:ascii="Consolas" w:hAnsi="Consolas" w:eastAsia="Consolas"/>
          <w:color w:val="008080"/>
          <w:szCs w:val="21"/>
        </w:rPr>
        <w:t>&gt;</w:t>
      </w:r>
      <w:r>
        <w:rPr>
          <w:rFonts w:hint="eastAsia" w:ascii="Consolas" w:hAnsi="Consolas" w:eastAsia="Consolas"/>
          <w:color w:val="000000"/>
          <w:szCs w:val="21"/>
        </w:rPr>
        <w:t xml:space="preserve"> </w:t>
      </w:r>
    </w:p>
    <w:p>
      <w:pPr>
        <w:rPr>
          <w:sz w:val="28"/>
          <w:szCs w:val="28"/>
        </w:rPr>
      </w:pPr>
    </w:p>
    <w:p>
      <w:pPr>
        <w:pStyle w:val="3"/>
      </w:pPr>
      <w:r>
        <w:rPr>
          <w:rFonts w:hint="eastAsia"/>
        </w:rPr>
        <w:t>3 xml方式事务的配置</w:t>
      </w:r>
    </w:p>
    <w:p>
      <w:r>
        <w:drawing>
          <wp:inline distT="0" distB="0" distL="114300" distR="114300">
            <wp:extent cx="3066415" cy="30473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66415" cy="3047365"/>
                    </a:xfrm>
                    <a:prstGeom prst="rect">
                      <a:avLst/>
                    </a:prstGeom>
                    <a:noFill/>
                    <a:ln w="9525">
                      <a:noFill/>
                    </a:ln>
                  </pic:spPr>
                </pic:pic>
              </a:graphicData>
            </a:graphic>
          </wp:inline>
        </w:drawing>
      </w:r>
    </w:p>
    <w:p>
      <w:pPr>
        <w:jc w:val="left"/>
        <w:rPr>
          <w:rFonts w:ascii="Consolas" w:hAnsi="Consolas" w:eastAsia="Consolas"/>
          <w:szCs w:val="21"/>
        </w:rPr>
      </w:pPr>
      <w:r>
        <w:rPr>
          <w:rFonts w:hint="eastAsia" w:ascii="Consolas" w:hAnsi="Consolas" w:eastAsia="Consolas"/>
          <w:color w:val="3F5FBF"/>
          <w:szCs w:val="21"/>
        </w:rPr>
        <w:t>&lt;!-- spring事务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3F5FBF"/>
          <w:szCs w:val="21"/>
        </w:rPr>
        <w:t>&lt;!-- 1配置事务管理类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"txManage"</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"org.springframework.jdbc.datasource.DataSourceTransactionManager"</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"dataSource"</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"dataSource"</w:t>
      </w:r>
      <w:r>
        <w:rPr>
          <w:rFonts w:hint="eastAsia" w:ascii="Consolas" w:hAnsi="Consolas" w:eastAsia="Consolas"/>
          <w:color w:val="008080"/>
          <w:szCs w:val="21"/>
        </w:rPr>
        <w:t>&gt;&lt;/</w:t>
      </w:r>
      <w:r>
        <w:rPr>
          <w:rFonts w:hint="eastAsia" w:ascii="Consolas" w:hAnsi="Consolas" w:eastAsia="Consolas"/>
          <w:color w:val="3F7F7F"/>
          <w:szCs w:val="21"/>
        </w:rPr>
        <w:t>property</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&lt;!-- 2配置事务的增强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tx:advice</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"txAdvice"</w:t>
      </w:r>
      <w:r>
        <w:rPr>
          <w:rFonts w:hint="eastAsia" w:ascii="Consolas" w:hAnsi="Consolas" w:eastAsia="Consolas"/>
          <w:szCs w:val="21"/>
        </w:rPr>
        <w:t xml:space="preserve"> </w:t>
      </w:r>
      <w:r>
        <w:rPr>
          <w:rFonts w:hint="eastAsia" w:ascii="Consolas" w:hAnsi="Consolas" w:eastAsia="Consolas"/>
          <w:color w:val="7F007F"/>
          <w:szCs w:val="21"/>
        </w:rPr>
        <w:t>transaction-manager</w:t>
      </w:r>
      <w:r>
        <w:rPr>
          <w:rFonts w:hint="eastAsia" w:ascii="Consolas" w:hAnsi="Consolas" w:eastAsia="Consolas"/>
          <w:color w:val="000000"/>
          <w:szCs w:val="21"/>
        </w:rPr>
        <w:t>=</w:t>
      </w:r>
      <w:r>
        <w:rPr>
          <w:rFonts w:hint="eastAsia" w:ascii="Consolas" w:hAnsi="Consolas" w:eastAsia="Consolas"/>
          <w:i/>
          <w:color w:val="2A00FF"/>
          <w:szCs w:val="21"/>
        </w:rPr>
        <w:t>"txManage"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tx:attributes</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 xml:space="preserve">&lt;!-- 针对使用事务的add开头的方法 </w:t>
      </w:r>
    </w:p>
    <w:p>
      <w:pPr>
        <w:jc w:val="left"/>
        <w:rPr>
          <w:rFonts w:ascii="Consolas" w:hAnsi="Consolas" w:eastAsia="Consolas"/>
          <w:szCs w:val="21"/>
        </w:rPr>
      </w:pPr>
      <w:r>
        <w:rPr>
          <w:rFonts w:hint="eastAsia" w:ascii="Consolas" w:hAnsi="Consolas" w:eastAsia="Consolas"/>
          <w:color w:val="3F5FBF"/>
          <w:szCs w:val="21"/>
        </w:rPr>
        <w:t xml:space="preserve">   </w:t>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read-only 是否只读，true 是，false 可读可写</w:t>
      </w:r>
    </w:p>
    <w:p>
      <w:pPr>
        <w:jc w:val="left"/>
        <w:rPr>
          <w:rFonts w:ascii="Consolas" w:hAnsi="Consolas" w:eastAsia="Consolas"/>
          <w:szCs w:val="21"/>
        </w:rPr>
      </w:pPr>
      <w:r>
        <w:rPr>
          <w:rFonts w:hint="eastAsia" w:ascii="Consolas" w:hAnsi="Consolas" w:eastAsia="Consolas"/>
          <w:color w:val="3F5FBF"/>
          <w:szCs w:val="21"/>
        </w:rPr>
        <w:t xml:space="preserve">   </w:t>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ab/>
      </w:r>
      <w:r>
        <w:rPr>
          <w:rFonts w:hint="eastAsia" w:ascii="Consolas" w:hAnsi="Consolas" w:eastAsia="Consolas"/>
          <w:color w:val="3F5FBF"/>
          <w:szCs w:val="21"/>
        </w:rPr>
        <w:t>如果有插入等操作，设为为true，运行程序会报异常--&gt;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tx:method</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"getPersonDao"</w:t>
      </w:r>
      <w:r>
        <w:rPr>
          <w:rFonts w:hint="eastAsia" w:ascii="Consolas" w:hAnsi="Consolas" w:eastAsia="Consolas"/>
          <w:szCs w:val="21"/>
        </w:rPr>
        <w:t xml:space="preserve"> </w:t>
      </w:r>
      <w:r>
        <w:rPr>
          <w:rFonts w:hint="eastAsia" w:ascii="Consolas" w:hAnsi="Consolas" w:eastAsia="Consolas"/>
          <w:color w:val="7F007F"/>
          <w:szCs w:val="21"/>
        </w:rPr>
        <w:t>propagation</w:t>
      </w:r>
      <w:r>
        <w:rPr>
          <w:rFonts w:hint="eastAsia" w:ascii="Consolas" w:hAnsi="Consolas" w:eastAsia="Consolas"/>
          <w:color w:val="000000"/>
          <w:szCs w:val="21"/>
        </w:rPr>
        <w:t>=</w:t>
      </w:r>
      <w:r>
        <w:rPr>
          <w:rFonts w:hint="eastAsia" w:ascii="Consolas" w:hAnsi="Consolas" w:eastAsia="Consolas"/>
          <w:i/>
          <w:color w:val="2A00FF"/>
          <w:szCs w:val="21"/>
        </w:rPr>
        <w:t>"NOT_SUPPORTED"</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tx:method</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"add*"</w:t>
      </w:r>
      <w:r>
        <w:rPr>
          <w:rFonts w:hint="eastAsia" w:ascii="Consolas" w:hAnsi="Consolas" w:eastAsia="Consolas"/>
          <w:szCs w:val="21"/>
        </w:rPr>
        <w:t xml:space="preserve"> </w:t>
      </w:r>
      <w:r>
        <w:rPr>
          <w:rFonts w:hint="eastAsia" w:ascii="Consolas" w:hAnsi="Consolas" w:eastAsia="Consolas"/>
          <w:color w:val="7F007F"/>
          <w:szCs w:val="21"/>
        </w:rPr>
        <w:t>read-only</w:t>
      </w:r>
      <w:r>
        <w:rPr>
          <w:rFonts w:hint="eastAsia" w:ascii="Consolas" w:hAnsi="Consolas" w:eastAsia="Consolas"/>
          <w:color w:val="000000"/>
          <w:szCs w:val="21"/>
        </w:rPr>
        <w:t>=</w:t>
      </w:r>
      <w:r>
        <w:rPr>
          <w:rFonts w:hint="eastAsia" w:ascii="Consolas" w:hAnsi="Consolas" w:eastAsia="Consolas"/>
          <w:i/>
          <w:color w:val="2A00FF"/>
          <w:szCs w:val="21"/>
        </w:rPr>
        <w:t>"false"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tx:attributes</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tx:advice</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3F5FBF"/>
          <w:szCs w:val="21"/>
        </w:rPr>
        <w:t>&lt;!-- 3AOP配置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切入点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aop:pointcut</w:t>
      </w:r>
      <w:r>
        <w:rPr>
          <w:rFonts w:hint="eastAsia" w:ascii="Consolas" w:hAnsi="Consolas" w:eastAsia="Consolas"/>
          <w:szCs w:val="21"/>
        </w:rPr>
        <w:t xml:space="preserve"> </w:t>
      </w:r>
      <w:r>
        <w:rPr>
          <w:rFonts w:hint="eastAsia" w:ascii="Consolas" w:hAnsi="Consolas" w:eastAsia="Consolas"/>
          <w:color w:val="7F007F"/>
          <w:szCs w:val="21"/>
        </w:rPr>
        <w:t>expression</w:t>
      </w:r>
      <w:r>
        <w:rPr>
          <w:rFonts w:hint="eastAsia" w:ascii="Consolas" w:hAnsi="Consolas" w:eastAsia="Consolas"/>
          <w:color w:val="000000"/>
          <w:szCs w:val="21"/>
        </w:rPr>
        <w:t>=</w:t>
      </w:r>
      <w:r>
        <w:rPr>
          <w:rFonts w:hint="eastAsia" w:ascii="Consolas" w:hAnsi="Consolas" w:eastAsia="Consolas"/>
          <w:i/>
          <w:color w:val="2A00FF"/>
          <w:szCs w:val="21"/>
        </w:rPr>
        <w:t>"execution(* com.rr.xml.PersonService.*(..))"</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"pc"</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通知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aop:advisor</w:t>
      </w:r>
      <w:r>
        <w:rPr>
          <w:rFonts w:hint="eastAsia" w:ascii="Consolas" w:hAnsi="Consolas" w:eastAsia="Consolas"/>
          <w:szCs w:val="21"/>
        </w:rPr>
        <w:t xml:space="preserve"> </w:t>
      </w:r>
      <w:r>
        <w:rPr>
          <w:rFonts w:hint="eastAsia" w:ascii="Consolas" w:hAnsi="Consolas" w:eastAsia="Consolas"/>
          <w:color w:val="7F007F"/>
          <w:szCs w:val="21"/>
        </w:rPr>
        <w:t>advice-ref</w:t>
      </w:r>
      <w:r>
        <w:rPr>
          <w:rFonts w:hint="eastAsia" w:ascii="Consolas" w:hAnsi="Consolas" w:eastAsia="Consolas"/>
          <w:color w:val="000000"/>
          <w:szCs w:val="21"/>
        </w:rPr>
        <w:t>=</w:t>
      </w:r>
      <w:r>
        <w:rPr>
          <w:rFonts w:hint="eastAsia" w:ascii="Consolas" w:hAnsi="Consolas" w:eastAsia="Consolas"/>
          <w:i/>
          <w:color w:val="2A00FF"/>
          <w:szCs w:val="21"/>
        </w:rPr>
        <w:t>"txAdvice"</w:t>
      </w:r>
      <w:r>
        <w:rPr>
          <w:rFonts w:hint="eastAsia" w:ascii="Consolas" w:hAnsi="Consolas" w:eastAsia="Consolas"/>
          <w:szCs w:val="21"/>
        </w:rPr>
        <w:t xml:space="preserve"> </w:t>
      </w:r>
      <w:r>
        <w:rPr>
          <w:rFonts w:hint="eastAsia" w:ascii="Consolas" w:hAnsi="Consolas" w:eastAsia="Consolas"/>
          <w:color w:val="7F007F"/>
          <w:szCs w:val="21"/>
        </w:rPr>
        <w:t>pointcut-ref</w:t>
      </w:r>
      <w:r>
        <w:rPr>
          <w:rFonts w:hint="eastAsia" w:ascii="Consolas" w:hAnsi="Consolas" w:eastAsia="Consolas"/>
          <w:color w:val="000000"/>
          <w:szCs w:val="21"/>
        </w:rPr>
        <w:t>=</w:t>
      </w:r>
      <w:r>
        <w:rPr>
          <w:rFonts w:hint="eastAsia" w:ascii="Consolas" w:hAnsi="Consolas" w:eastAsia="Consolas"/>
          <w:i/>
          <w:color w:val="2A00FF"/>
          <w:szCs w:val="21"/>
        </w:rPr>
        <w:t>"pc"</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rPr>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aop:config</w:t>
      </w:r>
      <w:r>
        <w:rPr>
          <w:rFonts w:hint="eastAsia" w:ascii="Consolas" w:hAnsi="Consolas" w:eastAsia="Consolas"/>
          <w:color w:val="008080"/>
          <w:szCs w:val="21"/>
        </w:rPr>
        <w:t>&gt;</w:t>
      </w:r>
    </w:p>
    <w:p/>
    <w:p>
      <w:pPr>
        <w:rPr>
          <w:sz w:val="28"/>
          <w:szCs w:val="28"/>
        </w:rPr>
      </w:pPr>
    </w:p>
    <w:p>
      <w:pPr>
        <w:pStyle w:val="3"/>
        <w:rPr>
          <w:rFonts w:hint="eastAsia"/>
        </w:rPr>
      </w:pPr>
      <w:r>
        <w:rPr>
          <w:rFonts w:hint="eastAsia"/>
        </w:rPr>
        <w:t>4 注解方式</w:t>
      </w:r>
    </w:p>
    <w:p>
      <w:pPr>
        <w:rPr>
          <w:rFonts w:hint="eastAsia" w:ascii="Consolas" w:hAnsi="Consolas" w:eastAsia="宋体"/>
          <w:color w:val="auto"/>
          <w:sz w:val="28"/>
          <w:szCs w:val="28"/>
          <w:lang w:val="en-US" w:eastAsia="zh-CN"/>
        </w:rPr>
      </w:pPr>
      <w:r>
        <w:rPr>
          <w:rFonts w:hint="eastAsia" w:ascii="Consolas" w:hAnsi="Consolas" w:eastAsia="Consolas"/>
          <w:color w:val="auto"/>
          <w:sz w:val="28"/>
          <w:szCs w:val="28"/>
        </w:rPr>
        <w:t>@Transactional</w:t>
      </w:r>
      <w:r>
        <w:rPr>
          <w:rFonts w:hint="eastAsia" w:ascii="Consolas" w:hAnsi="Consolas" w:eastAsia="宋体"/>
          <w:color w:val="auto"/>
          <w:sz w:val="28"/>
          <w:szCs w:val="28"/>
          <w:lang w:val="en-US" w:eastAsia="zh-CN"/>
        </w:rPr>
        <w:t xml:space="preserve"> 既可以修饰方法，也可以修饰类</w:t>
      </w:r>
    </w:p>
    <w:p>
      <w:pPr>
        <w:rPr>
          <w:rFonts w:hint="eastAsia" w:ascii="Consolas" w:hAnsi="Consolas" w:eastAsia="Consolas"/>
          <w:color w:val="646464"/>
          <w:szCs w:val="21"/>
        </w:rPr>
      </w:pPr>
    </w:p>
    <w:p>
      <w:pPr>
        <w:jc w:val="left"/>
        <w:rPr>
          <w:rFonts w:ascii="Consolas" w:hAnsi="Consolas" w:eastAsia="Consolas"/>
          <w:szCs w:val="21"/>
        </w:rPr>
      </w:pPr>
      <w:r>
        <w:rPr>
          <w:rFonts w:hint="eastAsia" w:ascii="Consolas" w:hAnsi="Consolas" w:eastAsia="Consolas"/>
          <w:color w:val="3F7F5F"/>
          <w:szCs w:val="21"/>
        </w:rPr>
        <w:t>//rollbackFor=Exception.class</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//rollbackFor 表示哪些异常回滚</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//noRollbackFor 表示某些异常下不回滚</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//声明事务的注解</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@Transactional</w:t>
      </w:r>
      <w:r>
        <w:rPr>
          <w:rFonts w:hint="eastAsia" w:ascii="Consolas" w:hAnsi="Consolas" w:eastAsia="Consolas"/>
          <w:color w:val="000000"/>
          <w:szCs w:val="21"/>
        </w:rPr>
        <w:t>(</w:t>
      </w:r>
      <w:r>
        <w:rPr>
          <w:rFonts w:hint="eastAsia" w:ascii="Consolas" w:hAnsi="Consolas" w:eastAsia="Consolas"/>
          <w:color w:val="000000"/>
          <w:szCs w:val="21"/>
          <w:highlight w:val="lightGray"/>
        </w:rPr>
        <w:t>readOnly</w:t>
      </w:r>
      <w:r>
        <w:rPr>
          <w:rFonts w:hint="eastAsia" w:ascii="Consolas" w:hAnsi="Consolas" w:eastAsia="Consolas"/>
          <w:color w:val="000000"/>
          <w:szCs w:val="21"/>
        </w:rPr>
        <w:t>=</w:t>
      </w:r>
      <w:r>
        <w:rPr>
          <w:rFonts w:hint="eastAsia" w:ascii="Consolas" w:hAnsi="Consolas" w:eastAsia="Consolas"/>
          <w:b/>
          <w:color w:val="7F0055"/>
          <w:szCs w:val="21"/>
        </w:rPr>
        <w:t>false</w:t>
      </w:r>
      <w:r>
        <w:rPr>
          <w:rFonts w:hint="eastAsia" w:ascii="Consolas" w:hAnsi="Consolas" w:eastAsia="Consolas"/>
          <w:color w:val="000000"/>
          <w:szCs w:val="21"/>
        </w:rPr>
        <w:t>,</w:t>
      </w:r>
      <w:r>
        <w:rPr>
          <w:rFonts w:hint="eastAsia" w:ascii="Consolas" w:hAnsi="Consolas" w:eastAsia="Consolas"/>
          <w:color w:val="3F7F5F"/>
          <w:szCs w:val="21"/>
        </w:rPr>
        <w:t>//是否只读，如果只有查询，设置为true，效率高</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propagation=Propagation.</w:t>
      </w:r>
      <w:r>
        <w:rPr>
          <w:rFonts w:hint="eastAsia" w:ascii="Consolas" w:hAnsi="Consolas" w:eastAsia="Consolas"/>
          <w:b/>
          <w:i/>
          <w:color w:val="0000C0"/>
          <w:szCs w:val="21"/>
        </w:rPr>
        <w:t>REQUIRED</w:t>
      </w:r>
      <w:r>
        <w:rPr>
          <w:rFonts w:hint="eastAsia" w:ascii="Consolas" w:hAnsi="Consolas" w:eastAsia="Consolas"/>
          <w:color w:val="000000"/>
          <w:szCs w:val="21"/>
        </w:rPr>
        <w:t xml:space="preserve">, </w:t>
      </w:r>
      <w:r>
        <w:rPr>
          <w:rFonts w:hint="eastAsia" w:ascii="Consolas" w:hAnsi="Consolas" w:eastAsia="Consolas"/>
          <w:color w:val="3F7F5F"/>
          <w:szCs w:val="21"/>
        </w:rPr>
        <w:t>//事务的传播特性</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isolation=Isolation.</w:t>
      </w:r>
      <w:r>
        <w:rPr>
          <w:rFonts w:hint="eastAsia" w:ascii="Consolas" w:hAnsi="Consolas" w:eastAsia="Consolas"/>
          <w:b/>
          <w:i/>
          <w:color w:val="0000C0"/>
          <w:szCs w:val="21"/>
        </w:rPr>
        <w:t>DEFAULT</w:t>
      </w:r>
      <w:r>
        <w:rPr>
          <w:rFonts w:hint="eastAsia" w:ascii="Consolas" w:hAnsi="Consolas" w:eastAsia="Consolas"/>
          <w:color w:val="000000"/>
          <w:szCs w:val="21"/>
        </w:rPr>
        <w:t xml:space="preserve">, </w:t>
      </w:r>
      <w:r>
        <w:rPr>
          <w:rFonts w:hint="eastAsia" w:ascii="Consolas" w:hAnsi="Consolas" w:eastAsia="Consolas"/>
          <w:color w:val="3F7F5F"/>
          <w:szCs w:val="21"/>
        </w:rPr>
        <w:t>//事务的隔离特性</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timeout=3,</w:t>
      </w:r>
      <w:r>
        <w:rPr>
          <w:rFonts w:hint="eastAsia" w:ascii="Consolas" w:hAnsi="Consolas" w:eastAsia="Consolas"/>
          <w:color w:val="3F7F5F"/>
          <w:szCs w:val="21"/>
        </w:rPr>
        <w:t>//事务的超时时间，单位秒，默认-1</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noRollbackFor=ArithmeticException.</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3F7F5F"/>
          <w:szCs w:val="21"/>
        </w:rPr>
        <w:t>//回滚规则</w:t>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p>
    <w:p>
      <w:pPr>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rPr>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addPerson(String </w:t>
      </w:r>
      <w:r>
        <w:rPr>
          <w:rFonts w:hint="eastAsia" w:ascii="Consolas" w:hAnsi="Consolas" w:eastAsia="Consolas"/>
          <w:color w:val="6A3E3E"/>
          <w:szCs w:val="21"/>
        </w:rPr>
        <w:t>name</w:t>
      </w:r>
      <w:r>
        <w:rPr>
          <w:rFonts w:hint="eastAsia" w:ascii="Consolas" w:hAnsi="Consolas" w:eastAsia="Consolas"/>
          <w:color w:val="000000"/>
          <w:szCs w:val="21"/>
        </w:rPr>
        <w:t>){</w:t>
      </w:r>
      <w:r>
        <w:rPr>
          <w:rFonts w:hint="eastAsia" w:ascii="Consolas" w:hAnsi="Consolas" w:eastAsia="宋体"/>
          <w:color w:val="000000"/>
          <w:szCs w:val="21"/>
        </w:rPr>
        <w:t>}</w:t>
      </w:r>
    </w:p>
    <w:p>
      <w:pPr>
        <w:rPr>
          <w:sz w:val="28"/>
          <w:szCs w:val="28"/>
        </w:rPr>
      </w:pPr>
    </w:p>
    <w:p>
      <w:pPr>
        <w:jc w:val="left"/>
        <w:rPr>
          <w:rFonts w:ascii="Consolas" w:hAnsi="Consolas" w:eastAsia="Consolas"/>
          <w:szCs w:val="21"/>
        </w:rPr>
      </w:pPr>
      <w:r>
        <w:rPr>
          <w:rFonts w:hint="eastAsia" w:ascii="Consolas" w:hAnsi="Consolas" w:eastAsia="Consolas"/>
          <w:color w:val="3F5FBF"/>
          <w:szCs w:val="21"/>
        </w:rPr>
        <w:t>&lt;!-- 1配置事务管理类 --&gt;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"txManage"</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"org.springframework.jdbc.datasource.DataSourceTransactionManager"</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"dataSource"</w:t>
      </w:r>
      <w:r>
        <w:rPr>
          <w:rFonts w:hint="eastAsia" w:ascii="Consolas" w:hAnsi="Consolas" w:eastAsia="Consolas"/>
          <w:szCs w:val="21"/>
        </w:rPr>
        <w:t xml:space="preserve"> </w:t>
      </w:r>
      <w:r>
        <w:rPr>
          <w:rFonts w:hint="eastAsia" w:ascii="Consolas" w:hAnsi="Consolas" w:eastAsia="Consolas"/>
          <w:color w:val="7F007F"/>
          <w:szCs w:val="21"/>
        </w:rPr>
        <w:t>ref</w:t>
      </w:r>
      <w:r>
        <w:rPr>
          <w:rFonts w:hint="eastAsia" w:ascii="Consolas" w:hAnsi="Consolas" w:eastAsia="Consolas"/>
          <w:color w:val="000000"/>
          <w:szCs w:val="21"/>
        </w:rPr>
        <w:t>=</w:t>
      </w:r>
      <w:r>
        <w:rPr>
          <w:rFonts w:hint="eastAsia" w:ascii="Consolas" w:hAnsi="Consolas" w:eastAsia="Consolas"/>
          <w:i/>
          <w:color w:val="2A00FF"/>
          <w:szCs w:val="21"/>
        </w:rPr>
        <w:t>"dataSource"</w:t>
      </w:r>
      <w:r>
        <w:rPr>
          <w:rFonts w:hint="eastAsia" w:ascii="Consolas" w:hAnsi="Consolas" w:eastAsia="Consolas"/>
          <w:color w:val="008080"/>
          <w:szCs w:val="21"/>
        </w:rPr>
        <w:t>&gt;&lt;/</w:t>
      </w:r>
      <w:r>
        <w:rPr>
          <w:rFonts w:hint="eastAsia" w:ascii="Consolas" w:hAnsi="Consolas" w:eastAsia="Consolas"/>
          <w:color w:val="3F7F7F"/>
          <w:szCs w:val="21"/>
        </w:rPr>
        <w:t>property</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3F5FBF"/>
          <w:szCs w:val="21"/>
        </w:rPr>
        <w:t>&lt;!-- 2 事务的注解扫描 --&gt;</w:t>
      </w:r>
    </w:p>
    <w:p>
      <w:pPr>
        <w:rPr>
          <w:rFonts w:ascii="STSongti-SC-Regular" w:hAnsi="Times-Roman" w:eastAsia="STSongti-SC-Regular" w:cs="STSongti-SC-Regular"/>
          <w:kern w:val="0"/>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tx:annotation-driven</w:t>
      </w:r>
      <w:r>
        <w:rPr>
          <w:rFonts w:hint="eastAsia" w:ascii="Consolas" w:hAnsi="Consolas" w:eastAsia="Consolas"/>
          <w:szCs w:val="21"/>
        </w:rPr>
        <w:t xml:space="preserve"> </w:t>
      </w:r>
      <w:r>
        <w:rPr>
          <w:rFonts w:hint="eastAsia" w:ascii="Consolas" w:hAnsi="Consolas" w:eastAsia="Consolas"/>
          <w:color w:val="7F007F"/>
          <w:szCs w:val="21"/>
        </w:rPr>
        <w:t>transaction-manager</w:t>
      </w:r>
      <w:r>
        <w:rPr>
          <w:rFonts w:hint="eastAsia" w:ascii="Consolas" w:hAnsi="Consolas" w:eastAsia="Consolas"/>
          <w:color w:val="000000"/>
          <w:szCs w:val="21"/>
        </w:rPr>
        <w:t>=</w:t>
      </w:r>
      <w:r>
        <w:rPr>
          <w:rFonts w:hint="eastAsia" w:ascii="Consolas" w:hAnsi="Consolas" w:eastAsia="Consolas"/>
          <w:i/>
          <w:color w:val="2A00FF"/>
          <w:szCs w:val="21"/>
        </w:rPr>
        <w:t>"txManage"</w:t>
      </w:r>
      <w:r>
        <w:rPr>
          <w:rFonts w:hint="eastAsia" w:ascii="Consolas" w:hAnsi="Consolas" w:eastAsia="Consolas"/>
          <w:color w:val="008080"/>
          <w:szCs w:val="21"/>
        </w:rPr>
        <w:t>/&gt;</w:t>
      </w:r>
    </w:p>
    <w:p>
      <w:pPr>
        <w:rPr>
          <w:rFonts w:ascii="STSongti-SC-Regular" w:hAnsi="Times-Roman" w:eastAsia="STSongti-SC-Regular" w:cs="STSongti-SC-Regular"/>
          <w:kern w:val="0"/>
          <w:sz w:val="28"/>
          <w:szCs w:val="28"/>
        </w:rPr>
      </w:pPr>
    </w:p>
    <w:p>
      <w:pPr>
        <w:rPr>
          <w:rFonts w:ascii="STSongti-SC-Regular" w:hAnsi="Times-Roman" w:eastAsia="STSongti-SC-Regular" w:cs="STSongti-SC-Regular"/>
          <w:kern w:val="0"/>
          <w:sz w:val="28"/>
          <w:szCs w:val="28"/>
        </w:rPr>
      </w:pP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事务的传播特性：多个事务方法相互调用时，事务如何在这些方法间传播</w:t>
      </w:r>
    </w:p>
    <w:tbl>
      <w:tblPr>
        <w:tblStyle w:val="6"/>
        <w:tblW w:w="8508" w:type="dxa"/>
        <w:tblInd w:w="0" w:type="dxa"/>
        <w:tblLayout w:type="fixed"/>
        <w:tblCellMar>
          <w:top w:w="0" w:type="dxa"/>
          <w:left w:w="0" w:type="dxa"/>
          <w:bottom w:w="0" w:type="dxa"/>
          <w:right w:w="0" w:type="dxa"/>
        </w:tblCellMar>
      </w:tblPr>
      <w:tblGrid>
        <w:gridCol w:w="1819"/>
        <w:gridCol w:w="6689"/>
      </w:tblGrid>
      <w:tr>
        <w:tblPrEx>
          <w:tblLayout w:type="fixed"/>
          <w:tblCellMar>
            <w:top w:w="0" w:type="dxa"/>
            <w:left w:w="0" w:type="dxa"/>
            <w:bottom w:w="0" w:type="dxa"/>
            <w:right w:w="0" w:type="dxa"/>
          </w:tblCellMar>
        </w:tblPrEx>
        <w:trPr>
          <w:trHeight w:val="591" w:hRule="atLeast"/>
        </w:trPr>
        <w:tc>
          <w:tcPr>
            <w:tcW w:w="181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72"/>
              <w:jc w:val="left"/>
              <w:textAlignment w:val="baseline"/>
              <w:rPr>
                <w:rFonts w:cs="Arial" w:asciiTheme="minorEastAsia" w:hAnsiTheme="minorEastAsia"/>
                <w:kern w:val="0"/>
                <w:szCs w:val="21"/>
              </w:rPr>
            </w:pPr>
            <w:r>
              <w:rPr>
                <w:rFonts w:hint="eastAsia" w:cs="Arial" w:asciiTheme="minorEastAsia" w:hAnsiTheme="minorEastAsia"/>
                <w:b/>
                <w:bCs/>
                <w:color w:val="000000"/>
                <w:kern w:val="24"/>
                <w:szCs w:val="21"/>
              </w:rPr>
              <w:t>传播特性</w:t>
            </w:r>
          </w:p>
        </w:tc>
        <w:tc>
          <w:tcPr>
            <w:tcW w:w="668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72"/>
              <w:jc w:val="left"/>
              <w:textAlignment w:val="baseline"/>
              <w:rPr>
                <w:rFonts w:cs="Arial" w:asciiTheme="minorEastAsia" w:hAnsiTheme="minorEastAsia"/>
                <w:kern w:val="0"/>
                <w:szCs w:val="21"/>
              </w:rPr>
            </w:pPr>
            <w:r>
              <w:rPr>
                <w:rFonts w:hint="eastAsia" w:cs="Arial" w:asciiTheme="minorEastAsia" w:hAnsiTheme="minorEastAsia"/>
                <w:b/>
                <w:bCs/>
                <w:color w:val="000000"/>
                <w:kern w:val="24"/>
                <w:szCs w:val="21"/>
              </w:rPr>
              <w:t>意义</w:t>
            </w:r>
          </w:p>
        </w:tc>
      </w:tr>
      <w:tr>
        <w:tblPrEx>
          <w:tblLayout w:type="fixed"/>
          <w:tblCellMar>
            <w:top w:w="0" w:type="dxa"/>
            <w:left w:w="0" w:type="dxa"/>
            <w:bottom w:w="0" w:type="dxa"/>
            <w:right w:w="0" w:type="dxa"/>
          </w:tblCellMar>
        </w:tblPrEx>
        <w:trPr>
          <w:trHeight w:val="803" w:hRule="atLeast"/>
        </w:trPr>
        <w:tc>
          <w:tcPr>
            <w:tcW w:w="181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color w:val="FF0000"/>
                <w:kern w:val="24"/>
                <w:szCs w:val="21"/>
              </w:rPr>
              <w:t>REQUIRED</w:t>
            </w:r>
          </w:p>
        </w:tc>
        <w:tc>
          <w:tcPr>
            <w:tcW w:w="668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hint="eastAsia" w:cs="Arial" w:asciiTheme="minorEastAsia" w:hAnsiTheme="minorEastAsia" w:eastAsiaTheme="minorEastAsia"/>
                <w:kern w:val="0"/>
                <w:szCs w:val="21"/>
                <w:lang w:val="en-US" w:eastAsia="zh-CN"/>
              </w:rPr>
            </w:pPr>
            <w:r>
              <w:rPr>
                <w:rFonts w:hint="eastAsia" w:cs="Arial" w:asciiTheme="minorEastAsia" w:hAnsiTheme="minorEastAsia"/>
                <w:color w:val="000000"/>
                <w:kern w:val="24"/>
                <w:szCs w:val="21"/>
              </w:rPr>
              <w:t>业务方法需要在一个事务中运行。如果方法运行时，已经处在一个事务中，</w:t>
            </w:r>
            <w:r>
              <w:rPr>
                <w:rFonts w:hint="eastAsia" w:cs="Arial" w:asciiTheme="minorEastAsia" w:hAnsiTheme="minorEastAsia"/>
                <w:color w:val="000000"/>
                <w:kern w:val="24"/>
                <w:szCs w:val="21"/>
                <w:lang w:val="en-US" w:eastAsia="zh-CN"/>
              </w:rPr>
              <w:t>进行事务的合并</w:t>
            </w:r>
          </w:p>
        </w:tc>
      </w:tr>
      <w:tr>
        <w:tblPrEx>
          <w:tblLayout w:type="fixed"/>
          <w:tblCellMar>
            <w:top w:w="0" w:type="dxa"/>
            <w:left w:w="0" w:type="dxa"/>
            <w:bottom w:w="0" w:type="dxa"/>
            <w:right w:w="0" w:type="dxa"/>
          </w:tblCellMar>
        </w:tblPrEx>
        <w:trPr>
          <w:trHeight w:val="803" w:hRule="atLeast"/>
        </w:trPr>
        <w:tc>
          <w:tcPr>
            <w:tcW w:w="181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color w:val="000000"/>
                <w:kern w:val="24"/>
                <w:szCs w:val="21"/>
              </w:rPr>
              <w:t>NOT_SUPPORTED</w:t>
            </w:r>
          </w:p>
        </w:tc>
        <w:tc>
          <w:tcPr>
            <w:tcW w:w="668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color w:val="000000"/>
                <w:kern w:val="24"/>
                <w:szCs w:val="21"/>
              </w:rPr>
              <w:t xml:space="preserve">声明方法不需要事务。如果方法没有关联到一个事务，容器不会为它开启事务。如果方法在一个事务中被调用，该事务会被挂起，在方法调用结束后，原先的事务便会恢复执行 </w:t>
            </w:r>
          </w:p>
        </w:tc>
      </w:tr>
      <w:tr>
        <w:tblPrEx>
          <w:tblLayout w:type="fixed"/>
          <w:tblCellMar>
            <w:top w:w="0" w:type="dxa"/>
            <w:left w:w="0" w:type="dxa"/>
            <w:bottom w:w="0" w:type="dxa"/>
            <w:right w:w="0" w:type="dxa"/>
          </w:tblCellMar>
        </w:tblPrEx>
        <w:trPr>
          <w:trHeight w:val="1130" w:hRule="atLeast"/>
        </w:trPr>
        <w:tc>
          <w:tcPr>
            <w:tcW w:w="181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color w:val="FF0000"/>
                <w:kern w:val="24"/>
                <w:szCs w:val="21"/>
              </w:rPr>
              <w:t xml:space="preserve">REQUIRES_NEW </w:t>
            </w:r>
          </w:p>
        </w:tc>
        <w:tc>
          <w:tcPr>
            <w:tcW w:w="668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color w:val="000000"/>
                <w:kern w:val="24"/>
                <w:szCs w:val="21"/>
              </w:rPr>
              <w:t>属性表明不管是否存在事务，业务方法总会为自己发起一个新的事务。如果方法已经运行在一个事务中，则原有事务会被挂起，新的事务会被创建，直到方法执行结束，新事务才算结束，原先的事务才会恢复执行</w:t>
            </w:r>
          </w:p>
        </w:tc>
      </w:tr>
      <w:tr>
        <w:tblPrEx>
          <w:tblLayout w:type="fixed"/>
          <w:tblCellMar>
            <w:top w:w="0" w:type="dxa"/>
            <w:left w:w="0" w:type="dxa"/>
            <w:bottom w:w="0" w:type="dxa"/>
            <w:right w:w="0" w:type="dxa"/>
          </w:tblCellMar>
        </w:tblPrEx>
        <w:trPr>
          <w:trHeight w:val="905" w:hRule="atLeast"/>
        </w:trPr>
        <w:tc>
          <w:tcPr>
            <w:tcW w:w="181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b/>
                <w:bCs/>
                <w:color w:val="000000"/>
                <w:kern w:val="24"/>
                <w:szCs w:val="21"/>
              </w:rPr>
              <w:t>MANDATORY</w:t>
            </w:r>
          </w:p>
        </w:tc>
        <w:tc>
          <w:tcPr>
            <w:tcW w:w="668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spacing w:before="67" w:after="67"/>
              <w:jc w:val="left"/>
              <w:textAlignment w:val="baseline"/>
              <w:rPr>
                <w:rFonts w:cs="Arial" w:asciiTheme="minorEastAsia" w:hAnsiTheme="minorEastAsia"/>
                <w:kern w:val="0"/>
                <w:szCs w:val="21"/>
              </w:rPr>
            </w:pPr>
            <w:r>
              <w:rPr>
                <w:rFonts w:hint="eastAsia" w:cs="Arial" w:asciiTheme="minorEastAsia" w:hAnsiTheme="minorEastAsia"/>
                <w:color w:val="000000"/>
                <w:kern w:val="24"/>
                <w:szCs w:val="21"/>
              </w:rPr>
              <w:t xml:space="preserve">该属性指定业务方法只能在一个已经存在的事务中执行，业务方法不能发起自己的事务。如果业务方法在没有事务的环境下调用，容器就会抛出例外。 </w:t>
            </w:r>
          </w:p>
        </w:tc>
      </w:tr>
      <w:tr>
        <w:tblPrEx>
          <w:tblLayout w:type="fixed"/>
          <w:tblCellMar>
            <w:top w:w="0" w:type="dxa"/>
            <w:left w:w="0" w:type="dxa"/>
            <w:bottom w:w="0" w:type="dxa"/>
            <w:right w:w="0" w:type="dxa"/>
          </w:tblCellMar>
        </w:tblPrEx>
        <w:trPr>
          <w:trHeight w:val="905" w:hRule="atLeast"/>
        </w:trPr>
        <w:tc>
          <w:tcPr>
            <w:tcW w:w="181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b/>
                <w:bCs/>
                <w:color w:val="000000"/>
                <w:kern w:val="24"/>
                <w:szCs w:val="21"/>
              </w:rPr>
              <w:t>SUPPORTS</w:t>
            </w:r>
          </w:p>
        </w:tc>
        <w:tc>
          <w:tcPr>
            <w:tcW w:w="668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color w:val="000000"/>
                <w:kern w:val="24"/>
                <w:szCs w:val="21"/>
              </w:rPr>
              <w:t xml:space="preserve">这一事务属性表明，如果业务方法在某个事务范围内被调用，则方法成为该事务的一部分。如果业务方法在事务范围外被调用，则方法在没有事务的环境下执行 </w:t>
            </w:r>
          </w:p>
        </w:tc>
      </w:tr>
      <w:tr>
        <w:tblPrEx>
          <w:tblLayout w:type="fixed"/>
          <w:tblCellMar>
            <w:top w:w="0" w:type="dxa"/>
            <w:left w:w="0" w:type="dxa"/>
            <w:bottom w:w="0" w:type="dxa"/>
            <w:right w:w="0" w:type="dxa"/>
          </w:tblCellMar>
        </w:tblPrEx>
        <w:trPr>
          <w:trHeight w:val="803" w:hRule="atLeast"/>
        </w:trPr>
        <w:tc>
          <w:tcPr>
            <w:tcW w:w="181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b/>
                <w:bCs/>
                <w:color w:val="000000"/>
                <w:kern w:val="24"/>
                <w:szCs w:val="21"/>
              </w:rPr>
              <w:t>Never</w:t>
            </w:r>
          </w:p>
        </w:tc>
        <w:tc>
          <w:tcPr>
            <w:tcW w:w="668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color w:val="000000"/>
                <w:kern w:val="24"/>
                <w:szCs w:val="21"/>
              </w:rPr>
              <w:t xml:space="preserve">指定业务方法绝对不能在事务范围内执行。如果业务方法在某个事务中执行，容器会抛出例外，只有业务方法没有关联到任何事务，才能正常执行 </w:t>
            </w:r>
          </w:p>
        </w:tc>
      </w:tr>
      <w:tr>
        <w:tblPrEx>
          <w:tblLayout w:type="fixed"/>
          <w:tblCellMar>
            <w:top w:w="0" w:type="dxa"/>
            <w:left w:w="0" w:type="dxa"/>
            <w:bottom w:w="0" w:type="dxa"/>
            <w:right w:w="0" w:type="dxa"/>
          </w:tblCellMar>
        </w:tblPrEx>
        <w:trPr>
          <w:trHeight w:val="1130" w:hRule="atLeast"/>
        </w:trPr>
        <w:tc>
          <w:tcPr>
            <w:tcW w:w="181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b/>
                <w:bCs/>
                <w:color w:val="000000"/>
                <w:kern w:val="24"/>
                <w:szCs w:val="21"/>
              </w:rPr>
              <w:t>NESTED</w:t>
            </w:r>
          </w:p>
        </w:tc>
        <w:tc>
          <w:tcPr>
            <w:tcW w:w="6689" w:type="dxa"/>
            <w:tcBorders>
              <w:top w:val="single" w:color="000000" w:sz="8" w:space="0"/>
              <w:left w:val="single" w:color="000000" w:sz="8" w:space="0"/>
              <w:bottom w:val="single" w:color="000000" w:sz="8" w:space="0"/>
              <w:right w:val="single" w:color="000000" w:sz="8" w:space="0"/>
            </w:tcBorders>
            <w:shd w:val="clear" w:color="auto" w:fill="auto"/>
            <w:tcMar>
              <w:top w:w="75" w:type="dxa"/>
              <w:left w:w="144" w:type="dxa"/>
              <w:bottom w:w="75" w:type="dxa"/>
              <w:right w:w="144" w:type="dxa"/>
            </w:tcMar>
          </w:tcPr>
          <w:p>
            <w:pPr>
              <w:widowControl/>
              <w:kinsoku w:val="0"/>
              <w:overflowPunct w:val="0"/>
              <w:spacing w:before="67"/>
              <w:jc w:val="left"/>
              <w:textAlignment w:val="baseline"/>
              <w:rPr>
                <w:rFonts w:cs="Arial" w:asciiTheme="minorEastAsia" w:hAnsiTheme="minorEastAsia"/>
                <w:kern w:val="0"/>
                <w:szCs w:val="21"/>
              </w:rPr>
            </w:pPr>
            <w:r>
              <w:rPr>
                <w:rFonts w:hint="eastAsia" w:cs="Arial" w:asciiTheme="minorEastAsia" w:hAnsiTheme="minorEastAsia"/>
                <w:color w:val="000000"/>
                <w:kern w:val="24"/>
                <w:szCs w:val="21"/>
              </w:rPr>
              <w:t xml:space="preserve">如果一个活动的事务存在，则运行在一个嵌套的事务中. 如果没有活动事务, 则按REQUIRED属性执行.它使用了一个单独的事务， 这个事务拥有多个可以回滚的保存点。内部事务的回滚不会对外部事务造成影响。它只对DataSourceTransactionManager事务管理器起效 </w:t>
            </w:r>
          </w:p>
        </w:tc>
      </w:tr>
    </w:tbl>
    <w:p>
      <w:pPr>
        <w:rPr>
          <w:rFonts w:asciiTheme="minorEastAsia" w:hAnsiTheme="minorEastAsia"/>
          <w:color w:val="393939"/>
          <w:sz w:val="28"/>
          <w:szCs w:val="28"/>
          <w:shd w:val="clear" w:color="auto" w:fill="FAF7EF"/>
        </w:rPr>
      </w:pPr>
    </w:p>
    <w:p>
      <w:pPr>
        <w:rPr>
          <w:rFonts w:cs="STSongti-SC-Regular" w:asciiTheme="minorEastAsia" w:hAnsiTheme="minorEastAsia"/>
          <w:kern w:val="0"/>
          <w:sz w:val="28"/>
          <w:szCs w:val="28"/>
        </w:rPr>
      </w:pP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事务的隔离级别：用来限定事务内外的哪些改变是可见的，哪些是不可见的。低级别的隔离级一般支持更高的并发处理，并拥有更低的系统开销。</w:t>
      </w:r>
    </w:p>
    <w:tbl>
      <w:tblPr>
        <w:tblStyle w:val="6"/>
        <w:tblW w:w="8649" w:type="dxa"/>
        <w:tblInd w:w="0" w:type="dxa"/>
        <w:tblLayout w:type="fixed"/>
        <w:tblCellMar>
          <w:top w:w="0" w:type="dxa"/>
          <w:left w:w="0" w:type="dxa"/>
          <w:bottom w:w="0" w:type="dxa"/>
          <w:right w:w="0" w:type="dxa"/>
        </w:tblCellMar>
      </w:tblPr>
      <w:tblGrid>
        <w:gridCol w:w="1845"/>
        <w:gridCol w:w="6804"/>
      </w:tblGrid>
      <w:tr>
        <w:tblPrEx>
          <w:tblLayout w:type="fixed"/>
          <w:tblCellMar>
            <w:top w:w="0" w:type="dxa"/>
            <w:left w:w="0" w:type="dxa"/>
            <w:bottom w:w="0" w:type="dxa"/>
            <w:right w:w="0" w:type="dxa"/>
          </w:tblCellMar>
        </w:tblPrEx>
        <w:trPr>
          <w:trHeight w:val="480" w:hRule="atLeast"/>
        </w:trPr>
        <w:tc>
          <w:tcPr>
            <w:tcW w:w="184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hint="eastAsia" w:cs="Arial" w:asciiTheme="minorEastAsia" w:hAnsiTheme="minorEastAsia"/>
                <w:color w:val="000000"/>
                <w:kern w:val="24"/>
                <w:sz w:val="24"/>
                <w:szCs w:val="24"/>
              </w:rPr>
              <w:t>隔离级别</w:t>
            </w:r>
          </w:p>
        </w:tc>
        <w:tc>
          <w:tcPr>
            <w:tcW w:w="68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hint="eastAsia" w:cs="Arial" w:asciiTheme="minorEastAsia" w:hAnsiTheme="minorEastAsia"/>
                <w:color w:val="000000"/>
                <w:kern w:val="24"/>
                <w:sz w:val="24"/>
                <w:szCs w:val="24"/>
              </w:rPr>
              <w:t>含义</w:t>
            </w:r>
          </w:p>
        </w:tc>
      </w:tr>
      <w:tr>
        <w:tblPrEx>
          <w:tblLayout w:type="fixed"/>
          <w:tblCellMar>
            <w:top w:w="0" w:type="dxa"/>
            <w:left w:w="0" w:type="dxa"/>
            <w:bottom w:w="0" w:type="dxa"/>
            <w:right w:w="0" w:type="dxa"/>
          </w:tblCellMar>
        </w:tblPrEx>
        <w:trPr>
          <w:trHeight w:val="480" w:hRule="atLeast"/>
        </w:trPr>
        <w:tc>
          <w:tcPr>
            <w:tcW w:w="184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cs="Arial" w:asciiTheme="minorEastAsia" w:hAnsiTheme="minorEastAsia"/>
                <w:bCs/>
                <w:kern w:val="24"/>
                <w:sz w:val="24"/>
                <w:szCs w:val="24"/>
              </w:rPr>
              <w:t>DEFAULT</w:t>
            </w:r>
          </w:p>
        </w:tc>
        <w:tc>
          <w:tcPr>
            <w:tcW w:w="68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hint="eastAsia" w:cs="Arial" w:asciiTheme="minorEastAsia" w:hAnsiTheme="minorEastAsia"/>
                <w:bCs/>
                <w:kern w:val="24"/>
                <w:sz w:val="24"/>
                <w:szCs w:val="24"/>
              </w:rPr>
              <w:t>使用后端数据库默认的隔离级别</w:t>
            </w:r>
            <w:r>
              <w:rPr>
                <w:rFonts w:cs="Arial" w:asciiTheme="minorEastAsia" w:hAnsiTheme="minorEastAsia"/>
                <w:bCs/>
                <w:kern w:val="24"/>
                <w:sz w:val="24"/>
                <w:szCs w:val="24"/>
              </w:rPr>
              <w:t>(spring</w:t>
            </w:r>
            <w:r>
              <w:rPr>
                <w:rFonts w:hint="eastAsia" w:cs="Arial" w:asciiTheme="minorEastAsia" w:hAnsiTheme="minorEastAsia"/>
                <w:bCs/>
                <w:kern w:val="24"/>
                <w:sz w:val="24"/>
                <w:szCs w:val="24"/>
              </w:rPr>
              <w:t>中的的选择项</w:t>
            </w:r>
            <w:r>
              <w:rPr>
                <w:rFonts w:cs="Arial" w:asciiTheme="minorEastAsia" w:hAnsiTheme="minorEastAsia"/>
                <w:bCs/>
                <w:kern w:val="24"/>
                <w:sz w:val="24"/>
                <w:szCs w:val="24"/>
              </w:rPr>
              <w:t>)</w:t>
            </w:r>
          </w:p>
        </w:tc>
      </w:tr>
      <w:tr>
        <w:tblPrEx>
          <w:tblLayout w:type="fixed"/>
          <w:tblCellMar>
            <w:top w:w="0" w:type="dxa"/>
            <w:left w:w="0" w:type="dxa"/>
            <w:bottom w:w="0" w:type="dxa"/>
            <w:right w:w="0" w:type="dxa"/>
          </w:tblCellMar>
        </w:tblPrEx>
        <w:trPr>
          <w:trHeight w:val="480" w:hRule="atLeast"/>
        </w:trPr>
        <w:tc>
          <w:tcPr>
            <w:tcW w:w="184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cs="Arial" w:asciiTheme="minorEastAsia" w:hAnsiTheme="minorEastAsia"/>
                <w:color w:val="000000"/>
                <w:kern w:val="24"/>
                <w:sz w:val="24"/>
                <w:szCs w:val="24"/>
              </w:rPr>
              <w:t>READ_UNCOMMITED</w:t>
            </w:r>
          </w:p>
        </w:tc>
        <w:tc>
          <w:tcPr>
            <w:tcW w:w="68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hint="eastAsia" w:cs="Arial" w:asciiTheme="minorEastAsia" w:hAnsiTheme="minorEastAsia"/>
                <w:color w:val="000000"/>
                <w:kern w:val="24"/>
                <w:sz w:val="24"/>
                <w:szCs w:val="24"/>
              </w:rPr>
              <w:t>允许你读取还未提交的改变了的数据。可能导致脏、幻、不可重复读</w:t>
            </w:r>
            <w:r>
              <w:rPr>
                <w:rFonts w:cs="Arial" w:asciiTheme="minorEastAsia" w:hAnsiTheme="minorEastAsia"/>
                <w:color w:val="000000"/>
                <w:kern w:val="24"/>
                <w:sz w:val="24"/>
                <w:szCs w:val="24"/>
              </w:rPr>
              <w:t xml:space="preserve"> </w:t>
            </w:r>
          </w:p>
        </w:tc>
      </w:tr>
      <w:tr>
        <w:tblPrEx>
          <w:tblLayout w:type="fixed"/>
          <w:tblCellMar>
            <w:top w:w="0" w:type="dxa"/>
            <w:left w:w="0" w:type="dxa"/>
            <w:bottom w:w="0" w:type="dxa"/>
            <w:right w:w="0" w:type="dxa"/>
          </w:tblCellMar>
        </w:tblPrEx>
        <w:trPr>
          <w:trHeight w:val="480" w:hRule="atLeast"/>
        </w:trPr>
        <w:tc>
          <w:tcPr>
            <w:tcW w:w="184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cs="Arial" w:asciiTheme="minorEastAsia" w:hAnsiTheme="minorEastAsia"/>
                <w:color w:val="000000"/>
                <w:kern w:val="24"/>
                <w:sz w:val="24"/>
                <w:szCs w:val="24"/>
              </w:rPr>
              <w:t>READ_COMMITTED</w:t>
            </w:r>
          </w:p>
        </w:tc>
        <w:tc>
          <w:tcPr>
            <w:tcW w:w="68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hint="eastAsia" w:cs="Arial" w:asciiTheme="minorEastAsia" w:hAnsiTheme="minorEastAsia"/>
                <w:color w:val="000000"/>
                <w:kern w:val="24"/>
                <w:sz w:val="24"/>
                <w:szCs w:val="24"/>
              </w:rPr>
              <w:t>允许在并发事务已经提交后读取。可防止脏读，但幻读和 不可重复读仍可发生</w:t>
            </w:r>
            <w:r>
              <w:rPr>
                <w:rFonts w:cs="Arial" w:asciiTheme="minorEastAsia" w:hAnsiTheme="minorEastAsia"/>
                <w:color w:val="000000"/>
                <w:kern w:val="24"/>
                <w:sz w:val="24"/>
                <w:szCs w:val="24"/>
              </w:rPr>
              <w:t xml:space="preserve"> </w:t>
            </w:r>
          </w:p>
        </w:tc>
      </w:tr>
      <w:tr>
        <w:tblPrEx>
          <w:tblLayout w:type="fixed"/>
          <w:tblCellMar>
            <w:top w:w="0" w:type="dxa"/>
            <w:left w:w="0" w:type="dxa"/>
            <w:bottom w:w="0" w:type="dxa"/>
            <w:right w:w="0" w:type="dxa"/>
          </w:tblCellMar>
        </w:tblPrEx>
        <w:trPr>
          <w:trHeight w:val="816" w:hRule="atLeast"/>
        </w:trPr>
        <w:tc>
          <w:tcPr>
            <w:tcW w:w="184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cs="Arial" w:asciiTheme="minorEastAsia" w:hAnsiTheme="minorEastAsia"/>
                <w:color w:val="000000"/>
                <w:kern w:val="24"/>
                <w:sz w:val="24"/>
                <w:szCs w:val="24"/>
              </w:rPr>
              <w:t>REPEATABLE_READ</w:t>
            </w:r>
          </w:p>
        </w:tc>
        <w:tc>
          <w:tcPr>
            <w:tcW w:w="68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hint="eastAsia" w:cs="Arial" w:asciiTheme="minorEastAsia" w:hAnsiTheme="minorEastAsia"/>
                <w:color w:val="000000"/>
                <w:kern w:val="24"/>
                <w:sz w:val="24"/>
                <w:szCs w:val="24"/>
              </w:rPr>
              <w:t>对相同字段的多次读取是一致的，除非数据被事务本身改变。可防止脏、不可重复读，但幻读仍可能发生。</w:t>
            </w:r>
            <w:r>
              <w:rPr>
                <w:rFonts w:cs="Arial" w:asciiTheme="minorEastAsia" w:hAnsiTheme="minorEastAsia"/>
                <w:color w:val="000000"/>
                <w:kern w:val="24"/>
                <w:sz w:val="24"/>
                <w:szCs w:val="24"/>
              </w:rPr>
              <w:t xml:space="preserve"> </w:t>
            </w:r>
          </w:p>
        </w:tc>
      </w:tr>
      <w:tr>
        <w:tblPrEx>
          <w:tblLayout w:type="fixed"/>
          <w:tblCellMar>
            <w:top w:w="0" w:type="dxa"/>
            <w:left w:w="0" w:type="dxa"/>
            <w:bottom w:w="0" w:type="dxa"/>
            <w:right w:w="0" w:type="dxa"/>
          </w:tblCellMar>
        </w:tblPrEx>
        <w:trPr>
          <w:trHeight w:val="816" w:hRule="atLeast"/>
        </w:trPr>
        <w:tc>
          <w:tcPr>
            <w:tcW w:w="184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cs="Arial" w:asciiTheme="minorEastAsia" w:hAnsiTheme="minorEastAsia"/>
                <w:color w:val="000000"/>
                <w:kern w:val="24"/>
                <w:sz w:val="24"/>
                <w:szCs w:val="24"/>
              </w:rPr>
              <w:t>SERIALIZABLE</w:t>
            </w:r>
          </w:p>
        </w:tc>
        <w:tc>
          <w:tcPr>
            <w:tcW w:w="68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kinsoku w:val="0"/>
              <w:overflowPunct w:val="0"/>
              <w:spacing w:before="77"/>
              <w:jc w:val="left"/>
              <w:textAlignment w:val="baseline"/>
              <w:rPr>
                <w:rFonts w:cs="Arial" w:asciiTheme="minorEastAsia" w:hAnsiTheme="minorEastAsia"/>
                <w:kern w:val="0"/>
                <w:sz w:val="24"/>
                <w:szCs w:val="24"/>
              </w:rPr>
            </w:pPr>
            <w:r>
              <w:rPr>
                <w:rFonts w:hint="eastAsia" w:cs="Arial" w:asciiTheme="minorEastAsia" w:hAnsiTheme="minorEastAsia"/>
                <w:color w:val="000000"/>
                <w:kern w:val="24"/>
                <w:sz w:val="24"/>
                <w:szCs w:val="24"/>
              </w:rPr>
              <w:t>完全服从</w:t>
            </w:r>
            <w:r>
              <w:rPr>
                <w:rFonts w:cs="Arial" w:asciiTheme="minorEastAsia" w:hAnsiTheme="minorEastAsia"/>
                <w:color w:val="000000"/>
                <w:kern w:val="24"/>
                <w:sz w:val="24"/>
                <w:szCs w:val="24"/>
              </w:rPr>
              <w:t>ACID</w:t>
            </w:r>
            <w:r>
              <w:rPr>
                <w:rFonts w:hint="eastAsia" w:cs="Arial" w:asciiTheme="minorEastAsia" w:hAnsiTheme="minorEastAsia"/>
                <w:color w:val="000000"/>
                <w:kern w:val="24"/>
                <w:sz w:val="24"/>
                <w:szCs w:val="24"/>
              </w:rPr>
              <w:t>的隔离级别，确保不发生脏、幻、不可重复读。这在所有的隔离级别中是最慢的，它是典型的通过完全锁定在事务中涉及的数据表来完成的。</w:t>
            </w:r>
            <w:r>
              <w:rPr>
                <w:rFonts w:cs="Arial" w:asciiTheme="minorEastAsia" w:hAnsiTheme="minorEastAsia"/>
                <w:color w:val="000000"/>
                <w:kern w:val="24"/>
                <w:sz w:val="24"/>
                <w:szCs w:val="24"/>
              </w:rPr>
              <w:t xml:space="preserve"> </w:t>
            </w:r>
          </w:p>
        </w:tc>
      </w:tr>
    </w:tbl>
    <w:p>
      <w:pPr>
        <w:rPr>
          <w:rFonts w:cs="STSongti-SC-Regular" w:asciiTheme="minorEastAsia" w:hAnsiTheme="minorEastAsia"/>
          <w:kern w:val="0"/>
          <w:sz w:val="28"/>
          <w:szCs w:val="28"/>
        </w:rPr>
      </w:pP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什么是脏数据，脏读，不可重复读，幻觉读？</w:t>
      </w: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1）脏读: 指当一个事务正在访问数据，并且对数据进行了修改，而这种修改还</w:t>
      </w:r>
      <w:r>
        <w:rPr>
          <w:rFonts w:hint="eastAsia" w:cs="STSongti-SC-Regular" w:asciiTheme="minorEastAsia" w:hAnsiTheme="minorEastAsia"/>
          <w:color w:val="FF0000"/>
          <w:kern w:val="0"/>
          <w:sz w:val="28"/>
          <w:szCs w:val="28"/>
        </w:rPr>
        <w:t>没有提交</w:t>
      </w:r>
      <w:r>
        <w:rPr>
          <w:rFonts w:hint="eastAsia" w:cs="STSongti-SC-Regular" w:asciiTheme="minorEastAsia" w:hAnsiTheme="minorEastAsia"/>
          <w:kern w:val="0"/>
          <w:sz w:val="28"/>
          <w:szCs w:val="28"/>
        </w:rPr>
        <w:t>到数据库中，这时，另外一个事务也访问这个数据，然后使用了这个数据。因为这个数据是</w:t>
      </w:r>
      <w:r>
        <w:rPr>
          <w:rFonts w:hint="eastAsia" w:cs="STSongti-SC-Regular" w:asciiTheme="minorEastAsia" w:hAnsiTheme="minorEastAsia"/>
          <w:color w:val="FF0000"/>
          <w:kern w:val="0"/>
          <w:sz w:val="28"/>
          <w:szCs w:val="28"/>
        </w:rPr>
        <w:t>还没有提交</w:t>
      </w:r>
      <w:r>
        <w:rPr>
          <w:rFonts w:hint="eastAsia" w:cs="STSongti-SC-Regular" w:asciiTheme="minorEastAsia" w:hAnsiTheme="minorEastAsia"/>
          <w:kern w:val="0"/>
          <w:sz w:val="28"/>
          <w:szCs w:val="28"/>
        </w:rPr>
        <w:t>的数据， 那么另外一个事务读到的这个数据是脏数据，依据脏数据所做的操作可能是不正确的。</w:t>
      </w:r>
      <w:r>
        <w:rPr>
          <w:rFonts w:cs="STSongti-SC-Regular" w:asciiTheme="minorEastAsia" w:hAnsiTheme="minorEastAsia"/>
          <w:kern w:val="0"/>
          <w:sz w:val="28"/>
          <w:szCs w:val="28"/>
        </w:rPr>
        <w:t xml:space="preserve">   </w:t>
      </w: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2）不可重复读: 指在一个事务内，多次读同一数据。在这个事务还没有结束时，另外一个事务也访问该同一数据。那么，在第一个事务中的两次读数据之间，由于第二个事务的</w:t>
      </w:r>
      <w:r>
        <w:rPr>
          <w:rFonts w:hint="eastAsia" w:cs="STSongti-SC-Regular" w:asciiTheme="minorEastAsia" w:hAnsiTheme="minorEastAsia"/>
          <w:color w:val="FF0000"/>
          <w:kern w:val="0"/>
          <w:sz w:val="28"/>
          <w:szCs w:val="28"/>
        </w:rPr>
        <w:t>修改</w:t>
      </w:r>
      <w:r>
        <w:rPr>
          <w:rFonts w:hint="eastAsia" w:cs="STSongti-SC-Regular" w:asciiTheme="minorEastAsia" w:hAnsiTheme="minorEastAsia"/>
          <w:kern w:val="0"/>
          <w:sz w:val="28"/>
          <w:szCs w:val="28"/>
        </w:rPr>
        <w:t>，那么第一个事务两次读到的数据可能是不一样的。这样就发生了在一个事务内两次读到的数据是不一样的，因此称为是不可重复读。</w:t>
      </w:r>
      <w:r>
        <w:rPr>
          <w:rFonts w:cs="STSongti-SC-Regular" w:asciiTheme="minorEastAsia" w:hAnsiTheme="minorEastAsia"/>
          <w:kern w:val="0"/>
          <w:sz w:val="28"/>
          <w:szCs w:val="28"/>
        </w:rPr>
        <w:t xml:space="preserve">          </w:t>
      </w:r>
    </w:p>
    <w:p>
      <w:pPr>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t xml:space="preserve"> 3）幻觉读: 指当事务不是独立执行时发生的一种现象，例如第一个事务对一个表中的数据进行了修改，这种修改涉及到表中的全部数据行。同时，第二个事务也修改这个表中的数据，这种修改是向表中</w:t>
      </w:r>
      <w:r>
        <w:rPr>
          <w:rFonts w:hint="eastAsia" w:cs="STSongti-SC-Regular" w:asciiTheme="minorEastAsia" w:hAnsiTheme="minorEastAsia"/>
          <w:color w:val="FF0000"/>
          <w:kern w:val="0"/>
          <w:sz w:val="28"/>
          <w:szCs w:val="28"/>
        </w:rPr>
        <w:t>插入</w:t>
      </w:r>
      <w:r>
        <w:rPr>
          <w:rFonts w:hint="eastAsia" w:cs="STSongti-SC-Regular" w:asciiTheme="minorEastAsia" w:hAnsiTheme="minorEastAsia"/>
          <w:kern w:val="0"/>
          <w:sz w:val="28"/>
          <w:szCs w:val="28"/>
        </w:rPr>
        <w:t>一行新数据。那么，以后就会发生操作第一个事务的用户发现表中还有没有修改的数据行，就好象发生了幻觉一样。</w:t>
      </w:r>
    </w:p>
    <w:p>
      <w:pPr>
        <w:rPr>
          <w:rFonts w:hint="eastAsia" w:cs="STSongti-SC-Regular" w:asciiTheme="minorEastAsia" w:hAnsiTheme="minorEastAsia"/>
          <w:kern w:val="0"/>
          <w:sz w:val="28"/>
          <w:szCs w:val="28"/>
        </w:rPr>
      </w:pPr>
    </w:p>
    <w:p>
      <w:pPr>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t>mysql默认的事务处理级别是'REPEATABLE-READ',也就是可重复读</w:t>
      </w:r>
    </w:p>
    <w:p>
      <w:pPr>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t>查看当前会话隔离级别</w:t>
      </w:r>
    </w:p>
    <w:p>
      <w:pPr>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t>select @@tx_isolation;</w:t>
      </w:r>
    </w:p>
    <w:p>
      <w:pPr>
        <w:rPr>
          <w:rFonts w:hint="eastAsia" w:cs="STSongti-SC-Regular" w:asciiTheme="minorEastAsia" w:hAnsiTheme="minorEastAsia"/>
          <w:kern w:val="0"/>
          <w:sz w:val="28"/>
          <w:szCs w:val="28"/>
        </w:rPr>
      </w:pPr>
    </w:p>
    <w:p>
      <w:pPr>
        <w:rPr>
          <w:rFonts w:hint="eastAsia" w:cs="STSongti-SC-Regular" w:asciiTheme="minorEastAsia" w:hAnsiTheme="minorEastAsia"/>
          <w:kern w:val="0"/>
          <w:sz w:val="28"/>
          <w:szCs w:val="28"/>
        </w:rPr>
      </w:pPr>
      <w:r>
        <w:rPr>
          <w:rFonts w:hint="eastAsia" w:cs="STSongti-SC-Regular" w:asciiTheme="minorEastAsia" w:hAnsiTheme="minorEastAsia"/>
          <w:kern w:val="0"/>
          <w:sz w:val="28"/>
          <w:szCs w:val="28"/>
        </w:rPr>
        <w:t>查看系统当前隔离级别</w:t>
      </w: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select @@global.tx_isolation;</w:t>
      </w:r>
    </w:p>
    <w:p>
      <w:pPr>
        <w:pStyle w:val="2"/>
      </w:pPr>
      <w:r>
        <w:rPr>
          <w:rFonts w:hint="eastAsia"/>
        </w:rPr>
        <w:t>三 Spring与</w:t>
      </w:r>
      <w:r>
        <w:rPr>
          <w:rFonts w:hint="default"/>
          <w:lang w:val="en-US"/>
        </w:rPr>
        <w:t>Mybatis</w:t>
      </w:r>
      <w:r>
        <w:rPr>
          <w:rFonts w:hint="eastAsia"/>
        </w:rPr>
        <w:t>整合</w:t>
      </w: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将</w:t>
      </w:r>
      <w:r>
        <w:rPr>
          <w:rFonts w:hint="default" w:cs="STSongti-SC-Regular" w:asciiTheme="minorEastAsia" w:hAnsiTheme="minorEastAsia"/>
          <w:kern w:val="0"/>
          <w:sz w:val="28"/>
          <w:szCs w:val="28"/>
          <w:lang w:val="en-US"/>
        </w:rPr>
        <w:t>Sql</w:t>
      </w:r>
      <w:r>
        <w:rPr>
          <w:rFonts w:hint="eastAsia" w:cs="STSongti-SC-Regular" w:asciiTheme="minorEastAsia" w:hAnsiTheme="minorEastAsia"/>
          <w:kern w:val="0"/>
          <w:sz w:val="28"/>
          <w:szCs w:val="28"/>
        </w:rPr>
        <w:t>SessionFactory的创建交给spring完成</w:t>
      </w:r>
    </w:p>
    <w:p>
      <w:pPr>
        <w:rPr>
          <w:rFonts w:cs="STSongti-SC-Regular" w:asciiTheme="minorEastAsia" w:hAnsiTheme="minorEastAsia"/>
          <w:kern w:val="0"/>
          <w:sz w:val="28"/>
          <w:szCs w:val="28"/>
        </w:rPr>
      </w:pPr>
    </w:p>
    <w:p>
      <w:pPr>
        <w:pStyle w:val="3"/>
      </w:pPr>
      <w:r>
        <w:rPr>
          <w:rFonts w:hint="eastAsia"/>
        </w:rPr>
        <w:t>1导入jar文件</w:t>
      </w: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导入</w:t>
      </w:r>
      <w:r>
        <w:rPr>
          <w:rFonts w:hint="default" w:cs="STSongti-SC-Regular" w:asciiTheme="minorEastAsia" w:hAnsiTheme="minorEastAsia"/>
          <w:kern w:val="0"/>
          <w:sz w:val="28"/>
          <w:szCs w:val="28"/>
          <w:lang w:val="en-US"/>
        </w:rPr>
        <w:t>spring</w:t>
      </w:r>
      <w:r>
        <w:rPr>
          <w:rFonts w:hint="eastAsia" w:cs="STSongti-SC-Regular" w:asciiTheme="minorEastAsia" w:hAnsiTheme="minorEastAsia"/>
          <w:kern w:val="0"/>
          <w:sz w:val="28"/>
          <w:szCs w:val="28"/>
        </w:rPr>
        <w:t>相关的jar；</w:t>
      </w: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导入</w:t>
      </w:r>
      <w:r>
        <w:rPr>
          <w:rFonts w:hint="default" w:cs="STSongti-SC-Regular" w:asciiTheme="minorEastAsia" w:hAnsiTheme="minorEastAsia"/>
          <w:kern w:val="0"/>
          <w:sz w:val="28"/>
          <w:szCs w:val="28"/>
          <w:lang w:val="en-US"/>
        </w:rPr>
        <w:t>myabatis</w:t>
      </w:r>
      <w:r>
        <w:rPr>
          <w:rFonts w:hint="eastAsia" w:cs="STSongti-SC-Regular" w:asciiTheme="minorEastAsia" w:hAnsiTheme="minorEastAsia"/>
          <w:kern w:val="0"/>
          <w:sz w:val="28"/>
          <w:szCs w:val="28"/>
        </w:rPr>
        <w:t>相关的jar</w:t>
      </w: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导入</w:t>
      </w:r>
      <w:r>
        <w:rPr>
          <w:rFonts w:hint="default" w:cs="STSongti-SC-Regular" w:asciiTheme="minorEastAsia" w:hAnsiTheme="minorEastAsia"/>
          <w:kern w:val="0"/>
          <w:sz w:val="28"/>
          <w:szCs w:val="28"/>
          <w:lang w:val="en-US"/>
        </w:rPr>
        <w:t>mybatis</w:t>
      </w:r>
      <w:r>
        <w:rPr>
          <w:rFonts w:hint="eastAsia" w:cs="STSongti-SC-Regular" w:asciiTheme="minorEastAsia" w:hAnsiTheme="minorEastAsia"/>
          <w:kern w:val="0"/>
          <w:sz w:val="28"/>
          <w:szCs w:val="28"/>
        </w:rPr>
        <w:t>-</w:t>
      </w:r>
      <w:r>
        <w:rPr>
          <w:rFonts w:hint="default" w:cs="STSongti-SC-Regular" w:asciiTheme="minorEastAsia" w:hAnsiTheme="minorEastAsia"/>
          <w:kern w:val="0"/>
          <w:sz w:val="28"/>
          <w:szCs w:val="28"/>
          <w:lang w:val="en-US"/>
        </w:rPr>
        <w:t>spring</w:t>
      </w:r>
      <w:r>
        <w:rPr>
          <w:rFonts w:hint="eastAsia" w:cs="STSongti-SC-Regular" w:asciiTheme="minorEastAsia" w:hAnsiTheme="minorEastAsia"/>
          <w:kern w:val="0"/>
          <w:sz w:val="28"/>
          <w:szCs w:val="28"/>
          <w:lang w:val="en-US" w:eastAsia="zh-CN"/>
        </w:rPr>
        <w:t>-XXXX</w:t>
      </w:r>
      <w:r>
        <w:rPr>
          <w:rFonts w:hint="eastAsia" w:cs="STSongti-SC-Regular" w:asciiTheme="minorEastAsia" w:hAnsiTheme="minorEastAsia"/>
          <w:kern w:val="0"/>
          <w:sz w:val="28"/>
          <w:szCs w:val="28"/>
        </w:rPr>
        <w:t>.jar</w:t>
      </w:r>
    </w:p>
    <w:p>
      <w:pPr>
        <w:rPr>
          <w:rFonts w:cs="STSongti-SC-Regular" w:asciiTheme="minorEastAsia" w:hAnsiTheme="minorEastAsia"/>
          <w:kern w:val="0"/>
          <w:sz w:val="28"/>
          <w:szCs w:val="28"/>
          <w:lang w:val="en-US"/>
        </w:rPr>
      </w:pPr>
      <w:r>
        <w:rPr>
          <w:rFonts w:hint="eastAsia" w:cs="STSongti-SC-Regular" w:asciiTheme="minorEastAsia" w:hAnsiTheme="minorEastAsia"/>
          <w:kern w:val="0"/>
          <w:sz w:val="28"/>
          <w:szCs w:val="28"/>
        </w:rPr>
        <w:t>如果使用连接池，导入连接池的jar文件，如</w:t>
      </w:r>
      <w:r>
        <w:rPr>
          <w:rFonts w:hint="default" w:cs="STSongti-SC-Regular" w:asciiTheme="minorEastAsia" w:hAnsiTheme="minorEastAsia"/>
          <w:kern w:val="0"/>
          <w:sz w:val="28"/>
          <w:szCs w:val="28"/>
          <w:lang w:val="en-US"/>
        </w:rPr>
        <w:t>druid</w:t>
      </w:r>
    </w:p>
    <w:p>
      <w:pPr>
        <w:rPr>
          <w:rFonts w:cs="STSongti-SC-Regular" w:asciiTheme="minorEastAsia" w:hAnsiTheme="minorEastAsia"/>
          <w:kern w:val="0"/>
          <w:sz w:val="28"/>
          <w:szCs w:val="28"/>
        </w:rPr>
      </w:pPr>
      <w:r>
        <w:rPr>
          <w:rFonts w:hint="eastAsia" w:cs="STSongti-SC-Regular" w:asciiTheme="minorEastAsia" w:hAnsiTheme="minorEastAsia"/>
          <w:kern w:val="0"/>
          <w:sz w:val="28"/>
          <w:szCs w:val="28"/>
        </w:rPr>
        <w:t>使用mysql数据库，导入mysql的驱动jar文件</w:t>
      </w:r>
    </w:p>
    <w:p>
      <w:pPr>
        <w:spacing w:beforeLines="0" w:afterLines="0"/>
        <w:jc w:val="left"/>
        <w:rPr>
          <w:rFonts w:hint="eastAsia" w:ascii="Courier New" w:hAnsi="Courier New"/>
          <w:sz w:val="24"/>
          <w:szCs w:val="24"/>
        </w:rPr>
      </w:pPr>
      <w:r>
        <w:rPr>
          <w:rFonts w:hint="eastAsia" w:ascii="Courier New" w:hAnsi="Courier New"/>
          <w:color w:val="008080"/>
          <w:sz w:val="24"/>
          <w:szCs w:val="24"/>
        </w:rPr>
        <w:t>&lt;</w:t>
      </w:r>
      <w:r>
        <w:rPr>
          <w:rFonts w:hint="eastAsia" w:ascii="Courier New" w:hAnsi="Courier New"/>
          <w:color w:val="3F7F7F"/>
          <w:sz w:val="24"/>
          <w:szCs w:val="24"/>
        </w:rPr>
        <w:t>dependencies</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spring-context</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lang w:eastAsia="zh-CN"/>
        </w:rPr>
        <w:t>5.1.5</w:t>
      </w:r>
      <w:r>
        <w:rPr>
          <w:rFonts w:hint="eastAsia" w:ascii="Courier New" w:hAnsi="Courier New"/>
          <w:color w:val="000000"/>
          <w:sz w:val="24"/>
          <w:szCs w:val="24"/>
        </w:rPr>
        <w:t>.RELEASE</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spring-</w:t>
      </w:r>
      <w:r>
        <w:rPr>
          <w:rFonts w:hint="eastAsia" w:ascii="Courier New" w:hAnsi="Courier New"/>
          <w:color w:val="000000"/>
          <w:sz w:val="24"/>
          <w:szCs w:val="24"/>
          <w:u w:val="single"/>
        </w:rPr>
        <w:t>aop</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lang w:eastAsia="zh-CN"/>
        </w:rPr>
        <w:t>5.1.5</w:t>
      </w:r>
      <w:r>
        <w:rPr>
          <w:rFonts w:hint="eastAsia" w:ascii="Courier New" w:hAnsi="Courier New"/>
          <w:color w:val="000000"/>
          <w:sz w:val="24"/>
          <w:szCs w:val="24"/>
        </w:rPr>
        <w:t>.RELEASE</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3F5FBF"/>
          <w:sz w:val="24"/>
          <w:szCs w:val="24"/>
        </w:rPr>
        <w:t>&lt;!-- 事务会自动引入 --&gt;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org.springframework</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spring-</w:t>
      </w:r>
      <w:r>
        <w:rPr>
          <w:rFonts w:hint="eastAsia" w:ascii="Courier New" w:hAnsi="Courier New"/>
          <w:color w:val="000000"/>
          <w:sz w:val="24"/>
          <w:szCs w:val="24"/>
          <w:u w:val="single"/>
        </w:rPr>
        <w:t>jdbc</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lang w:eastAsia="zh-CN"/>
        </w:rPr>
        <w:t>5.1.5</w:t>
      </w:r>
      <w:r>
        <w:rPr>
          <w:rFonts w:hint="eastAsia" w:ascii="Courier New" w:hAnsi="Courier New"/>
          <w:color w:val="000000"/>
          <w:sz w:val="24"/>
          <w:szCs w:val="24"/>
        </w:rPr>
        <w:t>.RELEASE</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org.aspectj</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u w:val="single"/>
        </w:rPr>
        <w:t>aspectjrt</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1.8.2</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org.aspectj</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u w:val="single"/>
        </w:rPr>
        <w:t>aspectjweaver</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1.8.2</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u w:val="single"/>
        </w:rPr>
        <w:t>aopalliance</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u w:val="single"/>
        </w:rPr>
        <w:t>aopalliance</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1.0</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org.mybatis</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u w:val="single"/>
        </w:rPr>
        <w:t>mybatis</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3.4.5</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org.mybatis</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u w:val="single"/>
        </w:rPr>
        <w:t>mybatis</w:t>
      </w:r>
      <w:r>
        <w:rPr>
          <w:rFonts w:hint="eastAsia" w:ascii="Courier New" w:hAnsi="Courier New"/>
          <w:color w:val="000000"/>
          <w:sz w:val="24"/>
          <w:szCs w:val="24"/>
        </w:rPr>
        <w:t>-spring</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1.3.2</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log4j</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log4j</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1.2.17</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com.alibaba</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u w:val="single"/>
        </w:rPr>
        <w:t>druid</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1.0.18</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u w:val="single"/>
        </w:rPr>
        <w:t>mysql</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u w:val="single"/>
        </w:rPr>
        <w:t>mysql</w:t>
      </w:r>
      <w:r>
        <w:rPr>
          <w:rFonts w:hint="eastAsia" w:ascii="Courier New" w:hAnsi="Courier New"/>
          <w:color w:val="000000"/>
          <w:sz w:val="24"/>
          <w:szCs w:val="24"/>
        </w:rPr>
        <w:t>-connector-java</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5.1.39</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rPr>
          <w:rFonts w:ascii="STSongti-SC-Regular" w:hAnsi="Times-Roman" w:eastAsia="STSongti-SC-Regular" w:cs="STSongti-SC-Regular"/>
          <w:kern w:val="0"/>
          <w:sz w:val="24"/>
          <w:szCs w:val="24"/>
        </w:rPr>
      </w:pPr>
      <w:r>
        <w:rPr>
          <w:rFonts w:hint="eastAsia" w:ascii="Courier New" w:hAnsi="Courier New"/>
          <w:color w:val="000000"/>
          <w:sz w:val="24"/>
          <w:szCs w:val="24"/>
        </w:rPr>
        <w:tab/>
      </w:r>
      <w:r>
        <w:rPr>
          <w:rFonts w:hint="eastAsia" w:ascii="Courier New" w:hAnsi="Courier New"/>
          <w:color w:val="008080"/>
          <w:sz w:val="24"/>
          <w:szCs w:val="24"/>
        </w:rPr>
        <w:t>&lt;/</w:t>
      </w:r>
      <w:r>
        <w:rPr>
          <w:rFonts w:hint="eastAsia" w:ascii="Courier New" w:hAnsi="Courier New"/>
          <w:color w:val="3F7F7F"/>
          <w:sz w:val="24"/>
          <w:szCs w:val="24"/>
        </w:rPr>
        <w:t>dependencies</w:t>
      </w:r>
      <w:r>
        <w:rPr>
          <w:rFonts w:hint="eastAsia" w:ascii="Courier New" w:hAnsi="Courier New"/>
          <w:color w:val="008080"/>
          <w:sz w:val="24"/>
          <w:szCs w:val="24"/>
        </w:rPr>
        <w:t>&gt;</w:t>
      </w:r>
    </w:p>
    <w:p>
      <w:pPr>
        <w:pStyle w:val="3"/>
        <w:rPr>
          <w:rFonts w:cs="STSongti-SC-Regular" w:asciiTheme="minorEastAsia" w:hAnsiTheme="minorEastAsia"/>
          <w:kern w:val="0"/>
          <w:szCs w:val="28"/>
        </w:rPr>
      </w:pPr>
      <w:r>
        <w:rPr>
          <w:rFonts w:hint="eastAsia"/>
        </w:rPr>
        <w:t>2 配置</w:t>
      </w:r>
    </w:p>
    <w:p>
      <w:pPr>
        <w:spacing w:beforeLines="0" w:afterLines="0"/>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xml</w:t>
      </w:r>
      <w:r>
        <w:rPr>
          <w:rFonts w:hint="eastAsia" w:ascii="Courier New" w:hAnsi="Courier New"/>
          <w:sz w:val="21"/>
          <w:szCs w:val="21"/>
        </w:rPr>
        <w:t xml:space="preserve"> </w:t>
      </w:r>
      <w:r>
        <w:rPr>
          <w:rFonts w:hint="eastAsia" w:ascii="Courier New" w:hAnsi="Courier New"/>
          <w:color w:val="7F007F"/>
          <w:sz w:val="21"/>
          <w:szCs w:val="21"/>
        </w:rPr>
        <w:t>version</w:t>
      </w:r>
      <w:r>
        <w:rPr>
          <w:rFonts w:hint="eastAsia" w:ascii="Courier New" w:hAnsi="Courier New"/>
          <w:color w:val="000000"/>
          <w:sz w:val="21"/>
          <w:szCs w:val="21"/>
        </w:rPr>
        <w:t>=</w:t>
      </w:r>
      <w:r>
        <w:rPr>
          <w:rFonts w:hint="eastAsia" w:ascii="Courier New" w:hAnsi="Courier New"/>
          <w:i/>
          <w:color w:val="2A00FF"/>
          <w:sz w:val="21"/>
          <w:szCs w:val="21"/>
        </w:rPr>
        <w:t>"1.0"</w:t>
      </w:r>
      <w:r>
        <w:rPr>
          <w:rFonts w:hint="eastAsia" w:ascii="Courier New" w:hAnsi="Courier New"/>
          <w:sz w:val="21"/>
          <w:szCs w:val="21"/>
        </w:rPr>
        <w:t xml:space="preserve"> </w:t>
      </w:r>
      <w:r>
        <w:rPr>
          <w:rFonts w:hint="eastAsia" w:ascii="Courier New" w:hAnsi="Courier New"/>
          <w:color w:val="7F007F"/>
          <w:sz w:val="21"/>
          <w:szCs w:val="21"/>
        </w:rPr>
        <w:t>encoding</w:t>
      </w:r>
      <w:r>
        <w:rPr>
          <w:rFonts w:hint="eastAsia" w:ascii="Courier New" w:hAnsi="Courier New"/>
          <w:color w:val="000000"/>
          <w:sz w:val="21"/>
          <w:szCs w:val="21"/>
        </w:rPr>
        <w:t>=</w:t>
      </w:r>
      <w:r>
        <w:rPr>
          <w:rFonts w:hint="eastAsia" w:ascii="Courier New" w:hAnsi="Courier New"/>
          <w:i/>
          <w:color w:val="2A00FF"/>
          <w:sz w:val="21"/>
          <w:szCs w:val="21"/>
        </w:rPr>
        <w:t>"UTF-8"</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beans</w:t>
      </w:r>
      <w:r>
        <w:rPr>
          <w:rFonts w:hint="eastAsia" w:ascii="Courier New" w:hAnsi="Courier New"/>
          <w:sz w:val="21"/>
          <w:szCs w:val="21"/>
        </w:rPr>
        <w:t xml:space="preserve"> </w:t>
      </w:r>
      <w:r>
        <w:rPr>
          <w:rFonts w:hint="eastAsia" w:ascii="Courier New" w:hAnsi="Courier New"/>
          <w:color w:val="7F007F"/>
          <w:sz w:val="21"/>
          <w:szCs w:val="21"/>
        </w:rPr>
        <w:t>xmlns</w:t>
      </w:r>
      <w:r>
        <w:rPr>
          <w:rFonts w:hint="eastAsia" w:ascii="Courier New" w:hAnsi="Courier New"/>
          <w:color w:val="000000"/>
          <w:sz w:val="21"/>
          <w:szCs w:val="21"/>
        </w:rPr>
        <w:t>=</w:t>
      </w:r>
      <w:r>
        <w:rPr>
          <w:rFonts w:hint="eastAsia" w:ascii="Courier New" w:hAnsi="Courier New"/>
          <w:i/>
          <w:color w:val="2A00FF"/>
          <w:sz w:val="21"/>
          <w:szCs w:val="21"/>
        </w:rPr>
        <w:t>"http://www.springframework.org/schema/beans"</w:t>
      </w:r>
    </w:p>
    <w:p>
      <w:pPr>
        <w:spacing w:beforeLines="0" w:afterLines="0"/>
        <w:jc w:val="left"/>
        <w:rPr>
          <w:rFonts w:hint="eastAsia" w:ascii="Courier New" w:hAnsi="Courier New"/>
          <w:sz w:val="21"/>
          <w:szCs w:val="21"/>
        </w:rPr>
      </w:pPr>
      <w:r>
        <w:rPr>
          <w:rFonts w:hint="eastAsia" w:ascii="Courier New" w:hAnsi="Courier New"/>
          <w:sz w:val="21"/>
          <w:szCs w:val="21"/>
        </w:rPr>
        <w:t xml:space="preserve">    </w:t>
      </w:r>
      <w:r>
        <w:rPr>
          <w:rFonts w:hint="eastAsia" w:ascii="Courier New" w:hAnsi="Courier New"/>
          <w:color w:val="7F007F"/>
          <w:sz w:val="21"/>
          <w:szCs w:val="21"/>
        </w:rPr>
        <w:t>xmlns:xsi</w:t>
      </w:r>
      <w:r>
        <w:rPr>
          <w:rFonts w:hint="eastAsia" w:ascii="Courier New" w:hAnsi="Courier New"/>
          <w:color w:val="000000"/>
          <w:sz w:val="21"/>
          <w:szCs w:val="21"/>
        </w:rPr>
        <w:t>=</w:t>
      </w:r>
      <w:r>
        <w:rPr>
          <w:rFonts w:hint="eastAsia" w:ascii="Courier New" w:hAnsi="Courier New"/>
          <w:i/>
          <w:color w:val="2A00FF"/>
          <w:sz w:val="21"/>
          <w:szCs w:val="21"/>
        </w:rPr>
        <w:t>"http://www.w3.org/2001/XMLSchema-instance"</w:t>
      </w:r>
    </w:p>
    <w:p>
      <w:pPr>
        <w:spacing w:beforeLines="0" w:afterLines="0"/>
        <w:jc w:val="left"/>
        <w:rPr>
          <w:rFonts w:hint="eastAsia" w:ascii="Courier New" w:hAnsi="Courier New"/>
          <w:sz w:val="21"/>
          <w:szCs w:val="21"/>
        </w:rPr>
      </w:pPr>
      <w:r>
        <w:rPr>
          <w:rFonts w:hint="eastAsia" w:ascii="Courier New" w:hAnsi="Courier New"/>
          <w:sz w:val="21"/>
          <w:szCs w:val="21"/>
        </w:rPr>
        <w:t xml:space="preserve">    </w:t>
      </w:r>
      <w:r>
        <w:rPr>
          <w:rFonts w:hint="eastAsia" w:ascii="Courier New" w:hAnsi="Courier New"/>
          <w:color w:val="7F007F"/>
          <w:sz w:val="21"/>
          <w:szCs w:val="21"/>
        </w:rPr>
        <w:t>xmlns:context</w:t>
      </w:r>
      <w:r>
        <w:rPr>
          <w:rFonts w:hint="eastAsia" w:ascii="Courier New" w:hAnsi="Courier New"/>
          <w:color w:val="000000"/>
          <w:sz w:val="21"/>
          <w:szCs w:val="21"/>
        </w:rPr>
        <w:t>=</w:t>
      </w:r>
      <w:r>
        <w:rPr>
          <w:rFonts w:hint="eastAsia" w:ascii="Courier New" w:hAnsi="Courier New"/>
          <w:i/>
          <w:color w:val="2A00FF"/>
          <w:sz w:val="21"/>
          <w:szCs w:val="21"/>
        </w:rPr>
        <w:t>"http://www.springframework.org/schema/context"</w:t>
      </w:r>
    </w:p>
    <w:p>
      <w:pPr>
        <w:spacing w:beforeLines="0" w:afterLines="0"/>
        <w:jc w:val="left"/>
        <w:rPr>
          <w:rFonts w:hint="eastAsia" w:ascii="Courier New" w:hAnsi="Courier New"/>
          <w:sz w:val="21"/>
          <w:szCs w:val="21"/>
        </w:rPr>
      </w:pPr>
      <w:r>
        <w:rPr>
          <w:rFonts w:hint="eastAsia" w:ascii="Courier New" w:hAnsi="Courier New"/>
          <w:sz w:val="21"/>
          <w:szCs w:val="21"/>
        </w:rPr>
        <w:t xml:space="preserve">    </w:t>
      </w:r>
      <w:r>
        <w:rPr>
          <w:rFonts w:hint="eastAsia" w:ascii="Courier New" w:hAnsi="Courier New"/>
          <w:color w:val="7F007F"/>
          <w:sz w:val="21"/>
          <w:szCs w:val="21"/>
        </w:rPr>
        <w:t>xmlns:aop</w:t>
      </w:r>
      <w:r>
        <w:rPr>
          <w:rFonts w:hint="eastAsia" w:ascii="Courier New" w:hAnsi="Courier New"/>
          <w:color w:val="000000"/>
          <w:sz w:val="21"/>
          <w:szCs w:val="21"/>
        </w:rPr>
        <w:t>=</w:t>
      </w:r>
      <w:r>
        <w:rPr>
          <w:rFonts w:hint="eastAsia" w:ascii="Courier New" w:hAnsi="Courier New"/>
          <w:i/>
          <w:color w:val="2A00FF"/>
          <w:sz w:val="21"/>
          <w:szCs w:val="21"/>
        </w:rPr>
        <w:t>"http://www.springframework.org/schema/aop"</w:t>
      </w:r>
    </w:p>
    <w:p>
      <w:pPr>
        <w:spacing w:beforeLines="0" w:afterLines="0"/>
        <w:jc w:val="left"/>
        <w:rPr>
          <w:rFonts w:hint="eastAsia" w:ascii="Courier New" w:hAnsi="Courier New"/>
          <w:sz w:val="21"/>
          <w:szCs w:val="21"/>
        </w:rPr>
      </w:pPr>
      <w:r>
        <w:rPr>
          <w:rFonts w:hint="eastAsia" w:ascii="Courier New" w:hAnsi="Courier New"/>
          <w:sz w:val="21"/>
          <w:szCs w:val="21"/>
        </w:rPr>
        <w:t xml:space="preserve">    </w:t>
      </w:r>
      <w:r>
        <w:rPr>
          <w:rFonts w:hint="eastAsia" w:ascii="Courier New" w:hAnsi="Courier New"/>
          <w:color w:val="7F007F"/>
          <w:sz w:val="21"/>
          <w:szCs w:val="21"/>
        </w:rPr>
        <w:t>xmlns:tx</w:t>
      </w:r>
      <w:r>
        <w:rPr>
          <w:rFonts w:hint="eastAsia" w:ascii="Courier New" w:hAnsi="Courier New"/>
          <w:color w:val="000000"/>
          <w:sz w:val="21"/>
          <w:szCs w:val="21"/>
        </w:rPr>
        <w:t>=</w:t>
      </w:r>
      <w:r>
        <w:rPr>
          <w:rFonts w:hint="eastAsia" w:ascii="Courier New" w:hAnsi="Courier New"/>
          <w:i/>
          <w:color w:val="2A00FF"/>
          <w:sz w:val="21"/>
          <w:szCs w:val="21"/>
        </w:rPr>
        <w:t>"http://www.springframework.org/schema/tx"</w:t>
      </w:r>
    </w:p>
    <w:p>
      <w:pPr>
        <w:spacing w:beforeLines="0" w:afterLines="0"/>
        <w:jc w:val="left"/>
        <w:rPr>
          <w:rFonts w:hint="eastAsia" w:ascii="Courier New" w:hAnsi="Courier New"/>
          <w:sz w:val="21"/>
          <w:szCs w:val="21"/>
        </w:rPr>
      </w:pPr>
      <w:r>
        <w:rPr>
          <w:rFonts w:hint="eastAsia" w:ascii="Courier New" w:hAnsi="Courier New"/>
          <w:sz w:val="21"/>
          <w:szCs w:val="21"/>
        </w:rPr>
        <w:t xml:space="preserve">    </w:t>
      </w:r>
      <w:r>
        <w:rPr>
          <w:rFonts w:hint="eastAsia" w:ascii="Courier New" w:hAnsi="Courier New"/>
          <w:color w:val="7F007F"/>
          <w:sz w:val="21"/>
          <w:szCs w:val="21"/>
        </w:rPr>
        <w:t>xsi:schemaLocation</w:t>
      </w:r>
      <w:r>
        <w:rPr>
          <w:rFonts w:hint="eastAsia" w:ascii="Courier New" w:hAnsi="Courier New"/>
          <w:color w:val="000000"/>
          <w:sz w:val="21"/>
          <w:szCs w:val="21"/>
        </w:rPr>
        <w:t>=</w:t>
      </w:r>
      <w:r>
        <w:rPr>
          <w:rFonts w:hint="eastAsia" w:ascii="Courier New" w:hAnsi="Courier New"/>
          <w:i/>
          <w:color w:val="2A00FF"/>
          <w:sz w:val="21"/>
          <w:szCs w:val="21"/>
        </w:rPr>
        <w:t>"http://www.springframework.org/schema/beans</w:t>
      </w:r>
    </w:p>
    <w:p>
      <w:pPr>
        <w:spacing w:beforeLines="0" w:afterLines="0"/>
        <w:jc w:val="left"/>
        <w:rPr>
          <w:rFonts w:hint="eastAsia" w:ascii="Courier New" w:hAnsi="Courier New"/>
          <w:sz w:val="21"/>
          <w:szCs w:val="21"/>
        </w:rPr>
      </w:pPr>
      <w:r>
        <w:rPr>
          <w:rFonts w:hint="eastAsia" w:ascii="Courier New" w:hAnsi="Courier New"/>
          <w:i/>
          <w:color w:val="2A00FF"/>
          <w:sz w:val="21"/>
          <w:szCs w:val="21"/>
        </w:rPr>
        <w:t xml:space="preserve">        http://www.springframework.org/schema/beans/spring-beans.xsd</w:t>
      </w:r>
    </w:p>
    <w:p>
      <w:pPr>
        <w:spacing w:beforeLines="0" w:afterLines="0"/>
        <w:jc w:val="left"/>
        <w:rPr>
          <w:rFonts w:hint="eastAsia" w:ascii="Courier New" w:hAnsi="Courier New"/>
          <w:sz w:val="21"/>
          <w:szCs w:val="21"/>
        </w:rPr>
      </w:pPr>
      <w:r>
        <w:rPr>
          <w:rFonts w:hint="eastAsia" w:ascii="Courier New" w:hAnsi="Courier New"/>
          <w:i/>
          <w:color w:val="2A00FF"/>
          <w:sz w:val="21"/>
          <w:szCs w:val="21"/>
        </w:rPr>
        <w:t xml:space="preserve">        http://www.springframework.org/schema/context</w:t>
      </w:r>
    </w:p>
    <w:p>
      <w:pPr>
        <w:spacing w:beforeLines="0" w:afterLines="0"/>
        <w:jc w:val="left"/>
        <w:rPr>
          <w:rFonts w:hint="eastAsia" w:ascii="Courier New" w:hAnsi="Courier New"/>
          <w:sz w:val="21"/>
          <w:szCs w:val="21"/>
        </w:rPr>
      </w:pPr>
      <w:r>
        <w:rPr>
          <w:rFonts w:hint="eastAsia" w:ascii="Courier New" w:hAnsi="Courier New"/>
          <w:i/>
          <w:color w:val="2A00FF"/>
          <w:sz w:val="21"/>
          <w:szCs w:val="21"/>
        </w:rPr>
        <w:t xml:space="preserve">        http://www.springframework.org/schema/context/spring-context.xsd</w:t>
      </w:r>
    </w:p>
    <w:p>
      <w:pPr>
        <w:spacing w:beforeLines="0" w:afterLines="0"/>
        <w:jc w:val="left"/>
        <w:rPr>
          <w:rFonts w:hint="eastAsia" w:ascii="Courier New" w:hAnsi="Courier New"/>
          <w:sz w:val="21"/>
          <w:szCs w:val="21"/>
        </w:rPr>
      </w:pPr>
      <w:r>
        <w:rPr>
          <w:rFonts w:hint="eastAsia" w:ascii="Courier New" w:hAnsi="Courier New"/>
          <w:i/>
          <w:color w:val="2A00FF"/>
          <w:sz w:val="21"/>
          <w:szCs w:val="21"/>
        </w:rPr>
        <w:t xml:space="preserve">        http://www.springframework.org/schema/aop</w:t>
      </w:r>
    </w:p>
    <w:p>
      <w:pPr>
        <w:spacing w:beforeLines="0" w:afterLines="0"/>
        <w:jc w:val="left"/>
        <w:rPr>
          <w:rFonts w:hint="eastAsia" w:ascii="Courier New" w:hAnsi="Courier New"/>
          <w:sz w:val="21"/>
          <w:szCs w:val="21"/>
        </w:rPr>
      </w:pPr>
      <w:r>
        <w:rPr>
          <w:rFonts w:hint="eastAsia" w:ascii="Courier New" w:hAnsi="Courier New"/>
          <w:i/>
          <w:color w:val="2A00FF"/>
          <w:sz w:val="21"/>
          <w:szCs w:val="21"/>
        </w:rPr>
        <w:t xml:space="preserve">        http://www.springframework.org/schema/aop/spring-aop.xsd</w:t>
      </w:r>
    </w:p>
    <w:p>
      <w:pPr>
        <w:spacing w:beforeLines="0" w:afterLines="0"/>
        <w:jc w:val="left"/>
        <w:rPr>
          <w:rFonts w:hint="eastAsia" w:ascii="Courier New" w:hAnsi="Courier New"/>
          <w:sz w:val="21"/>
          <w:szCs w:val="21"/>
        </w:rPr>
      </w:pPr>
      <w:r>
        <w:rPr>
          <w:rFonts w:hint="eastAsia" w:ascii="Courier New" w:hAnsi="Courier New"/>
          <w:i/>
          <w:color w:val="2A00FF"/>
          <w:sz w:val="21"/>
          <w:szCs w:val="21"/>
        </w:rPr>
        <w:t xml:space="preserve">        http://www.springframework.org/schema/tx</w:t>
      </w:r>
    </w:p>
    <w:p>
      <w:pPr>
        <w:spacing w:beforeLines="0" w:afterLines="0"/>
        <w:jc w:val="left"/>
        <w:rPr>
          <w:rFonts w:hint="eastAsia" w:ascii="Courier New" w:hAnsi="Courier New"/>
          <w:sz w:val="21"/>
          <w:szCs w:val="21"/>
        </w:rPr>
      </w:pPr>
      <w:r>
        <w:rPr>
          <w:rFonts w:hint="eastAsia" w:ascii="Courier New" w:hAnsi="Courier New"/>
          <w:i/>
          <w:color w:val="2A00FF"/>
          <w:sz w:val="21"/>
          <w:szCs w:val="21"/>
        </w:rPr>
        <w:t xml:space="preserve">        http://www.springframework.org/schema/tx/spring-tx.xsd"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3F5FBF"/>
          <w:sz w:val="21"/>
          <w:szCs w:val="21"/>
        </w:rPr>
        <w:t>&lt;!-- 扫描相关注解 --&gt;</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context:component-scan</w:t>
      </w:r>
      <w:r>
        <w:rPr>
          <w:rFonts w:hint="eastAsia" w:ascii="Courier New" w:hAnsi="Courier New"/>
          <w:sz w:val="21"/>
          <w:szCs w:val="21"/>
        </w:rPr>
        <w:t xml:space="preserve"> </w:t>
      </w:r>
      <w:r>
        <w:rPr>
          <w:rFonts w:hint="eastAsia" w:ascii="Courier New" w:hAnsi="Courier New"/>
          <w:color w:val="7F007F"/>
          <w:sz w:val="21"/>
          <w:szCs w:val="21"/>
        </w:rPr>
        <w:t>base-package</w:t>
      </w:r>
      <w:r>
        <w:rPr>
          <w:rFonts w:hint="eastAsia" w:ascii="Courier New" w:hAnsi="Courier New"/>
          <w:color w:val="000000"/>
          <w:sz w:val="21"/>
          <w:szCs w:val="21"/>
        </w:rPr>
        <w:t>=</w:t>
      </w:r>
      <w:r>
        <w:rPr>
          <w:rFonts w:hint="eastAsia" w:ascii="Courier New" w:hAnsi="Courier New"/>
          <w:i/>
          <w:color w:val="2A00FF"/>
          <w:sz w:val="21"/>
          <w:szCs w:val="21"/>
        </w:rPr>
        <w:t>"com.qianfeng.sm"</w:t>
      </w:r>
      <w:r>
        <w:rPr>
          <w:rFonts w:hint="eastAsia" w:ascii="Courier New" w:hAnsi="Courier New"/>
          <w:color w:val="008080"/>
          <w:sz w:val="21"/>
          <w:szCs w:val="21"/>
        </w:rPr>
        <w:t>&gt;&lt;/</w:t>
      </w:r>
      <w:r>
        <w:rPr>
          <w:rFonts w:hint="eastAsia" w:ascii="Courier New" w:hAnsi="Courier New"/>
          <w:color w:val="3F7F7F"/>
          <w:sz w:val="21"/>
          <w:szCs w:val="21"/>
        </w:rPr>
        <w:t>context:component-scan</w:t>
      </w:r>
      <w:r>
        <w:rPr>
          <w:rFonts w:hint="eastAsia" w:ascii="Courier New" w:hAnsi="Courier New"/>
          <w:color w:val="008080"/>
          <w:sz w:val="21"/>
          <w:szCs w:val="21"/>
        </w:rPr>
        <w:t>&gt;</w:t>
      </w:r>
      <w:r>
        <w:rPr>
          <w:rFonts w:hint="eastAsia" w:ascii="Courier New" w:hAnsi="Courier New"/>
          <w:color w:val="000000"/>
          <w:sz w:val="21"/>
          <w:szCs w:val="21"/>
        </w:rPr>
        <w:t xml:space="preserve">        </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 xml:space="preserve">   </w:t>
      </w:r>
    </w:p>
    <w:p>
      <w:pPr>
        <w:spacing w:beforeLines="0" w:afterLines="0"/>
        <w:ind w:firstLine="420" w:firstLineChar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3F5FBF"/>
          <w:sz w:val="21"/>
          <w:szCs w:val="21"/>
        </w:rPr>
        <w:t xml:space="preserve">&lt;!-- </w:t>
      </w:r>
      <w:r>
        <w:rPr>
          <w:rFonts w:hint="default" w:ascii="Courier New" w:hAnsi="Courier New"/>
          <w:color w:val="3F5FBF"/>
          <w:sz w:val="21"/>
          <w:szCs w:val="21"/>
          <w:lang w:val="en-US"/>
        </w:rPr>
        <w:t>1 druid</w:t>
      </w:r>
      <w:r>
        <w:rPr>
          <w:rFonts w:hint="eastAsia" w:ascii="Courier New" w:hAnsi="Courier New"/>
          <w:color w:val="3F5FBF"/>
          <w:sz w:val="21"/>
          <w:szCs w:val="21"/>
        </w:rPr>
        <w:t>数据源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sz w:val="21"/>
          <w:szCs w:val="21"/>
        </w:rPr>
        <w:t xml:space="preserve"> </w:t>
      </w:r>
      <w:r>
        <w:rPr>
          <w:rFonts w:hint="eastAsia" w:ascii="Courier New" w:hAnsi="Courier New"/>
          <w:color w:val="7F007F"/>
          <w:sz w:val="21"/>
          <w:szCs w:val="21"/>
        </w:rPr>
        <w:t>id</w:t>
      </w:r>
      <w:r>
        <w:rPr>
          <w:rFonts w:hint="eastAsia" w:ascii="Courier New" w:hAnsi="Courier New"/>
          <w:color w:val="000000"/>
          <w:sz w:val="21"/>
          <w:szCs w:val="21"/>
        </w:rPr>
        <w:t>=</w:t>
      </w:r>
      <w:r>
        <w:rPr>
          <w:rFonts w:hint="eastAsia" w:ascii="Courier New" w:hAnsi="Courier New"/>
          <w:i/>
          <w:color w:val="2A00FF"/>
          <w:sz w:val="21"/>
          <w:szCs w:val="21"/>
        </w:rPr>
        <w:t>"dataSource"</w:t>
      </w:r>
      <w:r>
        <w:rPr>
          <w:rFonts w:hint="eastAsia" w:ascii="Courier New" w:hAnsi="Courier New"/>
          <w:sz w:val="21"/>
          <w:szCs w:val="21"/>
        </w:rPr>
        <w:t xml:space="preserve"> </w:t>
      </w:r>
      <w:r>
        <w:rPr>
          <w:rFonts w:hint="eastAsia" w:ascii="Courier New" w:hAnsi="Courier New"/>
          <w:color w:val="7F007F"/>
          <w:sz w:val="21"/>
          <w:szCs w:val="21"/>
        </w:rPr>
        <w:t>class</w:t>
      </w:r>
      <w:r>
        <w:rPr>
          <w:rFonts w:hint="eastAsia" w:ascii="Courier New" w:hAnsi="Courier New"/>
          <w:color w:val="000000"/>
          <w:sz w:val="21"/>
          <w:szCs w:val="21"/>
        </w:rPr>
        <w:t>=</w:t>
      </w:r>
      <w:r>
        <w:rPr>
          <w:rFonts w:hint="eastAsia" w:ascii="Courier New" w:hAnsi="Courier New"/>
          <w:i/>
          <w:color w:val="2A00FF"/>
          <w:sz w:val="21"/>
          <w:szCs w:val="21"/>
        </w:rPr>
        <w:t>"com.alibaba.druid.pool.DruidDataSource"</w:t>
      </w:r>
    </w:p>
    <w:p>
      <w:pPr>
        <w:spacing w:beforeLines="0" w:afterLines="0"/>
        <w:jc w:val="left"/>
        <w:rPr>
          <w:rFonts w:hint="eastAsia" w:ascii="Courier New" w:hAnsi="Courier New"/>
          <w:sz w:val="21"/>
          <w:szCs w:val="21"/>
        </w:rPr>
      </w:pP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 xml:space="preserve">  </w:t>
      </w:r>
      <w:r>
        <w:rPr>
          <w:rFonts w:hint="eastAsia" w:ascii="Courier New" w:hAnsi="Courier New"/>
          <w:color w:val="7F007F"/>
          <w:sz w:val="21"/>
          <w:szCs w:val="21"/>
        </w:rPr>
        <w:t>init-method</w:t>
      </w:r>
      <w:r>
        <w:rPr>
          <w:rFonts w:hint="eastAsia" w:ascii="Courier New" w:hAnsi="Courier New"/>
          <w:color w:val="000000"/>
          <w:sz w:val="21"/>
          <w:szCs w:val="21"/>
        </w:rPr>
        <w:t>=</w:t>
      </w:r>
      <w:r>
        <w:rPr>
          <w:rFonts w:hint="eastAsia" w:ascii="Courier New" w:hAnsi="Courier New"/>
          <w:i/>
          <w:color w:val="2A00FF"/>
          <w:sz w:val="21"/>
          <w:szCs w:val="21"/>
        </w:rPr>
        <w:t>"init"</w:t>
      </w:r>
      <w:r>
        <w:rPr>
          <w:rFonts w:hint="eastAsia" w:ascii="Courier New" w:hAnsi="Courier New"/>
          <w:sz w:val="21"/>
          <w:szCs w:val="21"/>
        </w:rPr>
        <w:t xml:space="preserve"> </w:t>
      </w:r>
      <w:r>
        <w:rPr>
          <w:rFonts w:hint="eastAsia" w:ascii="Courier New" w:hAnsi="Courier New"/>
          <w:color w:val="7F007F"/>
          <w:sz w:val="21"/>
          <w:szCs w:val="21"/>
        </w:rPr>
        <w:t>destroy-method</w:t>
      </w:r>
      <w:r>
        <w:rPr>
          <w:rFonts w:hint="eastAsia" w:ascii="Courier New" w:hAnsi="Courier New"/>
          <w:color w:val="000000"/>
          <w:sz w:val="21"/>
          <w:szCs w:val="21"/>
        </w:rPr>
        <w:t>=</w:t>
      </w:r>
      <w:r>
        <w:rPr>
          <w:rFonts w:hint="eastAsia" w:ascii="Courier New" w:hAnsi="Courier New"/>
          <w:i/>
          <w:color w:val="2A00FF"/>
          <w:sz w:val="21"/>
          <w:szCs w:val="21"/>
        </w:rPr>
        <w:t>"close"</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"driverClassName"</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"com.mysql.jdbc.Driver"</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"url"</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"jdbc:mysql://localhost:3306/j1806"</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"username"</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"root"</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"password"</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"root"</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配置初始化大小、最小、最大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"initialSize"</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"1"</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"minIdle"</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"1"</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"maxActive"</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"10"</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配置获取连接等待超时的时间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"maxWait"</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"10000"</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配置间隔多久才进行一次检测，检测需要关闭的空闲连接，单位是毫秒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"timeBetweenEvictionRunsMillis"</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"60000"</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配置一个连接在池中最小生存的时间，单位是毫秒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"minEvictableIdleTimeMillis"</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"300000"</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"testWhileIdle"</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"true"</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这里建议配置为TRUE，防止取到的连接不可用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"testOnBorrow"</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"true"</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"testOnReturn"</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"false"</w:t>
      </w:r>
      <w:r>
        <w:rPr>
          <w:rFonts w:hint="eastAsia" w:ascii="Courier New" w:hAnsi="Courier New"/>
          <w:sz w:val="21"/>
          <w:szCs w:val="21"/>
        </w:rPr>
        <w:t xml:space="preserve"> </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&lt;!--</w:t>
      </w:r>
      <w:r>
        <w:rPr>
          <w:rFonts w:hint="default" w:ascii="Courier New" w:hAnsi="Courier New"/>
          <w:color w:val="3F5FBF"/>
          <w:sz w:val="21"/>
          <w:szCs w:val="21"/>
          <w:lang w:val="en-US"/>
        </w:rPr>
        <w:t xml:space="preserve"> 2 </w:t>
      </w:r>
      <w:r>
        <w:rPr>
          <w:rFonts w:hint="eastAsia" w:ascii="Courier New" w:hAnsi="Courier New"/>
          <w:color w:val="3F5FBF"/>
          <w:sz w:val="21"/>
          <w:szCs w:val="21"/>
        </w:rPr>
        <w:t>创建</w:t>
      </w:r>
      <w:r>
        <w:rPr>
          <w:rFonts w:hint="eastAsia" w:ascii="Courier New" w:hAnsi="Courier New"/>
          <w:color w:val="3F5FBF"/>
          <w:sz w:val="21"/>
          <w:szCs w:val="21"/>
          <w:u w:val="single"/>
        </w:rPr>
        <w:t>Mybatis</w:t>
      </w:r>
      <w:r>
        <w:rPr>
          <w:rFonts w:hint="eastAsia" w:ascii="Courier New" w:hAnsi="Courier New"/>
          <w:color w:val="3F5FBF"/>
          <w:sz w:val="21"/>
          <w:szCs w:val="21"/>
        </w:rPr>
        <w:t>的工厂对象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sz w:val="21"/>
          <w:szCs w:val="21"/>
        </w:rPr>
        <w:t xml:space="preserve"> </w:t>
      </w:r>
      <w:r>
        <w:rPr>
          <w:rFonts w:hint="eastAsia" w:ascii="Courier New" w:hAnsi="Courier New"/>
          <w:color w:val="7F007F"/>
          <w:sz w:val="21"/>
          <w:szCs w:val="21"/>
        </w:rPr>
        <w:t>id</w:t>
      </w:r>
      <w:r>
        <w:rPr>
          <w:rFonts w:hint="eastAsia" w:ascii="Courier New" w:hAnsi="Courier New"/>
          <w:color w:val="000000"/>
          <w:sz w:val="21"/>
          <w:szCs w:val="21"/>
        </w:rPr>
        <w:t>=</w:t>
      </w:r>
      <w:r>
        <w:rPr>
          <w:rFonts w:hint="eastAsia" w:ascii="Courier New" w:hAnsi="Courier New"/>
          <w:i/>
          <w:color w:val="2A00FF"/>
          <w:sz w:val="21"/>
          <w:szCs w:val="21"/>
        </w:rPr>
        <w:t>"sqlSessionFactory"</w:t>
      </w:r>
    </w:p>
    <w:p>
      <w:pPr>
        <w:spacing w:beforeLines="0" w:afterLines="0"/>
        <w:jc w:val="left"/>
        <w:rPr>
          <w:rFonts w:hint="eastAsia" w:ascii="Courier New" w:hAnsi="Courier New"/>
          <w:sz w:val="21"/>
          <w:szCs w:val="21"/>
        </w:rPr>
      </w:pPr>
      <w:r>
        <w:rPr>
          <w:rFonts w:hint="eastAsia" w:ascii="Courier New" w:hAnsi="Courier New"/>
          <w:sz w:val="21"/>
          <w:szCs w:val="21"/>
        </w:rPr>
        <w:tab/>
      </w:r>
      <w:r>
        <w:rPr>
          <w:rFonts w:hint="eastAsia" w:ascii="Courier New" w:hAnsi="Courier New"/>
          <w:sz w:val="21"/>
          <w:szCs w:val="21"/>
        </w:rPr>
        <w:tab/>
      </w:r>
      <w:r>
        <w:rPr>
          <w:rFonts w:hint="eastAsia" w:ascii="Courier New" w:hAnsi="Courier New"/>
          <w:color w:val="7F007F"/>
          <w:sz w:val="21"/>
          <w:szCs w:val="21"/>
        </w:rPr>
        <w:t>class</w:t>
      </w:r>
      <w:r>
        <w:rPr>
          <w:rFonts w:hint="eastAsia" w:ascii="Courier New" w:hAnsi="Courier New"/>
          <w:color w:val="000000"/>
          <w:sz w:val="21"/>
          <w:szCs w:val="21"/>
        </w:rPr>
        <w:t>=</w:t>
      </w:r>
      <w:r>
        <w:rPr>
          <w:rFonts w:hint="eastAsia" w:ascii="Courier New" w:hAnsi="Courier New"/>
          <w:i/>
          <w:color w:val="2A00FF"/>
          <w:sz w:val="21"/>
          <w:szCs w:val="21"/>
        </w:rPr>
        <w:t>"org.mybatis.spring.SqlSessionFactoryBean"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&lt;!--设置数据库连接池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"dataSource"</w:t>
      </w:r>
      <w:r>
        <w:rPr>
          <w:rFonts w:hint="eastAsia" w:ascii="Courier New" w:hAnsi="Courier New"/>
          <w:sz w:val="21"/>
          <w:szCs w:val="21"/>
        </w:rPr>
        <w:t xml:space="preserve"> </w:t>
      </w:r>
      <w:r>
        <w:rPr>
          <w:rFonts w:hint="eastAsia" w:ascii="Courier New" w:hAnsi="Courier New"/>
          <w:color w:val="7F007F"/>
          <w:sz w:val="21"/>
          <w:szCs w:val="21"/>
        </w:rPr>
        <w:t>ref</w:t>
      </w:r>
      <w:r>
        <w:rPr>
          <w:rFonts w:hint="eastAsia" w:ascii="Courier New" w:hAnsi="Courier New"/>
          <w:color w:val="000000"/>
          <w:sz w:val="21"/>
          <w:szCs w:val="21"/>
        </w:rPr>
        <w:t>=</w:t>
      </w:r>
      <w:r>
        <w:rPr>
          <w:rFonts w:hint="eastAsia" w:ascii="Courier New" w:hAnsi="Courier New"/>
          <w:i/>
          <w:color w:val="2A00FF"/>
          <w:sz w:val="21"/>
          <w:szCs w:val="21"/>
        </w:rPr>
        <w:t>"dataSource"</w:t>
      </w:r>
      <w:r>
        <w:rPr>
          <w:rFonts w:hint="eastAsia" w:ascii="Courier New" w:hAnsi="Courier New"/>
          <w:color w:val="008080"/>
          <w:sz w:val="21"/>
          <w:szCs w:val="21"/>
        </w:rPr>
        <w:t>&gt;&lt;/</w:t>
      </w:r>
      <w:r>
        <w:rPr>
          <w:rFonts w:hint="eastAsia" w:ascii="Courier New" w:hAnsi="Courier New"/>
          <w:color w:val="3F7F7F"/>
          <w:sz w:val="21"/>
          <w:szCs w:val="21"/>
        </w:rPr>
        <w:t>property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加载</w:t>
      </w:r>
      <w:r>
        <w:rPr>
          <w:rFonts w:hint="eastAsia" w:ascii="Courier New" w:hAnsi="Courier New"/>
          <w:color w:val="3F5FBF"/>
          <w:sz w:val="21"/>
          <w:szCs w:val="21"/>
          <w:u w:val="single"/>
        </w:rPr>
        <w:t>mybatis</w:t>
      </w:r>
      <w:r>
        <w:rPr>
          <w:rFonts w:hint="eastAsia" w:ascii="Courier New" w:hAnsi="Courier New"/>
          <w:color w:val="3F5FBF"/>
          <w:sz w:val="21"/>
          <w:szCs w:val="21"/>
        </w:rPr>
        <w:t>主配置文件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"configLocation"</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"classpath:mybatis2.xml"</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加载映射文件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"mapperLocations"</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"classpath:com/qianfeng/sm/*.xml"</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&lt;!--</w:t>
      </w:r>
      <w:r>
        <w:rPr>
          <w:rFonts w:hint="default" w:ascii="Courier New" w:hAnsi="Courier New"/>
          <w:color w:val="3F5FBF"/>
          <w:sz w:val="21"/>
          <w:szCs w:val="21"/>
          <w:lang w:val="en-US"/>
        </w:rPr>
        <w:t>3</w:t>
      </w:r>
      <w:r>
        <w:rPr>
          <w:rFonts w:hint="eastAsia" w:ascii="Courier New" w:hAnsi="Courier New"/>
          <w:color w:val="3F5FBF"/>
          <w:sz w:val="21"/>
          <w:szCs w:val="21"/>
        </w:rPr>
        <w:t>设置</w:t>
      </w:r>
      <w:r>
        <w:rPr>
          <w:rFonts w:hint="eastAsia" w:ascii="Courier New" w:hAnsi="Courier New"/>
          <w:color w:val="3F5FBF"/>
          <w:sz w:val="21"/>
          <w:szCs w:val="21"/>
          <w:u w:val="single"/>
        </w:rPr>
        <w:t>Mybatis</w:t>
      </w:r>
      <w:r>
        <w:rPr>
          <w:rFonts w:hint="eastAsia" w:ascii="Courier New" w:hAnsi="Courier New"/>
          <w:color w:val="3F5FBF"/>
          <w:sz w:val="21"/>
          <w:szCs w:val="21"/>
        </w:rPr>
        <w:t>的映射</w:t>
      </w:r>
      <w:r>
        <w:rPr>
          <w:rFonts w:hint="eastAsia" w:ascii="Courier New" w:hAnsi="Courier New"/>
          <w:color w:val="3F5FBF"/>
          <w:sz w:val="21"/>
          <w:szCs w:val="21"/>
          <w:lang w:val="en-US" w:eastAsia="zh-CN"/>
        </w:rPr>
        <w:t>接口</w:t>
      </w:r>
      <w:r>
        <w:rPr>
          <w:rFonts w:hint="eastAsia" w:ascii="Courier New" w:hAnsi="Courier New"/>
          <w:color w:val="3F5FBF"/>
          <w:sz w:val="21"/>
          <w:szCs w:val="21"/>
        </w:rPr>
        <w:t xml:space="preserve">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sz w:val="21"/>
          <w:szCs w:val="21"/>
        </w:rPr>
        <w:t xml:space="preserve"> </w:t>
      </w:r>
      <w:r>
        <w:rPr>
          <w:rFonts w:hint="eastAsia" w:ascii="Courier New" w:hAnsi="Courier New"/>
          <w:color w:val="7F007F"/>
          <w:sz w:val="21"/>
          <w:szCs w:val="21"/>
        </w:rPr>
        <w:t>class</w:t>
      </w:r>
      <w:r>
        <w:rPr>
          <w:rFonts w:hint="eastAsia" w:ascii="Courier New" w:hAnsi="Courier New"/>
          <w:color w:val="000000"/>
          <w:sz w:val="21"/>
          <w:szCs w:val="21"/>
        </w:rPr>
        <w:t>=</w:t>
      </w:r>
      <w:r>
        <w:rPr>
          <w:rFonts w:hint="eastAsia" w:ascii="Courier New" w:hAnsi="Courier New"/>
          <w:i/>
          <w:color w:val="2A00FF"/>
          <w:sz w:val="21"/>
          <w:szCs w:val="21"/>
        </w:rPr>
        <w:t>"org.mybatis.spring.mapper.MapperScannerConfigurer"</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"sqlSessionFactoryBeanName"</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"sqlSessionFactory"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设置映射文件所在包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"basePackage"</w:t>
      </w:r>
      <w:r>
        <w:rPr>
          <w:rFonts w:hint="eastAsia" w:ascii="Courier New" w:hAnsi="Courier New"/>
          <w:sz w:val="21"/>
          <w:szCs w:val="21"/>
        </w:rPr>
        <w:t xml:space="preserve"> </w:t>
      </w:r>
      <w:r>
        <w:rPr>
          <w:rFonts w:hint="eastAsia" w:ascii="Courier New" w:hAnsi="Courier New"/>
          <w:color w:val="7F007F"/>
          <w:sz w:val="21"/>
          <w:szCs w:val="21"/>
        </w:rPr>
        <w:t>value</w:t>
      </w:r>
      <w:r>
        <w:rPr>
          <w:rFonts w:hint="eastAsia" w:ascii="Courier New" w:hAnsi="Courier New"/>
          <w:color w:val="000000"/>
          <w:sz w:val="21"/>
          <w:szCs w:val="21"/>
        </w:rPr>
        <w:t>=</w:t>
      </w:r>
      <w:r>
        <w:rPr>
          <w:rFonts w:hint="eastAsia" w:ascii="Courier New" w:hAnsi="Courier New"/>
          <w:i/>
          <w:color w:val="2A00FF"/>
          <w:sz w:val="21"/>
          <w:szCs w:val="21"/>
        </w:rPr>
        <w:t>"com.qianfeng.sm"</w:t>
      </w:r>
      <w:r>
        <w:rPr>
          <w:rFonts w:hint="eastAsia" w:ascii="Courier New" w:hAnsi="Courier New"/>
          <w:color w:val="008080"/>
          <w:sz w:val="21"/>
          <w:szCs w:val="21"/>
        </w:rPr>
        <w:t>&gt;&lt;/</w:t>
      </w:r>
      <w:r>
        <w:rPr>
          <w:rFonts w:hint="eastAsia" w:ascii="Courier New" w:hAnsi="Courier New"/>
          <w:color w:val="3F7F7F"/>
          <w:sz w:val="21"/>
          <w:szCs w:val="21"/>
        </w:rPr>
        <w:t>property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 xml:space="preserve">&lt;!-- </w:t>
      </w:r>
      <w:r>
        <w:rPr>
          <w:rFonts w:hint="eastAsia" w:ascii="Courier New" w:hAnsi="Courier New"/>
          <w:color w:val="3F5FBF"/>
          <w:sz w:val="21"/>
          <w:szCs w:val="21"/>
          <w:lang w:val="en-US" w:eastAsia="zh-CN"/>
        </w:rPr>
        <w:t>4</w:t>
      </w:r>
      <w:r>
        <w:rPr>
          <w:rFonts w:hint="eastAsia" w:ascii="Courier New" w:hAnsi="Courier New"/>
          <w:color w:val="3F5FBF"/>
          <w:sz w:val="21"/>
          <w:szCs w:val="21"/>
        </w:rPr>
        <w:t>配置事务管理类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sz w:val="21"/>
          <w:szCs w:val="21"/>
        </w:rPr>
        <w:t xml:space="preserve"> </w:t>
      </w:r>
      <w:r>
        <w:rPr>
          <w:rFonts w:hint="eastAsia" w:ascii="Courier New" w:hAnsi="Courier New"/>
          <w:color w:val="7F007F"/>
          <w:sz w:val="21"/>
          <w:szCs w:val="21"/>
        </w:rPr>
        <w:t>id</w:t>
      </w:r>
      <w:r>
        <w:rPr>
          <w:rFonts w:hint="eastAsia" w:ascii="Courier New" w:hAnsi="Courier New"/>
          <w:color w:val="000000"/>
          <w:sz w:val="21"/>
          <w:szCs w:val="21"/>
        </w:rPr>
        <w:t>=</w:t>
      </w:r>
      <w:r>
        <w:rPr>
          <w:rFonts w:hint="eastAsia" w:ascii="Courier New" w:hAnsi="Courier New"/>
          <w:i/>
          <w:color w:val="2A00FF"/>
          <w:sz w:val="21"/>
          <w:szCs w:val="21"/>
        </w:rPr>
        <w:t>"txManage"</w:t>
      </w:r>
      <w:r>
        <w:rPr>
          <w:rFonts w:hint="eastAsia" w:ascii="Courier New" w:hAnsi="Courier New"/>
          <w:sz w:val="21"/>
          <w:szCs w:val="21"/>
        </w:rPr>
        <w:t xml:space="preserve"> </w:t>
      </w:r>
      <w:r>
        <w:rPr>
          <w:rFonts w:hint="eastAsia" w:ascii="Courier New" w:hAnsi="Courier New"/>
          <w:color w:val="7F007F"/>
          <w:sz w:val="21"/>
          <w:szCs w:val="21"/>
        </w:rPr>
        <w:t>class</w:t>
      </w:r>
      <w:r>
        <w:rPr>
          <w:rFonts w:hint="eastAsia" w:ascii="Courier New" w:hAnsi="Courier New"/>
          <w:color w:val="000000"/>
          <w:sz w:val="21"/>
          <w:szCs w:val="21"/>
        </w:rPr>
        <w:t>=</w:t>
      </w:r>
      <w:r>
        <w:rPr>
          <w:rFonts w:hint="eastAsia" w:ascii="Courier New" w:hAnsi="Courier New"/>
          <w:i/>
          <w:color w:val="2A00FF"/>
          <w:sz w:val="21"/>
          <w:szCs w:val="21"/>
        </w:rPr>
        <w:t>"org.springframework.jdbc.datasource.DataSourceTransactionManager"</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"dataSource"</w:t>
      </w:r>
      <w:r>
        <w:rPr>
          <w:rFonts w:hint="eastAsia" w:ascii="Courier New" w:hAnsi="Courier New"/>
          <w:sz w:val="21"/>
          <w:szCs w:val="21"/>
        </w:rPr>
        <w:t xml:space="preserve"> </w:t>
      </w:r>
      <w:r>
        <w:rPr>
          <w:rFonts w:hint="eastAsia" w:ascii="Courier New" w:hAnsi="Courier New"/>
          <w:color w:val="7F007F"/>
          <w:sz w:val="21"/>
          <w:szCs w:val="21"/>
        </w:rPr>
        <w:t>ref</w:t>
      </w:r>
      <w:r>
        <w:rPr>
          <w:rFonts w:hint="eastAsia" w:ascii="Courier New" w:hAnsi="Courier New"/>
          <w:color w:val="000000"/>
          <w:sz w:val="21"/>
          <w:szCs w:val="21"/>
        </w:rPr>
        <w:t>=</w:t>
      </w:r>
      <w:r>
        <w:rPr>
          <w:rFonts w:hint="eastAsia" w:ascii="Courier New" w:hAnsi="Courier New"/>
          <w:i/>
          <w:color w:val="2A00FF"/>
          <w:sz w:val="21"/>
          <w:szCs w:val="21"/>
        </w:rPr>
        <w:t>"dataSource"</w:t>
      </w:r>
      <w:r>
        <w:rPr>
          <w:rFonts w:hint="eastAsia" w:ascii="Courier New" w:hAnsi="Courier New"/>
          <w:color w:val="008080"/>
          <w:sz w:val="21"/>
          <w:szCs w:val="21"/>
        </w:rPr>
        <w:t>&gt;&lt;/</w:t>
      </w:r>
      <w:r>
        <w:rPr>
          <w:rFonts w:hint="eastAsia" w:ascii="Courier New" w:hAnsi="Courier New"/>
          <w:color w:val="3F7F7F"/>
          <w:sz w:val="21"/>
          <w:szCs w:val="21"/>
        </w:rPr>
        <w:t>property</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3F5FBF"/>
          <w:sz w:val="21"/>
          <w:szCs w:val="21"/>
        </w:rPr>
        <w:t xml:space="preserve">&lt;!-- </w:t>
      </w:r>
      <w:r>
        <w:rPr>
          <w:rFonts w:hint="eastAsia" w:ascii="Courier New" w:hAnsi="Courier New"/>
          <w:color w:val="3F5FBF"/>
          <w:sz w:val="21"/>
          <w:szCs w:val="21"/>
          <w:lang w:val="en-US" w:eastAsia="zh-CN"/>
        </w:rPr>
        <w:t>5</w:t>
      </w:r>
      <w:r>
        <w:rPr>
          <w:rFonts w:hint="eastAsia" w:ascii="Courier New" w:hAnsi="Courier New"/>
          <w:color w:val="3F5FBF"/>
          <w:sz w:val="21"/>
          <w:szCs w:val="21"/>
        </w:rPr>
        <w:t>配置事务的特性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tx:advice</w:t>
      </w:r>
      <w:r>
        <w:rPr>
          <w:rFonts w:hint="eastAsia" w:ascii="Courier New" w:hAnsi="Courier New"/>
          <w:sz w:val="21"/>
          <w:szCs w:val="21"/>
        </w:rPr>
        <w:t xml:space="preserve"> </w:t>
      </w:r>
      <w:r>
        <w:rPr>
          <w:rFonts w:hint="eastAsia" w:ascii="Courier New" w:hAnsi="Courier New"/>
          <w:color w:val="7F007F"/>
          <w:sz w:val="21"/>
          <w:szCs w:val="21"/>
        </w:rPr>
        <w:t>id</w:t>
      </w:r>
      <w:r>
        <w:rPr>
          <w:rFonts w:hint="eastAsia" w:ascii="Courier New" w:hAnsi="Courier New"/>
          <w:color w:val="000000"/>
          <w:sz w:val="21"/>
          <w:szCs w:val="21"/>
        </w:rPr>
        <w:t>=</w:t>
      </w:r>
      <w:r>
        <w:rPr>
          <w:rFonts w:hint="eastAsia" w:ascii="Courier New" w:hAnsi="Courier New"/>
          <w:i/>
          <w:color w:val="2A00FF"/>
          <w:sz w:val="21"/>
          <w:szCs w:val="21"/>
        </w:rPr>
        <w:t>"txAdvice"</w:t>
      </w:r>
      <w:r>
        <w:rPr>
          <w:rFonts w:hint="eastAsia" w:ascii="Courier New" w:hAnsi="Courier New"/>
          <w:sz w:val="21"/>
          <w:szCs w:val="21"/>
        </w:rPr>
        <w:t xml:space="preserve"> </w:t>
      </w:r>
      <w:r>
        <w:rPr>
          <w:rFonts w:hint="eastAsia" w:ascii="Courier New" w:hAnsi="Courier New"/>
          <w:color w:val="7F007F"/>
          <w:sz w:val="21"/>
          <w:szCs w:val="21"/>
        </w:rPr>
        <w:t>transaction-manager</w:t>
      </w:r>
      <w:r>
        <w:rPr>
          <w:rFonts w:hint="eastAsia" w:ascii="Courier New" w:hAnsi="Courier New"/>
          <w:color w:val="000000"/>
          <w:sz w:val="21"/>
          <w:szCs w:val="21"/>
        </w:rPr>
        <w:t>=</w:t>
      </w:r>
      <w:r>
        <w:rPr>
          <w:rFonts w:hint="eastAsia" w:ascii="Courier New" w:hAnsi="Courier New"/>
          <w:i/>
          <w:color w:val="2A00FF"/>
          <w:sz w:val="21"/>
          <w:szCs w:val="21"/>
        </w:rPr>
        <w:t>"txManage"</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tx:attributes</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xml:space="preserve">&lt;!-- 针对使用事务的add开头的方法 </w:t>
      </w:r>
    </w:p>
    <w:p>
      <w:pPr>
        <w:spacing w:beforeLines="0" w:afterLines="0"/>
        <w:jc w:val="left"/>
        <w:rPr>
          <w:rFonts w:hint="eastAsia" w:ascii="Courier New" w:hAnsi="Courier New"/>
          <w:sz w:val="21"/>
          <w:szCs w:val="21"/>
        </w:rPr>
      </w:pPr>
      <w:r>
        <w:rPr>
          <w:rFonts w:hint="eastAsia" w:ascii="Courier New" w:hAnsi="Courier New"/>
          <w:color w:val="3F5FBF"/>
          <w:sz w:val="21"/>
          <w:szCs w:val="21"/>
        </w:rPr>
        <w:t xml:space="preserve">   </w:t>
      </w: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read-only 是否只读，true 是，false 可读可写</w:t>
      </w:r>
    </w:p>
    <w:p>
      <w:pPr>
        <w:spacing w:beforeLines="0" w:afterLines="0"/>
        <w:jc w:val="left"/>
        <w:rPr>
          <w:rFonts w:hint="eastAsia" w:ascii="Courier New" w:hAnsi="Courier New"/>
          <w:sz w:val="21"/>
          <w:szCs w:val="21"/>
        </w:rPr>
      </w:pPr>
      <w:r>
        <w:rPr>
          <w:rFonts w:hint="eastAsia" w:ascii="Courier New" w:hAnsi="Courier New"/>
          <w:color w:val="3F5FBF"/>
          <w:sz w:val="21"/>
          <w:szCs w:val="21"/>
        </w:rPr>
        <w:t xml:space="preserve">   </w:t>
      </w: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如果有插入等操作，设为为true，运行程序会报异常--&gt;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tx:method</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"add*"</w:t>
      </w:r>
      <w:r>
        <w:rPr>
          <w:rFonts w:hint="eastAsia" w:ascii="Courier New" w:hAnsi="Courier New"/>
          <w:sz w:val="21"/>
          <w:szCs w:val="21"/>
        </w:rPr>
        <w:t xml:space="preserve"> </w:t>
      </w:r>
      <w:r>
        <w:rPr>
          <w:rFonts w:hint="eastAsia" w:ascii="Courier New" w:hAnsi="Courier New"/>
          <w:color w:val="7F007F"/>
          <w:sz w:val="21"/>
          <w:szCs w:val="21"/>
        </w:rPr>
        <w:t>read-only</w:t>
      </w:r>
      <w:r>
        <w:rPr>
          <w:rFonts w:hint="eastAsia" w:ascii="Courier New" w:hAnsi="Courier New"/>
          <w:color w:val="000000"/>
          <w:sz w:val="21"/>
          <w:szCs w:val="21"/>
        </w:rPr>
        <w:t>=</w:t>
      </w:r>
      <w:r>
        <w:rPr>
          <w:rFonts w:hint="eastAsia" w:ascii="Courier New" w:hAnsi="Courier New"/>
          <w:i/>
          <w:color w:val="2A00FF"/>
          <w:sz w:val="21"/>
          <w:szCs w:val="21"/>
        </w:rPr>
        <w:t>"false"</w:t>
      </w:r>
      <w:r>
        <w:rPr>
          <w:rFonts w:hint="eastAsia" w:ascii="Courier New" w:hAnsi="Courier New"/>
          <w:sz w:val="21"/>
          <w:szCs w:val="21"/>
        </w:rPr>
        <w:t xml:space="preserve"> </w:t>
      </w:r>
      <w:r>
        <w:rPr>
          <w:rFonts w:hint="eastAsia" w:ascii="Courier New" w:hAnsi="Courier New"/>
          <w:color w:val="7F007F"/>
          <w:sz w:val="21"/>
          <w:szCs w:val="21"/>
        </w:rPr>
        <w:t>propagation</w:t>
      </w:r>
      <w:r>
        <w:rPr>
          <w:rFonts w:hint="eastAsia" w:ascii="Courier New" w:hAnsi="Courier New"/>
          <w:color w:val="000000"/>
          <w:sz w:val="21"/>
          <w:szCs w:val="21"/>
        </w:rPr>
        <w:t>=</w:t>
      </w:r>
      <w:r>
        <w:rPr>
          <w:rFonts w:hint="eastAsia" w:ascii="Courier New" w:hAnsi="Courier New"/>
          <w:i/>
          <w:color w:val="2A00FF"/>
          <w:sz w:val="21"/>
          <w:szCs w:val="21"/>
        </w:rPr>
        <w:t>"REQUIRED"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tx:method</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"delete*"</w:t>
      </w:r>
      <w:r>
        <w:rPr>
          <w:rFonts w:hint="eastAsia" w:ascii="Courier New" w:hAnsi="Courier New"/>
          <w:sz w:val="21"/>
          <w:szCs w:val="21"/>
        </w:rPr>
        <w:t xml:space="preserve"> </w:t>
      </w:r>
      <w:r>
        <w:rPr>
          <w:rFonts w:hint="eastAsia" w:ascii="Courier New" w:hAnsi="Courier New"/>
          <w:color w:val="7F007F"/>
          <w:sz w:val="21"/>
          <w:szCs w:val="21"/>
        </w:rPr>
        <w:t>read-only</w:t>
      </w:r>
      <w:r>
        <w:rPr>
          <w:rFonts w:hint="eastAsia" w:ascii="Courier New" w:hAnsi="Courier New"/>
          <w:color w:val="000000"/>
          <w:sz w:val="21"/>
          <w:szCs w:val="21"/>
        </w:rPr>
        <w:t>=</w:t>
      </w:r>
      <w:r>
        <w:rPr>
          <w:rFonts w:hint="eastAsia" w:ascii="Courier New" w:hAnsi="Courier New"/>
          <w:i/>
          <w:color w:val="2A00FF"/>
          <w:sz w:val="21"/>
          <w:szCs w:val="21"/>
        </w:rPr>
        <w:t>"false"</w:t>
      </w:r>
      <w:r>
        <w:rPr>
          <w:rFonts w:hint="eastAsia" w:ascii="Courier New" w:hAnsi="Courier New"/>
          <w:sz w:val="21"/>
          <w:szCs w:val="21"/>
        </w:rPr>
        <w:t xml:space="preserve">  </w:t>
      </w:r>
      <w:r>
        <w:rPr>
          <w:rFonts w:hint="eastAsia" w:ascii="Courier New" w:hAnsi="Courier New"/>
          <w:color w:val="7F007F"/>
          <w:sz w:val="21"/>
          <w:szCs w:val="21"/>
        </w:rPr>
        <w:t>propagation</w:t>
      </w:r>
      <w:r>
        <w:rPr>
          <w:rFonts w:hint="eastAsia" w:ascii="Courier New" w:hAnsi="Courier New"/>
          <w:color w:val="000000"/>
          <w:sz w:val="21"/>
          <w:szCs w:val="21"/>
        </w:rPr>
        <w:t>=</w:t>
      </w:r>
      <w:r>
        <w:rPr>
          <w:rFonts w:hint="eastAsia" w:ascii="Courier New" w:hAnsi="Courier New"/>
          <w:i/>
          <w:color w:val="2A00FF"/>
          <w:sz w:val="21"/>
          <w:szCs w:val="21"/>
        </w:rPr>
        <w:t>"REQUIRED"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tx:method</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"update*"</w:t>
      </w:r>
      <w:r>
        <w:rPr>
          <w:rFonts w:hint="eastAsia" w:ascii="Courier New" w:hAnsi="Courier New"/>
          <w:sz w:val="21"/>
          <w:szCs w:val="21"/>
        </w:rPr>
        <w:t xml:space="preserve"> </w:t>
      </w:r>
      <w:r>
        <w:rPr>
          <w:rFonts w:hint="eastAsia" w:ascii="Courier New" w:hAnsi="Courier New"/>
          <w:color w:val="7F007F"/>
          <w:sz w:val="21"/>
          <w:szCs w:val="21"/>
        </w:rPr>
        <w:t>read-only</w:t>
      </w:r>
      <w:r>
        <w:rPr>
          <w:rFonts w:hint="eastAsia" w:ascii="Courier New" w:hAnsi="Courier New"/>
          <w:color w:val="000000"/>
          <w:sz w:val="21"/>
          <w:szCs w:val="21"/>
        </w:rPr>
        <w:t>=</w:t>
      </w:r>
      <w:r>
        <w:rPr>
          <w:rFonts w:hint="eastAsia" w:ascii="Courier New" w:hAnsi="Courier New"/>
          <w:i/>
          <w:color w:val="2A00FF"/>
          <w:sz w:val="21"/>
          <w:szCs w:val="21"/>
        </w:rPr>
        <w:t>"false"</w:t>
      </w:r>
      <w:r>
        <w:rPr>
          <w:rFonts w:hint="eastAsia" w:ascii="Courier New" w:hAnsi="Courier New"/>
          <w:sz w:val="21"/>
          <w:szCs w:val="21"/>
        </w:rPr>
        <w:t xml:space="preserve">  </w:t>
      </w:r>
      <w:r>
        <w:rPr>
          <w:rFonts w:hint="eastAsia" w:ascii="Courier New" w:hAnsi="Courier New"/>
          <w:color w:val="7F007F"/>
          <w:sz w:val="21"/>
          <w:szCs w:val="21"/>
        </w:rPr>
        <w:t>propagation</w:t>
      </w:r>
      <w:r>
        <w:rPr>
          <w:rFonts w:hint="eastAsia" w:ascii="Courier New" w:hAnsi="Courier New"/>
          <w:color w:val="000000"/>
          <w:sz w:val="21"/>
          <w:szCs w:val="21"/>
        </w:rPr>
        <w:t>=</w:t>
      </w:r>
      <w:r>
        <w:rPr>
          <w:rFonts w:hint="eastAsia" w:ascii="Courier New" w:hAnsi="Courier New"/>
          <w:i/>
          <w:color w:val="2A00FF"/>
          <w:sz w:val="21"/>
          <w:szCs w:val="21"/>
        </w:rPr>
        <w:t>"REQUIRED"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tx:method</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"find*"</w:t>
      </w:r>
      <w:r>
        <w:rPr>
          <w:rFonts w:hint="eastAsia" w:ascii="Courier New" w:hAnsi="Courier New"/>
          <w:sz w:val="21"/>
          <w:szCs w:val="21"/>
        </w:rPr>
        <w:t xml:space="preserve"> </w:t>
      </w:r>
      <w:r>
        <w:rPr>
          <w:rFonts w:hint="eastAsia" w:ascii="Courier New" w:hAnsi="Courier New"/>
          <w:color w:val="7F007F"/>
          <w:sz w:val="21"/>
          <w:szCs w:val="21"/>
        </w:rPr>
        <w:t>read-only</w:t>
      </w:r>
      <w:r>
        <w:rPr>
          <w:rFonts w:hint="eastAsia" w:ascii="Courier New" w:hAnsi="Courier New"/>
          <w:color w:val="000000"/>
          <w:sz w:val="21"/>
          <w:szCs w:val="21"/>
        </w:rPr>
        <w:t>=</w:t>
      </w:r>
      <w:r>
        <w:rPr>
          <w:rFonts w:hint="eastAsia" w:ascii="Courier New" w:hAnsi="Courier New"/>
          <w:i/>
          <w:color w:val="2A00FF"/>
          <w:sz w:val="21"/>
          <w:szCs w:val="21"/>
        </w:rPr>
        <w:t>"true"</w:t>
      </w:r>
      <w:r>
        <w:rPr>
          <w:rFonts w:hint="eastAsia" w:ascii="Courier New" w:hAnsi="Courier New"/>
          <w:sz w:val="21"/>
          <w:szCs w:val="21"/>
        </w:rPr>
        <w:t xml:space="preserve">  </w:t>
      </w:r>
      <w:r>
        <w:rPr>
          <w:rFonts w:hint="eastAsia" w:ascii="Courier New" w:hAnsi="Courier New"/>
          <w:color w:val="7F007F"/>
          <w:sz w:val="21"/>
          <w:szCs w:val="21"/>
        </w:rPr>
        <w:t>propagation</w:t>
      </w:r>
      <w:r>
        <w:rPr>
          <w:rFonts w:hint="eastAsia" w:ascii="Courier New" w:hAnsi="Courier New"/>
          <w:color w:val="000000"/>
          <w:sz w:val="21"/>
          <w:szCs w:val="21"/>
        </w:rPr>
        <w:t>=</w:t>
      </w:r>
      <w:r>
        <w:rPr>
          <w:rFonts w:hint="eastAsia" w:ascii="Courier New" w:hAnsi="Courier New"/>
          <w:i/>
          <w:color w:val="2A00FF"/>
          <w:sz w:val="21"/>
          <w:szCs w:val="21"/>
        </w:rPr>
        <w:t>"REQUIRED"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针对其余的方法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tx:method</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w:t>
      </w:r>
      <w:r>
        <w:rPr>
          <w:rFonts w:hint="eastAsia" w:ascii="Courier New" w:hAnsi="Courier New"/>
          <w:sz w:val="21"/>
          <w:szCs w:val="21"/>
        </w:rPr>
        <w:t xml:space="preserve"> </w:t>
      </w:r>
      <w:r>
        <w:rPr>
          <w:rFonts w:hint="eastAsia" w:ascii="Courier New" w:hAnsi="Courier New"/>
          <w:color w:val="7F007F"/>
          <w:sz w:val="21"/>
          <w:szCs w:val="21"/>
        </w:rPr>
        <w:t>propagation</w:t>
      </w:r>
      <w:r>
        <w:rPr>
          <w:rFonts w:hint="eastAsia" w:ascii="Courier New" w:hAnsi="Courier New"/>
          <w:color w:val="000000"/>
          <w:sz w:val="21"/>
          <w:szCs w:val="21"/>
        </w:rPr>
        <w:t>=</w:t>
      </w:r>
      <w:r>
        <w:rPr>
          <w:rFonts w:hint="eastAsia" w:ascii="Courier New" w:hAnsi="Courier New"/>
          <w:i/>
          <w:color w:val="2A00FF"/>
          <w:sz w:val="21"/>
          <w:szCs w:val="21"/>
        </w:rPr>
        <w:t>"NOT_SUPPORTED"</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tx:attributes</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tx:advice</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3F5FBF"/>
          <w:sz w:val="21"/>
          <w:szCs w:val="21"/>
        </w:rPr>
        <w:t xml:space="preserve">&lt;!-- </w:t>
      </w:r>
      <w:r>
        <w:rPr>
          <w:rFonts w:hint="eastAsia" w:ascii="Courier New" w:hAnsi="Courier New"/>
          <w:color w:val="3F5FBF"/>
          <w:sz w:val="21"/>
          <w:szCs w:val="21"/>
          <w:lang w:val="en-US" w:eastAsia="zh-CN"/>
        </w:rPr>
        <w:t xml:space="preserve">6 </w:t>
      </w:r>
      <w:r>
        <w:rPr>
          <w:rFonts w:hint="eastAsia" w:ascii="Courier New" w:hAnsi="Courier New"/>
          <w:color w:val="3F5FBF"/>
          <w:sz w:val="21"/>
          <w:szCs w:val="21"/>
        </w:rPr>
        <w:t>AOP配置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aop:config</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切入点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aop:pointcut</w:t>
      </w:r>
      <w:r>
        <w:rPr>
          <w:rFonts w:hint="eastAsia" w:ascii="Courier New" w:hAnsi="Courier New"/>
          <w:sz w:val="21"/>
          <w:szCs w:val="21"/>
        </w:rPr>
        <w:t xml:space="preserve"> </w:t>
      </w:r>
      <w:r>
        <w:rPr>
          <w:rFonts w:hint="eastAsia" w:ascii="Courier New" w:hAnsi="Courier New"/>
          <w:color w:val="7F007F"/>
          <w:sz w:val="21"/>
          <w:szCs w:val="21"/>
        </w:rPr>
        <w:t>expression</w:t>
      </w:r>
      <w:r>
        <w:rPr>
          <w:rFonts w:hint="eastAsia" w:ascii="Courier New" w:hAnsi="Courier New"/>
          <w:color w:val="000000"/>
          <w:sz w:val="21"/>
          <w:szCs w:val="21"/>
        </w:rPr>
        <w:t>=</w:t>
      </w:r>
      <w:r>
        <w:rPr>
          <w:rFonts w:hint="eastAsia" w:ascii="Courier New" w:hAnsi="Courier New"/>
          <w:i/>
          <w:color w:val="2A00FF"/>
          <w:sz w:val="21"/>
          <w:szCs w:val="21"/>
        </w:rPr>
        <w:t>"execution(* com.qianfeng.sm.UserService.*(..))"</w:t>
      </w:r>
      <w:r>
        <w:rPr>
          <w:rFonts w:hint="eastAsia" w:ascii="Courier New" w:hAnsi="Courier New"/>
          <w:sz w:val="21"/>
          <w:szCs w:val="21"/>
        </w:rPr>
        <w:t xml:space="preserve"> </w:t>
      </w:r>
      <w:r>
        <w:rPr>
          <w:rFonts w:hint="eastAsia" w:ascii="Courier New" w:hAnsi="Courier New"/>
          <w:color w:val="7F007F"/>
          <w:sz w:val="21"/>
          <w:szCs w:val="21"/>
        </w:rPr>
        <w:t>id</w:t>
      </w:r>
      <w:r>
        <w:rPr>
          <w:rFonts w:hint="eastAsia" w:ascii="Courier New" w:hAnsi="Courier New"/>
          <w:color w:val="000000"/>
          <w:sz w:val="21"/>
          <w:szCs w:val="21"/>
        </w:rPr>
        <w:t>=</w:t>
      </w:r>
      <w:r>
        <w:rPr>
          <w:rFonts w:hint="eastAsia" w:ascii="Courier New" w:hAnsi="Courier New"/>
          <w:i/>
          <w:color w:val="2A00FF"/>
          <w:sz w:val="21"/>
          <w:szCs w:val="21"/>
        </w:rPr>
        <w:t>"pc"</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&lt;!-- 通知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aop:advisor</w:t>
      </w:r>
      <w:r>
        <w:rPr>
          <w:rFonts w:hint="eastAsia" w:ascii="Courier New" w:hAnsi="Courier New"/>
          <w:sz w:val="21"/>
          <w:szCs w:val="21"/>
        </w:rPr>
        <w:t xml:space="preserve"> </w:t>
      </w:r>
      <w:r>
        <w:rPr>
          <w:rFonts w:hint="eastAsia" w:ascii="Courier New" w:hAnsi="Courier New"/>
          <w:color w:val="7F007F"/>
          <w:sz w:val="21"/>
          <w:szCs w:val="21"/>
        </w:rPr>
        <w:t>advice-ref</w:t>
      </w:r>
      <w:r>
        <w:rPr>
          <w:rFonts w:hint="eastAsia" w:ascii="Courier New" w:hAnsi="Courier New"/>
          <w:color w:val="000000"/>
          <w:sz w:val="21"/>
          <w:szCs w:val="21"/>
        </w:rPr>
        <w:t>=</w:t>
      </w:r>
      <w:r>
        <w:rPr>
          <w:rFonts w:hint="eastAsia" w:ascii="Courier New" w:hAnsi="Courier New"/>
          <w:i/>
          <w:color w:val="2A00FF"/>
          <w:sz w:val="21"/>
          <w:szCs w:val="21"/>
        </w:rPr>
        <w:t>"txAdvice"</w:t>
      </w:r>
      <w:r>
        <w:rPr>
          <w:rFonts w:hint="eastAsia" w:ascii="Courier New" w:hAnsi="Courier New"/>
          <w:sz w:val="21"/>
          <w:szCs w:val="21"/>
        </w:rPr>
        <w:t xml:space="preserve"> </w:t>
      </w:r>
      <w:r>
        <w:rPr>
          <w:rFonts w:hint="eastAsia" w:ascii="Courier New" w:hAnsi="Courier New"/>
          <w:color w:val="7F007F"/>
          <w:sz w:val="21"/>
          <w:szCs w:val="21"/>
        </w:rPr>
        <w:t>pointcut-ref</w:t>
      </w:r>
      <w:r>
        <w:rPr>
          <w:rFonts w:hint="eastAsia" w:ascii="Courier New" w:hAnsi="Courier New"/>
          <w:color w:val="000000"/>
          <w:sz w:val="21"/>
          <w:szCs w:val="21"/>
        </w:rPr>
        <w:t>=</w:t>
      </w:r>
      <w:r>
        <w:rPr>
          <w:rFonts w:hint="eastAsia" w:ascii="Courier New" w:hAnsi="Courier New"/>
          <w:i/>
          <w:color w:val="2A00FF"/>
          <w:sz w:val="21"/>
          <w:szCs w:val="21"/>
        </w:rPr>
        <w:t>"pc"</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aop:config</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jc w:val="left"/>
        <w:rPr>
          <w:rFonts w:hint="eastAsia" w:ascii="Consolas" w:hAnsi="Consolas"/>
          <w:sz w:val="21"/>
          <w:szCs w:val="21"/>
        </w:rPr>
      </w:pPr>
      <w:r>
        <w:rPr>
          <w:rFonts w:hint="eastAsia" w:ascii="Courier New" w:hAnsi="Courier New"/>
          <w:color w:val="008080"/>
          <w:sz w:val="21"/>
          <w:szCs w:val="21"/>
        </w:rPr>
        <w:t>&lt;/</w:t>
      </w:r>
      <w:r>
        <w:rPr>
          <w:rFonts w:hint="eastAsia" w:ascii="Courier New" w:hAnsi="Courier New"/>
          <w:color w:val="3F7F7F"/>
          <w:sz w:val="21"/>
          <w:szCs w:val="21"/>
        </w:rPr>
        <w:t>beans</w:t>
      </w:r>
      <w:r>
        <w:rPr>
          <w:rFonts w:hint="eastAsia" w:ascii="Courier New" w:hAnsi="Courier New"/>
          <w:color w:val="008080"/>
          <w:sz w:val="21"/>
          <w:szCs w:val="21"/>
        </w:rPr>
        <w:t>&gt;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微软雅黑"/>
    <w:panose1 w:val="00000000000000000000"/>
    <w:charset w:val="50"/>
    <w:family w:val="auto"/>
    <w:pitch w:val="default"/>
    <w:sig w:usb0="00000000" w:usb1="00000000" w:usb2="00000010" w:usb3="00000000" w:csb0="003E0000" w:csb1="00000000"/>
  </w:font>
  <w:font w:name="Times">
    <w:altName w:val="Times New Roman"/>
    <w:panose1 w:val="02020603050405020304"/>
    <w:charset w:val="00"/>
    <w:family w:val="auto"/>
    <w:pitch w:val="default"/>
    <w:sig w:usb0="00000000" w:usb1="00000000" w:usb2="00000000" w:usb3="00000000" w:csb0="00000001" w:csb1="00000000"/>
  </w:font>
  <w:font w:name="STSongti-SC-Regular">
    <w:altName w:val="宋体"/>
    <w:panose1 w:val="00000000000000000000"/>
    <w:charset w:val="86"/>
    <w:family w:val="auto"/>
    <w:pitch w:val="default"/>
    <w:sig w:usb0="00000000" w:usb1="00000000" w:usb2="00000010" w:usb3="00000000" w:csb0="00040000" w:csb1="00000000"/>
  </w:font>
  <w:font w:name="Times-Roman">
    <w:altName w:val="Times New Roman"/>
    <w:panose1 w:val="00000000000000000000"/>
    <w:charset w:val="00"/>
    <w:family w:val="roma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366F"/>
    <w:rsid w:val="00050283"/>
    <w:rsid w:val="000539D9"/>
    <w:rsid w:val="00064F7A"/>
    <w:rsid w:val="000865A4"/>
    <w:rsid w:val="0008798A"/>
    <w:rsid w:val="000A3705"/>
    <w:rsid w:val="000D70D0"/>
    <w:rsid w:val="000F488C"/>
    <w:rsid w:val="0010305F"/>
    <w:rsid w:val="00103E9A"/>
    <w:rsid w:val="00117421"/>
    <w:rsid w:val="001355CE"/>
    <w:rsid w:val="001562F7"/>
    <w:rsid w:val="0016095F"/>
    <w:rsid w:val="00164BFA"/>
    <w:rsid w:val="00172A27"/>
    <w:rsid w:val="001742F1"/>
    <w:rsid w:val="001A067B"/>
    <w:rsid w:val="001B25DC"/>
    <w:rsid w:val="001E0408"/>
    <w:rsid w:val="001E14E3"/>
    <w:rsid w:val="00201DA1"/>
    <w:rsid w:val="00224083"/>
    <w:rsid w:val="002344E1"/>
    <w:rsid w:val="002762EA"/>
    <w:rsid w:val="002B22AC"/>
    <w:rsid w:val="003118F7"/>
    <w:rsid w:val="00322374"/>
    <w:rsid w:val="00324A76"/>
    <w:rsid w:val="003321F5"/>
    <w:rsid w:val="00332B6B"/>
    <w:rsid w:val="00343E22"/>
    <w:rsid w:val="0037664C"/>
    <w:rsid w:val="004663D0"/>
    <w:rsid w:val="004753B6"/>
    <w:rsid w:val="004962DA"/>
    <w:rsid w:val="004A3C8A"/>
    <w:rsid w:val="004C44DD"/>
    <w:rsid w:val="00547A6E"/>
    <w:rsid w:val="005A5415"/>
    <w:rsid w:val="005E71A5"/>
    <w:rsid w:val="005F1935"/>
    <w:rsid w:val="00630A8E"/>
    <w:rsid w:val="006365A4"/>
    <w:rsid w:val="006651DF"/>
    <w:rsid w:val="006672E8"/>
    <w:rsid w:val="00673FB1"/>
    <w:rsid w:val="006B37B4"/>
    <w:rsid w:val="006C4B2F"/>
    <w:rsid w:val="006D20CA"/>
    <w:rsid w:val="006F2643"/>
    <w:rsid w:val="007016E4"/>
    <w:rsid w:val="00711B00"/>
    <w:rsid w:val="00721F08"/>
    <w:rsid w:val="007254C1"/>
    <w:rsid w:val="007320A3"/>
    <w:rsid w:val="007561B5"/>
    <w:rsid w:val="007931C6"/>
    <w:rsid w:val="007E7E38"/>
    <w:rsid w:val="0085420B"/>
    <w:rsid w:val="00871259"/>
    <w:rsid w:val="0087606C"/>
    <w:rsid w:val="008766C4"/>
    <w:rsid w:val="00881B23"/>
    <w:rsid w:val="00895386"/>
    <w:rsid w:val="008D0570"/>
    <w:rsid w:val="009226AD"/>
    <w:rsid w:val="00931B8C"/>
    <w:rsid w:val="009670E6"/>
    <w:rsid w:val="00972C81"/>
    <w:rsid w:val="00977A0B"/>
    <w:rsid w:val="009A5C68"/>
    <w:rsid w:val="009E094F"/>
    <w:rsid w:val="00A52B52"/>
    <w:rsid w:val="00A74451"/>
    <w:rsid w:val="00A81899"/>
    <w:rsid w:val="00AC6AE6"/>
    <w:rsid w:val="00B10A20"/>
    <w:rsid w:val="00B1591D"/>
    <w:rsid w:val="00B1773E"/>
    <w:rsid w:val="00B52517"/>
    <w:rsid w:val="00B56160"/>
    <w:rsid w:val="00B57DF8"/>
    <w:rsid w:val="00B66EA8"/>
    <w:rsid w:val="00BC3A03"/>
    <w:rsid w:val="00BC6DC6"/>
    <w:rsid w:val="00C02009"/>
    <w:rsid w:val="00C12029"/>
    <w:rsid w:val="00C16CAF"/>
    <w:rsid w:val="00C25EA3"/>
    <w:rsid w:val="00C65019"/>
    <w:rsid w:val="00C77C7A"/>
    <w:rsid w:val="00CA0DF8"/>
    <w:rsid w:val="00CA78EE"/>
    <w:rsid w:val="00CD7F05"/>
    <w:rsid w:val="00CE003C"/>
    <w:rsid w:val="00D05AD9"/>
    <w:rsid w:val="00D53E0F"/>
    <w:rsid w:val="00D658AE"/>
    <w:rsid w:val="00D732FE"/>
    <w:rsid w:val="00DB47D3"/>
    <w:rsid w:val="00DD0EFA"/>
    <w:rsid w:val="00DE0DFF"/>
    <w:rsid w:val="00DF037A"/>
    <w:rsid w:val="00E0202D"/>
    <w:rsid w:val="00E06846"/>
    <w:rsid w:val="00E67AB1"/>
    <w:rsid w:val="00EA7B88"/>
    <w:rsid w:val="00EC7112"/>
    <w:rsid w:val="00ED47DE"/>
    <w:rsid w:val="00EE1863"/>
    <w:rsid w:val="00EF64B6"/>
    <w:rsid w:val="00F0078A"/>
    <w:rsid w:val="00F2687E"/>
    <w:rsid w:val="00F36D42"/>
    <w:rsid w:val="00F4726B"/>
    <w:rsid w:val="00F75145"/>
    <w:rsid w:val="00F82112"/>
    <w:rsid w:val="00F91417"/>
    <w:rsid w:val="00FB61DA"/>
    <w:rsid w:val="00FB674F"/>
    <w:rsid w:val="00FC1D38"/>
    <w:rsid w:val="00FC6EC5"/>
    <w:rsid w:val="00FE30A2"/>
    <w:rsid w:val="01282B8C"/>
    <w:rsid w:val="01561548"/>
    <w:rsid w:val="01594435"/>
    <w:rsid w:val="016016D6"/>
    <w:rsid w:val="01693447"/>
    <w:rsid w:val="01C7626F"/>
    <w:rsid w:val="01C876F7"/>
    <w:rsid w:val="02A61086"/>
    <w:rsid w:val="02E52232"/>
    <w:rsid w:val="031B2762"/>
    <w:rsid w:val="034D78EA"/>
    <w:rsid w:val="035A3319"/>
    <w:rsid w:val="0363635C"/>
    <w:rsid w:val="03683B6A"/>
    <w:rsid w:val="03C4303B"/>
    <w:rsid w:val="03F22BB2"/>
    <w:rsid w:val="040B2248"/>
    <w:rsid w:val="04681432"/>
    <w:rsid w:val="04AF0BA7"/>
    <w:rsid w:val="04BE0957"/>
    <w:rsid w:val="051D39CE"/>
    <w:rsid w:val="053E4249"/>
    <w:rsid w:val="05654CF9"/>
    <w:rsid w:val="05755835"/>
    <w:rsid w:val="059646D9"/>
    <w:rsid w:val="05F26646"/>
    <w:rsid w:val="06326162"/>
    <w:rsid w:val="06502230"/>
    <w:rsid w:val="06A84236"/>
    <w:rsid w:val="06AC348E"/>
    <w:rsid w:val="06CE7ECE"/>
    <w:rsid w:val="07AD7067"/>
    <w:rsid w:val="084A48A8"/>
    <w:rsid w:val="08627C43"/>
    <w:rsid w:val="089D0D35"/>
    <w:rsid w:val="08AE55EF"/>
    <w:rsid w:val="08C50B3F"/>
    <w:rsid w:val="09313653"/>
    <w:rsid w:val="095F25F9"/>
    <w:rsid w:val="097059DC"/>
    <w:rsid w:val="09A4409B"/>
    <w:rsid w:val="09BC5C7E"/>
    <w:rsid w:val="09FE71D0"/>
    <w:rsid w:val="0A487BB7"/>
    <w:rsid w:val="0A4F723C"/>
    <w:rsid w:val="0A537EEE"/>
    <w:rsid w:val="0A5D732B"/>
    <w:rsid w:val="0AAB7E07"/>
    <w:rsid w:val="0AE637B6"/>
    <w:rsid w:val="0AEA4843"/>
    <w:rsid w:val="0B0A46EE"/>
    <w:rsid w:val="0B3D0012"/>
    <w:rsid w:val="0B6B6385"/>
    <w:rsid w:val="0B746878"/>
    <w:rsid w:val="0B9C2D06"/>
    <w:rsid w:val="0BA338F9"/>
    <w:rsid w:val="0BFB6227"/>
    <w:rsid w:val="0C12182D"/>
    <w:rsid w:val="0C210693"/>
    <w:rsid w:val="0C5354E7"/>
    <w:rsid w:val="0D094A05"/>
    <w:rsid w:val="0D416AF5"/>
    <w:rsid w:val="0D4F6FCE"/>
    <w:rsid w:val="0D547E6B"/>
    <w:rsid w:val="0D662E30"/>
    <w:rsid w:val="0D822CA8"/>
    <w:rsid w:val="0D864E42"/>
    <w:rsid w:val="0D945B8C"/>
    <w:rsid w:val="0D9764F5"/>
    <w:rsid w:val="0DC22089"/>
    <w:rsid w:val="0DD435A6"/>
    <w:rsid w:val="0DF218C4"/>
    <w:rsid w:val="0DFF4D2C"/>
    <w:rsid w:val="0E004AA1"/>
    <w:rsid w:val="0E076CF7"/>
    <w:rsid w:val="0E101560"/>
    <w:rsid w:val="0E120A7B"/>
    <w:rsid w:val="0E477301"/>
    <w:rsid w:val="0E704BBA"/>
    <w:rsid w:val="0E711259"/>
    <w:rsid w:val="0EFE3344"/>
    <w:rsid w:val="0F0E0380"/>
    <w:rsid w:val="0F124EC4"/>
    <w:rsid w:val="0F181E9F"/>
    <w:rsid w:val="0F230515"/>
    <w:rsid w:val="0F3D5E10"/>
    <w:rsid w:val="0F404A99"/>
    <w:rsid w:val="0F634BF5"/>
    <w:rsid w:val="1004348C"/>
    <w:rsid w:val="10357816"/>
    <w:rsid w:val="105F1548"/>
    <w:rsid w:val="108D76D4"/>
    <w:rsid w:val="10B83A13"/>
    <w:rsid w:val="10DB7CF1"/>
    <w:rsid w:val="1205247C"/>
    <w:rsid w:val="120C50CA"/>
    <w:rsid w:val="121A63D0"/>
    <w:rsid w:val="12D63372"/>
    <w:rsid w:val="12F248CA"/>
    <w:rsid w:val="12F34368"/>
    <w:rsid w:val="12F55037"/>
    <w:rsid w:val="13053315"/>
    <w:rsid w:val="130907C3"/>
    <w:rsid w:val="133726ED"/>
    <w:rsid w:val="134E26D8"/>
    <w:rsid w:val="13970B52"/>
    <w:rsid w:val="13AA5D20"/>
    <w:rsid w:val="13DE420F"/>
    <w:rsid w:val="14135342"/>
    <w:rsid w:val="146C0BE6"/>
    <w:rsid w:val="14984281"/>
    <w:rsid w:val="14B15BFF"/>
    <w:rsid w:val="150417EF"/>
    <w:rsid w:val="1531053C"/>
    <w:rsid w:val="15AF3277"/>
    <w:rsid w:val="16180613"/>
    <w:rsid w:val="162F7B69"/>
    <w:rsid w:val="164800B1"/>
    <w:rsid w:val="16604A7D"/>
    <w:rsid w:val="169D7118"/>
    <w:rsid w:val="16AD5B55"/>
    <w:rsid w:val="17635EEC"/>
    <w:rsid w:val="17AB1EC4"/>
    <w:rsid w:val="17F632DF"/>
    <w:rsid w:val="180D12B9"/>
    <w:rsid w:val="182D1E36"/>
    <w:rsid w:val="18C71C0F"/>
    <w:rsid w:val="193031F9"/>
    <w:rsid w:val="19446926"/>
    <w:rsid w:val="1948356D"/>
    <w:rsid w:val="19584A9B"/>
    <w:rsid w:val="19BE1B94"/>
    <w:rsid w:val="19CD5AF6"/>
    <w:rsid w:val="1A0356C3"/>
    <w:rsid w:val="1A9428B7"/>
    <w:rsid w:val="1B3B05FF"/>
    <w:rsid w:val="1B7E6CBF"/>
    <w:rsid w:val="1BA80009"/>
    <w:rsid w:val="1C025EDD"/>
    <w:rsid w:val="1C754D75"/>
    <w:rsid w:val="1C9134B7"/>
    <w:rsid w:val="1CF15226"/>
    <w:rsid w:val="1D051213"/>
    <w:rsid w:val="1D10422A"/>
    <w:rsid w:val="1D517CCC"/>
    <w:rsid w:val="1D91796E"/>
    <w:rsid w:val="1DC25492"/>
    <w:rsid w:val="1DE56575"/>
    <w:rsid w:val="1E207C73"/>
    <w:rsid w:val="1E993C0D"/>
    <w:rsid w:val="1EE6706E"/>
    <w:rsid w:val="1F060836"/>
    <w:rsid w:val="1F6666FD"/>
    <w:rsid w:val="1FC1375A"/>
    <w:rsid w:val="1FF97635"/>
    <w:rsid w:val="200955C9"/>
    <w:rsid w:val="204325AE"/>
    <w:rsid w:val="20513CB7"/>
    <w:rsid w:val="20F65DF1"/>
    <w:rsid w:val="211D7BEA"/>
    <w:rsid w:val="217152BC"/>
    <w:rsid w:val="21744F5B"/>
    <w:rsid w:val="2192780F"/>
    <w:rsid w:val="220931AE"/>
    <w:rsid w:val="22973296"/>
    <w:rsid w:val="23032C07"/>
    <w:rsid w:val="232A6FD0"/>
    <w:rsid w:val="23435F66"/>
    <w:rsid w:val="235F15AD"/>
    <w:rsid w:val="240B670A"/>
    <w:rsid w:val="24135C33"/>
    <w:rsid w:val="243734B5"/>
    <w:rsid w:val="24726AEC"/>
    <w:rsid w:val="24747759"/>
    <w:rsid w:val="249A1443"/>
    <w:rsid w:val="24FC2B27"/>
    <w:rsid w:val="2520407A"/>
    <w:rsid w:val="253E082F"/>
    <w:rsid w:val="25C579FA"/>
    <w:rsid w:val="25D057E4"/>
    <w:rsid w:val="25EC5891"/>
    <w:rsid w:val="25F55D3E"/>
    <w:rsid w:val="25FD46A2"/>
    <w:rsid w:val="260C3B3F"/>
    <w:rsid w:val="265718A5"/>
    <w:rsid w:val="266F0393"/>
    <w:rsid w:val="26731FE6"/>
    <w:rsid w:val="269B3FAB"/>
    <w:rsid w:val="26E00E43"/>
    <w:rsid w:val="27117246"/>
    <w:rsid w:val="271571C1"/>
    <w:rsid w:val="274613CC"/>
    <w:rsid w:val="27522C40"/>
    <w:rsid w:val="27B144F4"/>
    <w:rsid w:val="2833785B"/>
    <w:rsid w:val="285F74B0"/>
    <w:rsid w:val="28A112B3"/>
    <w:rsid w:val="28D61E7B"/>
    <w:rsid w:val="28ED088E"/>
    <w:rsid w:val="28FF5524"/>
    <w:rsid w:val="29614DAD"/>
    <w:rsid w:val="29690051"/>
    <w:rsid w:val="29860F99"/>
    <w:rsid w:val="29B328BA"/>
    <w:rsid w:val="29B62E35"/>
    <w:rsid w:val="29F522BB"/>
    <w:rsid w:val="29F558E8"/>
    <w:rsid w:val="2A5A59DB"/>
    <w:rsid w:val="2A9A4C8F"/>
    <w:rsid w:val="2AB310B5"/>
    <w:rsid w:val="2AB448A4"/>
    <w:rsid w:val="2AD65CB2"/>
    <w:rsid w:val="2B1C068A"/>
    <w:rsid w:val="2B6D0AB7"/>
    <w:rsid w:val="2BAD5CBC"/>
    <w:rsid w:val="2C1E7CF8"/>
    <w:rsid w:val="2C2D7F32"/>
    <w:rsid w:val="2CA053D3"/>
    <w:rsid w:val="2CB72C8C"/>
    <w:rsid w:val="2CE418E5"/>
    <w:rsid w:val="2E300411"/>
    <w:rsid w:val="2E3A170D"/>
    <w:rsid w:val="2E8930BF"/>
    <w:rsid w:val="2E8F3FD0"/>
    <w:rsid w:val="2EA022D1"/>
    <w:rsid w:val="2EA86EEC"/>
    <w:rsid w:val="2EBB4407"/>
    <w:rsid w:val="2EC71D55"/>
    <w:rsid w:val="2ECF5459"/>
    <w:rsid w:val="2ED54B7C"/>
    <w:rsid w:val="2F003EF9"/>
    <w:rsid w:val="2F171FEE"/>
    <w:rsid w:val="2F521A57"/>
    <w:rsid w:val="2FC54DE6"/>
    <w:rsid w:val="309F153D"/>
    <w:rsid w:val="30A0472E"/>
    <w:rsid w:val="30BE2B25"/>
    <w:rsid w:val="31841778"/>
    <w:rsid w:val="31DD394F"/>
    <w:rsid w:val="31E44643"/>
    <w:rsid w:val="325042C3"/>
    <w:rsid w:val="3286287E"/>
    <w:rsid w:val="32CB7CFC"/>
    <w:rsid w:val="33042B0E"/>
    <w:rsid w:val="331172E6"/>
    <w:rsid w:val="33AD6448"/>
    <w:rsid w:val="33C061FA"/>
    <w:rsid w:val="33DC332D"/>
    <w:rsid w:val="33DC41F5"/>
    <w:rsid w:val="33E57038"/>
    <w:rsid w:val="34362962"/>
    <w:rsid w:val="34693E42"/>
    <w:rsid w:val="346F0408"/>
    <w:rsid w:val="356176BA"/>
    <w:rsid w:val="357630D3"/>
    <w:rsid w:val="35794B9E"/>
    <w:rsid w:val="35FB71E8"/>
    <w:rsid w:val="36144275"/>
    <w:rsid w:val="362A390F"/>
    <w:rsid w:val="36775C97"/>
    <w:rsid w:val="36C0431C"/>
    <w:rsid w:val="379D1C39"/>
    <w:rsid w:val="37E06D1E"/>
    <w:rsid w:val="37E962F1"/>
    <w:rsid w:val="37F06E93"/>
    <w:rsid w:val="38193367"/>
    <w:rsid w:val="38553844"/>
    <w:rsid w:val="38A8584A"/>
    <w:rsid w:val="38E13681"/>
    <w:rsid w:val="39305DD5"/>
    <w:rsid w:val="393977E2"/>
    <w:rsid w:val="3975717B"/>
    <w:rsid w:val="39A92C01"/>
    <w:rsid w:val="3A4B4F70"/>
    <w:rsid w:val="3A7B2EFF"/>
    <w:rsid w:val="3B067789"/>
    <w:rsid w:val="3B322E99"/>
    <w:rsid w:val="3B52745E"/>
    <w:rsid w:val="3B7F790D"/>
    <w:rsid w:val="3BBD5BE8"/>
    <w:rsid w:val="3BD05D2C"/>
    <w:rsid w:val="3BE15C8B"/>
    <w:rsid w:val="3C0B55D7"/>
    <w:rsid w:val="3C0F0915"/>
    <w:rsid w:val="3C410ECA"/>
    <w:rsid w:val="3C773E38"/>
    <w:rsid w:val="3C8064EC"/>
    <w:rsid w:val="3C8779CF"/>
    <w:rsid w:val="3CC312DF"/>
    <w:rsid w:val="3D094FE1"/>
    <w:rsid w:val="3D110BA8"/>
    <w:rsid w:val="3D1B0612"/>
    <w:rsid w:val="3D276739"/>
    <w:rsid w:val="3DF578A3"/>
    <w:rsid w:val="3E245B98"/>
    <w:rsid w:val="3E4B5B34"/>
    <w:rsid w:val="3E626EE7"/>
    <w:rsid w:val="3E7415BB"/>
    <w:rsid w:val="3E845633"/>
    <w:rsid w:val="3EA71CB9"/>
    <w:rsid w:val="3ECE7BB4"/>
    <w:rsid w:val="409663C9"/>
    <w:rsid w:val="409A158C"/>
    <w:rsid w:val="40A90EC5"/>
    <w:rsid w:val="40D30556"/>
    <w:rsid w:val="40DB6140"/>
    <w:rsid w:val="40F37246"/>
    <w:rsid w:val="411D2DBB"/>
    <w:rsid w:val="41373C97"/>
    <w:rsid w:val="41405363"/>
    <w:rsid w:val="41552998"/>
    <w:rsid w:val="418F7690"/>
    <w:rsid w:val="41E3511A"/>
    <w:rsid w:val="42C1493E"/>
    <w:rsid w:val="42E24A5D"/>
    <w:rsid w:val="43476771"/>
    <w:rsid w:val="43D30824"/>
    <w:rsid w:val="43E21997"/>
    <w:rsid w:val="44294CD2"/>
    <w:rsid w:val="445C55D3"/>
    <w:rsid w:val="446141F3"/>
    <w:rsid w:val="44747D72"/>
    <w:rsid w:val="448F331B"/>
    <w:rsid w:val="44B6102B"/>
    <w:rsid w:val="44D51001"/>
    <w:rsid w:val="44FE4761"/>
    <w:rsid w:val="45031A8E"/>
    <w:rsid w:val="451A2063"/>
    <w:rsid w:val="45AC7B9C"/>
    <w:rsid w:val="45BE2348"/>
    <w:rsid w:val="45C6427E"/>
    <w:rsid w:val="46066099"/>
    <w:rsid w:val="461D3714"/>
    <w:rsid w:val="468B4999"/>
    <w:rsid w:val="46C87998"/>
    <w:rsid w:val="46D02262"/>
    <w:rsid w:val="46EA4279"/>
    <w:rsid w:val="47505139"/>
    <w:rsid w:val="47713801"/>
    <w:rsid w:val="47AB4A9F"/>
    <w:rsid w:val="47AD4384"/>
    <w:rsid w:val="481F50E2"/>
    <w:rsid w:val="488C0821"/>
    <w:rsid w:val="48AC3327"/>
    <w:rsid w:val="4919641B"/>
    <w:rsid w:val="49414380"/>
    <w:rsid w:val="49593C53"/>
    <w:rsid w:val="4A36323C"/>
    <w:rsid w:val="4A67273C"/>
    <w:rsid w:val="4A8B0482"/>
    <w:rsid w:val="4AC22649"/>
    <w:rsid w:val="4AD9498F"/>
    <w:rsid w:val="4AE267AC"/>
    <w:rsid w:val="4B1179A9"/>
    <w:rsid w:val="4B330EA4"/>
    <w:rsid w:val="4B62025D"/>
    <w:rsid w:val="4B934193"/>
    <w:rsid w:val="4BAA186F"/>
    <w:rsid w:val="4C58645F"/>
    <w:rsid w:val="4C5D33C6"/>
    <w:rsid w:val="4C777755"/>
    <w:rsid w:val="4C780911"/>
    <w:rsid w:val="4C991DEE"/>
    <w:rsid w:val="4CB16DBE"/>
    <w:rsid w:val="4CEF28A1"/>
    <w:rsid w:val="4D2266F0"/>
    <w:rsid w:val="4DAE747D"/>
    <w:rsid w:val="4DCE49CA"/>
    <w:rsid w:val="4DE54EC4"/>
    <w:rsid w:val="4E0954D6"/>
    <w:rsid w:val="4E181FF7"/>
    <w:rsid w:val="4E3833C5"/>
    <w:rsid w:val="4E3878C3"/>
    <w:rsid w:val="4E7B2C48"/>
    <w:rsid w:val="4E933A6B"/>
    <w:rsid w:val="4EA144E0"/>
    <w:rsid w:val="4EAB074B"/>
    <w:rsid w:val="4EC912A1"/>
    <w:rsid w:val="4F1C11BE"/>
    <w:rsid w:val="4F480AAD"/>
    <w:rsid w:val="4F5A6369"/>
    <w:rsid w:val="4FCF5D6C"/>
    <w:rsid w:val="4FD0325D"/>
    <w:rsid w:val="50133875"/>
    <w:rsid w:val="50196E3E"/>
    <w:rsid w:val="50D946EB"/>
    <w:rsid w:val="51095472"/>
    <w:rsid w:val="51470ECD"/>
    <w:rsid w:val="51594F89"/>
    <w:rsid w:val="51623A91"/>
    <w:rsid w:val="5163459F"/>
    <w:rsid w:val="51C87E6F"/>
    <w:rsid w:val="52722F17"/>
    <w:rsid w:val="527647C4"/>
    <w:rsid w:val="528B27B5"/>
    <w:rsid w:val="52B21075"/>
    <w:rsid w:val="52E352C7"/>
    <w:rsid w:val="5301689C"/>
    <w:rsid w:val="53052538"/>
    <w:rsid w:val="531F0667"/>
    <w:rsid w:val="532E21F9"/>
    <w:rsid w:val="53522B03"/>
    <w:rsid w:val="53E56621"/>
    <w:rsid w:val="53F50521"/>
    <w:rsid w:val="54125277"/>
    <w:rsid w:val="54145DAC"/>
    <w:rsid w:val="542430A4"/>
    <w:rsid w:val="54C922F1"/>
    <w:rsid w:val="54F24936"/>
    <w:rsid w:val="55165AF4"/>
    <w:rsid w:val="551D5792"/>
    <w:rsid w:val="55454D4E"/>
    <w:rsid w:val="55514E95"/>
    <w:rsid w:val="555F7144"/>
    <w:rsid w:val="55877383"/>
    <w:rsid w:val="55957864"/>
    <w:rsid w:val="560E1ED3"/>
    <w:rsid w:val="565D236C"/>
    <w:rsid w:val="566414C0"/>
    <w:rsid w:val="568173CE"/>
    <w:rsid w:val="5683681D"/>
    <w:rsid w:val="57200660"/>
    <w:rsid w:val="582F18CB"/>
    <w:rsid w:val="58336B6F"/>
    <w:rsid w:val="583E611D"/>
    <w:rsid w:val="588D39FA"/>
    <w:rsid w:val="58A06080"/>
    <w:rsid w:val="58BE435F"/>
    <w:rsid w:val="58CA52F2"/>
    <w:rsid w:val="58D667E3"/>
    <w:rsid w:val="58DE6BBD"/>
    <w:rsid w:val="591A6E22"/>
    <w:rsid w:val="59596547"/>
    <w:rsid w:val="595F0244"/>
    <w:rsid w:val="59B85F00"/>
    <w:rsid w:val="59C82684"/>
    <w:rsid w:val="59FD5791"/>
    <w:rsid w:val="5A047F36"/>
    <w:rsid w:val="5A096473"/>
    <w:rsid w:val="5A3C22B2"/>
    <w:rsid w:val="5A9A230A"/>
    <w:rsid w:val="5B9F202C"/>
    <w:rsid w:val="5BA85CCC"/>
    <w:rsid w:val="5BB61A82"/>
    <w:rsid w:val="5BE278B7"/>
    <w:rsid w:val="5C1526B7"/>
    <w:rsid w:val="5C367659"/>
    <w:rsid w:val="5C4253D6"/>
    <w:rsid w:val="5C634B8C"/>
    <w:rsid w:val="5CB2043E"/>
    <w:rsid w:val="5DA474D2"/>
    <w:rsid w:val="5DB0066C"/>
    <w:rsid w:val="5E323397"/>
    <w:rsid w:val="5E6F2199"/>
    <w:rsid w:val="5E7C5C9E"/>
    <w:rsid w:val="5EBE3820"/>
    <w:rsid w:val="5EC432A6"/>
    <w:rsid w:val="5F001F7A"/>
    <w:rsid w:val="5F9F6390"/>
    <w:rsid w:val="60122C63"/>
    <w:rsid w:val="601A3E95"/>
    <w:rsid w:val="60246E2A"/>
    <w:rsid w:val="60787339"/>
    <w:rsid w:val="607C23E8"/>
    <w:rsid w:val="60837A04"/>
    <w:rsid w:val="60FE0D8F"/>
    <w:rsid w:val="61222468"/>
    <w:rsid w:val="61887875"/>
    <w:rsid w:val="61926C2D"/>
    <w:rsid w:val="61E9314C"/>
    <w:rsid w:val="62031B2B"/>
    <w:rsid w:val="62550B44"/>
    <w:rsid w:val="625D6472"/>
    <w:rsid w:val="62715103"/>
    <w:rsid w:val="629074F5"/>
    <w:rsid w:val="62EB2A4A"/>
    <w:rsid w:val="634E5B4D"/>
    <w:rsid w:val="635451E7"/>
    <w:rsid w:val="636C1121"/>
    <w:rsid w:val="6388799A"/>
    <w:rsid w:val="63D62441"/>
    <w:rsid w:val="64245526"/>
    <w:rsid w:val="64507268"/>
    <w:rsid w:val="64A66586"/>
    <w:rsid w:val="64BB07C0"/>
    <w:rsid w:val="64FE5C8B"/>
    <w:rsid w:val="65470894"/>
    <w:rsid w:val="65866F87"/>
    <w:rsid w:val="65966332"/>
    <w:rsid w:val="65A42DF0"/>
    <w:rsid w:val="65BA257B"/>
    <w:rsid w:val="65D46B3E"/>
    <w:rsid w:val="65EF1C6C"/>
    <w:rsid w:val="669050CB"/>
    <w:rsid w:val="6743109B"/>
    <w:rsid w:val="675023BE"/>
    <w:rsid w:val="67685AF1"/>
    <w:rsid w:val="676E6552"/>
    <w:rsid w:val="67DB1B6F"/>
    <w:rsid w:val="682719E2"/>
    <w:rsid w:val="68527127"/>
    <w:rsid w:val="689F547E"/>
    <w:rsid w:val="68D563AE"/>
    <w:rsid w:val="68FB5152"/>
    <w:rsid w:val="69063D21"/>
    <w:rsid w:val="69406578"/>
    <w:rsid w:val="69552041"/>
    <w:rsid w:val="69667993"/>
    <w:rsid w:val="697E2661"/>
    <w:rsid w:val="698A05C3"/>
    <w:rsid w:val="69944905"/>
    <w:rsid w:val="6A1A1161"/>
    <w:rsid w:val="6AA23D00"/>
    <w:rsid w:val="6AF91C48"/>
    <w:rsid w:val="6B1A11E0"/>
    <w:rsid w:val="6B8016C8"/>
    <w:rsid w:val="6BB74AE5"/>
    <w:rsid w:val="6BD37606"/>
    <w:rsid w:val="6BDF481C"/>
    <w:rsid w:val="6C38456C"/>
    <w:rsid w:val="6C731972"/>
    <w:rsid w:val="6C9C2BF6"/>
    <w:rsid w:val="6CF34BEA"/>
    <w:rsid w:val="6D0F20B7"/>
    <w:rsid w:val="6D243326"/>
    <w:rsid w:val="6D312B57"/>
    <w:rsid w:val="6D8E53C4"/>
    <w:rsid w:val="6DCE12C0"/>
    <w:rsid w:val="6DD84D52"/>
    <w:rsid w:val="6DDF57C6"/>
    <w:rsid w:val="6E5C48EE"/>
    <w:rsid w:val="6E7D579A"/>
    <w:rsid w:val="6EB71914"/>
    <w:rsid w:val="6F5A773F"/>
    <w:rsid w:val="6F652CDF"/>
    <w:rsid w:val="6FD40754"/>
    <w:rsid w:val="6FE2459B"/>
    <w:rsid w:val="6FFF688B"/>
    <w:rsid w:val="70667FB1"/>
    <w:rsid w:val="709B5B0D"/>
    <w:rsid w:val="70BC1BD9"/>
    <w:rsid w:val="71090F31"/>
    <w:rsid w:val="714B6BE9"/>
    <w:rsid w:val="715D02FC"/>
    <w:rsid w:val="71664CD1"/>
    <w:rsid w:val="71917F6A"/>
    <w:rsid w:val="719515E0"/>
    <w:rsid w:val="71985F67"/>
    <w:rsid w:val="71BE14B6"/>
    <w:rsid w:val="71E37463"/>
    <w:rsid w:val="71E80DC3"/>
    <w:rsid w:val="72130185"/>
    <w:rsid w:val="721536F5"/>
    <w:rsid w:val="723D5592"/>
    <w:rsid w:val="72687070"/>
    <w:rsid w:val="731324B0"/>
    <w:rsid w:val="73143198"/>
    <w:rsid w:val="732076EE"/>
    <w:rsid w:val="73256951"/>
    <w:rsid w:val="734D65CD"/>
    <w:rsid w:val="735908B2"/>
    <w:rsid w:val="73592681"/>
    <w:rsid w:val="73615AF1"/>
    <w:rsid w:val="736A1301"/>
    <w:rsid w:val="738019FA"/>
    <w:rsid w:val="73992C22"/>
    <w:rsid w:val="739A3FEC"/>
    <w:rsid w:val="73DB70FA"/>
    <w:rsid w:val="74146017"/>
    <w:rsid w:val="74467712"/>
    <w:rsid w:val="74537E90"/>
    <w:rsid w:val="74761ECA"/>
    <w:rsid w:val="748B4971"/>
    <w:rsid w:val="75003575"/>
    <w:rsid w:val="752219E1"/>
    <w:rsid w:val="75AC7226"/>
    <w:rsid w:val="75BC7956"/>
    <w:rsid w:val="75DF72D2"/>
    <w:rsid w:val="75EE6F9B"/>
    <w:rsid w:val="75FA7794"/>
    <w:rsid w:val="761D1414"/>
    <w:rsid w:val="76303754"/>
    <w:rsid w:val="764B4A79"/>
    <w:rsid w:val="768C1F5C"/>
    <w:rsid w:val="76A07075"/>
    <w:rsid w:val="76EE545F"/>
    <w:rsid w:val="77B72F7C"/>
    <w:rsid w:val="77C4433E"/>
    <w:rsid w:val="77FD175B"/>
    <w:rsid w:val="78085A6D"/>
    <w:rsid w:val="78427DA2"/>
    <w:rsid w:val="785F7FD0"/>
    <w:rsid w:val="787F1256"/>
    <w:rsid w:val="78CE77F8"/>
    <w:rsid w:val="78DA49CC"/>
    <w:rsid w:val="790A3E45"/>
    <w:rsid w:val="79150F70"/>
    <w:rsid w:val="794F585E"/>
    <w:rsid w:val="795E6BF2"/>
    <w:rsid w:val="797D074F"/>
    <w:rsid w:val="79F4396D"/>
    <w:rsid w:val="79F74EE1"/>
    <w:rsid w:val="7A8A23BA"/>
    <w:rsid w:val="7AAE0C64"/>
    <w:rsid w:val="7AF42C5A"/>
    <w:rsid w:val="7AF866CE"/>
    <w:rsid w:val="7B150FE7"/>
    <w:rsid w:val="7B210C06"/>
    <w:rsid w:val="7B311F39"/>
    <w:rsid w:val="7B613976"/>
    <w:rsid w:val="7B687BE5"/>
    <w:rsid w:val="7B8F6623"/>
    <w:rsid w:val="7BA92566"/>
    <w:rsid w:val="7BD61CE1"/>
    <w:rsid w:val="7C917300"/>
    <w:rsid w:val="7CB224A1"/>
    <w:rsid w:val="7D6905A3"/>
    <w:rsid w:val="7DA0066F"/>
    <w:rsid w:val="7DEC16D5"/>
    <w:rsid w:val="7DEC7040"/>
    <w:rsid w:val="7DF31C80"/>
    <w:rsid w:val="7E8C5755"/>
    <w:rsid w:val="7ECC1AE1"/>
    <w:rsid w:val="7ED171CD"/>
    <w:rsid w:val="7EF672D8"/>
    <w:rsid w:val="7F42278A"/>
    <w:rsid w:val="7F5D2820"/>
    <w:rsid w:val="7F70386A"/>
    <w:rsid w:val="7F9960D7"/>
    <w:rsid w:val="7FDC6602"/>
    <w:rsid w:val="7FDE20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0"/>
    <w:semiHidden/>
    <w:unhideWhenUsed/>
    <w:qFormat/>
    <w:uiPriority w:val="99"/>
    <w:rPr>
      <w:rFonts w:ascii="Heiti SC Light" w:eastAsia="Heiti SC Light"/>
      <w:sz w:val="18"/>
      <w:szCs w:val="18"/>
    </w:rPr>
  </w:style>
  <w:style w:type="paragraph" w:styleId="5">
    <w:name w:val="Normal (Web)"/>
    <w:basedOn w:val="1"/>
    <w:unhideWhenUsed/>
    <w:qFormat/>
    <w:uiPriority w:val="99"/>
    <w:pPr>
      <w:widowControl/>
      <w:spacing w:before="100" w:beforeAutospacing="1" w:after="100" w:afterAutospacing="1"/>
      <w:jc w:val="left"/>
    </w:pPr>
    <w:rPr>
      <w:rFonts w:ascii="Times" w:hAnsi="Times" w:cs="Times New Roman"/>
      <w:kern w:val="0"/>
      <w:sz w:val="20"/>
      <w:szCs w:val="20"/>
    </w:rPr>
  </w:style>
  <w:style w:type="character" w:styleId="8">
    <w:name w:val="Hyperlink"/>
    <w:basedOn w:val="7"/>
    <w:unhideWhenUsed/>
    <w:qFormat/>
    <w:uiPriority w:val="99"/>
    <w:rPr>
      <w:color w:val="0000FF"/>
      <w:u w:val="single"/>
    </w:rPr>
  </w:style>
  <w:style w:type="paragraph" w:customStyle="1" w:styleId="9">
    <w:name w:val="列出段落1"/>
    <w:basedOn w:val="1"/>
    <w:qFormat/>
    <w:uiPriority w:val="34"/>
    <w:pPr>
      <w:ind w:firstLine="420" w:firstLineChars="200"/>
    </w:pPr>
  </w:style>
  <w:style w:type="character" w:customStyle="1" w:styleId="10">
    <w:name w:val="批注框文本 Char"/>
    <w:basedOn w:val="7"/>
    <w:link w:val="4"/>
    <w:semiHidden/>
    <w:qFormat/>
    <w:uiPriority w:val="99"/>
    <w:rPr>
      <w:rFonts w:ascii="Heiti SC Light" w:eastAsia="Heiti SC Light"/>
      <w:kern w:val="2"/>
      <w:sz w:val="18"/>
      <w:szCs w:val="18"/>
    </w:rPr>
  </w:style>
  <w:style w:type="character" w:customStyle="1" w:styleId="11">
    <w:name w:val="hilite3"/>
    <w:basedOn w:val="7"/>
    <w:qFormat/>
    <w:uiPriority w:val="0"/>
  </w:style>
  <w:style w:type="character" w:customStyle="1" w:styleId="12">
    <w:name w:val="hilite2"/>
    <w:basedOn w:val="7"/>
    <w:qFormat/>
    <w:uiPriority w:val="0"/>
  </w:style>
  <w:style w:type="character" w:customStyle="1" w:styleId="13">
    <w:name w:val="hilite1"/>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2244</Words>
  <Characters>12795</Characters>
  <Lines>106</Lines>
  <Paragraphs>30</Paragraphs>
  <TotalTime>23</TotalTime>
  <ScaleCrop>false</ScaleCrop>
  <LinksUpToDate>false</LinksUpToDate>
  <CharactersWithSpaces>15009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2017-01-23T08:50:00Z</dcterms:created>
  <dc:creator>renr</dc:creator>
  <cp:lastModifiedBy>renr</cp:lastModifiedBy>
  <dcterms:modified xsi:type="dcterms:W3CDTF">2019-05-13T07:57:37Z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