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9A9" w:rsidRPr="00686142" w:rsidRDefault="00EF63A0" w:rsidP="00EF63A0">
      <w:pPr>
        <w:pStyle w:val="a6"/>
      </w:pPr>
      <w:r>
        <w:t xml:space="preserve">Converting </w:t>
      </w:r>
      <w:r>
        <w:rPr>
          <w:rFonts w:hint="eastAsia"/>
        </w:rPr>
        <w:t xml:space="preserve">Non-linear </w:t>
      </w:r>
      <w:r w:rsidR="00B9682F">
        <w:rPr>
          <w:rFonts w:hint="eastAsia"/>
        </w:rPr>
        <w:t>Models</w:t>
      </w:r>
      <w:r w:rsidR="00B9682F">
        <w:t xml:space="preserve"> </w:t>
      </w:r>
      <w:r>
        <w:t>into Linear Ones</w:t>
      </w:r>
    </w:p>
    <w:tbl>
      <w:tblPr>
        <w:tblStyle w:val="a4"/>
        <w:tblW w:w="8300" w:type="dxa"/>
        <w:tblLook w:val="04A0" w:firstRow="1" w:lastRow="0" w:firstColumn="1" w:lastColumn="0" w:noHBand="0" w:noVBand="1"/>
      </w:tblPr>
      <w:tblGrid>
        <w:gridCol w:w="1984"/>
        <w:gridCol w:w="6316"/>
      </w:tblGrid>
      <w:tr w:rsidR="00686142" w:rsidTr="00686142">
        <w:tc>
          <w:tcPr>
            <w:tcW w:w="8300" w:type="dxa"/>
            <w:gridSpan w:val="2"/>
            <w:shd w:val="clear" w:color="auto" w:fill="BDD6EE" w:themeFill="accent1" w:themeFillTint="66"/>
            <w:vAlign w:val="center"/>
          </w:tcPr>
          <w:p w:rsidR="00686142" w:rsidRDefault="00686142" w:rsidP="00CC5B21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“If-then” Logic (Implication)</w:t>
            </w:r>
          </w:p>
        </w:tc>
      </w:tr>
      <w:tr w:rsidR="00686142" w:rsidTr="00CC5B21">
        <w:tc>
          <w:tcPr>
            <w:tcW w:w="1984" w:type="dxa"/>
            <w:vAlign w:val="center"/>
          </w:tcPr>
          <w:p w:rsidR="00686142" w:rsidRDefault="00CC5B21" w:rsidP="00CC5B21">
            <w:pPr>
              <w:jc w:val="center"/>
            </w:pPr>
            <w:r>
              <w:t>Variable</w:t>
            </w:r>
          </w:p>
        </w:tc>
        <w:tc>
          <w:tcPr>
            <w:tcW w:w="6316" w:type="dxa"/>
            <w:vAlign w:val="center"/>
          </w:tcPr>
          <w:p w:rsidR="00686142" w:rsidRPr="008579A9" w:rsidRDefault="00686142" w:rsidP="00CC5B2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x,z∈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  <m:r>
                  <w:rPr>
                    <w:rFonts w:ascii="Cambria Math" w:hAnsi="Cambria Math"/>
                  </w:rPr>
                  <m:t>,y∈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</m:t>
                    </m:r>
                  </m:e>
                </m:d>
              </m:oMath>
            </m:oMathPara>
          </w:p>
        </w:tc>
      </w:tr>
      <w:tr w:rsidR="00686142" w:rsidTr="00CC5B21">
        <w:tc>
          <w:tcPr>
            <w:tcW w:w="1984" w:type="dxa"/>
            <w:vAlign w:val="center"/>
          </w:tcPr>
          <w:p w:rsidR="00686142" w:rsidRDefault="00686142" w:rsidP="00CC5B21">
            <w:pPr>
              <w:jc w:val="center"/>
            </w:pPr>
            <w:r>
              <w:rPr>
                <w:rFonts w:hint="eastAsia"/>
              </w:rPr>
              <w:t>Constant</w:t>
            </w:r>
          </w:p>
        </w:tc>
        <w:tc>
          <w:tcPr>
            <w:tcW w:w="6316" w:type="dxa"/>
            <w:vAlign w:val="center"/>
          </w:tcPr>
          <w:p w:rsidR="00686142" w:rsidRPr="00C62B1B" w:rsidRDefault="00686142" w:rsidP="00CC5B21">
            <w:pPr>
              <w:jc w:val="center"/>
              <w:rPr>
                <w:rFonts w:ascii="Calibri" w:eastAsia="宋体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a,b∈R</m:t>
                </m:r>
              </m:oMath>
            </m:oMathPara>
          </w:p>
          <w:p w:rsidR="00686142" w:rsidRDefault="00686142" w:rsidP="00CC5B21">
            <w:pPr>
              <w:jc w:val="center"/>
              <w:rPr>
                <w:rFonts w:ascii="Calibri" w:eastAsia="宋体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M&gt;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,b-a</m:t>
                        </m:r>
                      </m:e>
                    </m:d>
                  </m:e>
                </m:func>
              </m:oMath>
            </m:oMathPara>
          </w:p>
        </w:tc>
      </w:tr>
      <w:tr w:rsidR="00686142" w:rsidTr="00CC5B21">
        <w:tc>
          <w:tcPr>
            <w:tcW w:w="1984" w:type="dxa"/>
            <w:vAlign w:val="center"/>
          </w:tcPr>
          <w:p w:rsidR="00686142" w:rsidRPr="008579A9" w:rsidRDefault="00686142" w:rsidP="00CC5B21">
            <w:pPr>
              <w:jc w:val="center"/>
            </w:pPr>
            <w:r>
              <w:t>U</w:t>
            </w:r>
            <w:r>
              <w:rPr>
                <w:rFonts w:hint="eastAsia"/>
              </w:rPr>
              <w:t xml:space="preserve">pper </w:t>
            </w:r>
            <w:r>
              <w:t>bound</w:t>
            </w:r>
          </w:p>
        </w:tc>
        <w:tc>
          <w:tcPr>
            <w:tcW w:w="6316" w:type="dxa"/>
            <w:vAlign w:val="center"/>
          </w:tcPr>
          <w:p w:rsidR="00686142" w:rsidRPr="008579A9" w:rsidRDefault="00686142" w:rsidP="00CC5B21">
            <w:pPr>
              <w:jc w:val="center"/>
            </w:pPr>
          </w:p>
        </w:tc>
      </w:tr>
      <w:tr w:rsidR="00686142" w:rsidTr="00CC5B21">
        <w:tc>
          <w:tcPr>
            <w:tcW w:w="1984" w:type="dxa"/>
            <w:vAlign w:val="center"/>
          </w:tcPr>
          <w:p w:rsidR="00686142" w:rsidRPr="008579A9" w:rsidRDefault="00686142" w:rsidP="00CC5B21">
            <w:pPr>
              <w:jc w:val="center"/>
            </w:pPr>
            <w:r>
              <w:t>L</w:t>
            </w:r>
            <w:r>
              <w:rPr>
                <w:rFonts w:hint="eastAsia"/>
              </w:rPr>
              <w:t xml:space="preserve">ower </w:t>
            </w:r>
            <w:r>
              <w:t>bound</w:t>
            </w:r>
          </w:p>
        </w:tc>
        <w:tc>
          <w:tcPr>
            <w:tcW w:w="6316" w:type="dxa"/>
            <w:vAlign w:val="center"/>
          </w:tcPr>
          <w:p w:rsidR="00686142" w:rsidRPr="008579A9" w:rsidRDefault="00686142" w:rsidP="00CC5B21">
            <w:pPr>
              <w:jc w:val="center"/>
            </w:pPr>
          </w:p>
        </w:tc>
      </w:tr>
      <w:tr w:rsidR="00686142" w:rsidTr="00CC5B21">
        <w:tc>
          <w:tcPr>
            <w:tcW w:w="1984" w:type="dxa"/>
            <w:vAlign w:val="center"/>
          </w:tcPr>
          <w:p w:rsidR="00686142" w:rsidRPr="008579A9" w:rsidRDefault="00686142" w:rsidP="00CC5B21">
            <w:pPr>
              <w:jc w:val="center"/>
            </w:pPr>
            <w:r>
              <w:t>U</w:t>
            </w:r>
            <w:r>
              <w:rPr>
                <w:rFonts w:hint="eastAsia"/>
              </w:rPr>
              <w:t>sage</w:t>
            </w:r>
          </w:p>
        </w:tc>
        <w:tc>
          <w:tcPr>
            <w:tcW w:w="6316" w:type="dxa"/>
            <w:vAlign w:val="center"/>
          </w:tcPr>
          <w:p w:rsidR="00686142" w:rsidRPr="0070578B" w:rsidRDefault="00686142" w:rsidP="00CC5B21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z≤x⋅y⇒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z≤x+M⋅(1-y)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z≤M⋅y</m:t>
                          </m:r>
                        </m:e>
                      </m:mr>
                    </m:m>
                  </m:e>
                </m:d>
              </m:oMath>
            </m:oMathPara>
          </w:p>
          <w:p w:rsidR="00686142" w:rsidRPr="00911FDA" w:rsidRDefault="00686142" w:rsidP="00CC5B21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z≥x⋅y⇒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z≥x-M⋅(1-y)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z≥-M⋅y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686142" w:rsidTr="00CC5B21">
        <w:tc>
          <w:tcPr>
            <w:tcW w:w="1984" w:type="dxa"/>
            <w:vAlign w:val="center"/>
          </w:tcPr>
          <w:p w:rsidR="00686142" w:rsidRDefault="00686142" w:rsidP="00CC5B21">
            <w:pPr>
              <w:jc w:val="center"/>
            </w:pPr>
            <w:r>
              <w:t>Reference</w:t>
            </w:r>
          </w:p>
        </w:tc>
        <w:tc>
          <w:tcPr>
            <w:tcW w:w="6316" w:type="dxa"/>
            <w:vAlign w:val="center"/>
          </w:tcPr>
          <w:p w:rsidR="00686142" w:rsidRDefault="009E66E1" w:rsidP="00CC5B21">
            <w:pPr>
              <w:jc w:val="center"/>
              <w:rPr>
                <w:rFonts w:ascii="Calibri" w:eastAsia="宋体" w:hAnsi="Calibri" w:cs="Times New Roman"/>
              </w:rPr>
            </w:pPr>
            <w:hyperlink r:id="rId7" w:anchor="112927" w:history="1">
              <w:r w:rsidR="00686142" w:rsidRPr="00501F2F">
                <w:rPr>
                  <w:rStyle w:val="a5"/>
                  <w:rFonts w:ascii="Calibri" w:eastAsia="宋体" w:hAnsi="Calibri" w:cs="Times New Roman"/>
                </w:rPr>
                <w:t>http://math.stackexchange.com/questions/112159/what-are-the-algorithms-for-integer-programming-in-which-constraints-are-depende/112927#112927</w:t>
              </w:r>
            </w:hyperlink>
          </w:p>
        </w:tc>
      </w:tr>
    </w:tbl>
    <w:p w:rsidR="00686142" w:rsidRDefault="00686142" w:rsidP="00686142"/>
    <w:tbl>
      <w:tblPr>
        <w:tblStyle w:val="a4"/>
        <w:tblW w:w="8300" w:type="dxa"/>
        <w:tblLook w:val="04A0" w:firstRow="1" w:lastRow="0" w:firstColumn="1" w:lastColumn="0" w:noHBand="0" w:noVBand="1"/>
      </w:tblPr>
      <w:tblGrid>
        <w:gridCol w:w="1984"/>
        <w:gridCol w:w="6316"/>
      </w:tblGrid>
      <w:tr w:rsidR="00686142" w:rsidTr="00CC5B21">
        <w:tc>
          <w:tcPr>
            <w:tcW w:w="8296" w:type="dxa"/>
            <w:gridSpan w:val="2"/>
            <w:shd w:val="clear" w:color="auto" w:fill="BDD6EE" w:themeFill="accent1" w:themeFillTint="66"/>
            <w:vAlign w:val="center"/>
          </w:tcPr>
          <w:p w:rsidR="00686142" w:rsidRDefault="00686142" w:rsidP="00CC5B21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Boolean Logic on Variables</w:t>
            </w:r>
          </w:p>
        </w:tc>
      </w:tr>
      <w:tr w:rsidR="00686142" w:rsidTr="00CC5B21">
        <w:tc>
          <w:tcPr>
            <w:tcW w:w="1984" w:type="dxa"/>
            <w:vAlign w:val="center"/>
          </w:tcPr>
          <w:p w:rsidR="00686142" w:rsidRDefault="00CC5B21" w:rsidP="00CC5B21">
            <w:pPr>
              <w:jc w:val="center"/>
            </w:pPr>
            <w:r>
              <w:t>Variable</w:t>
            </w:r>
          </w:p>
        </w:tc>
        <w:tc>
          <w:tcPr>
            <w:tcW w:w="6316" w:type="dxa"/>
            <w:vAlign w:val="center"/>
          </w:tcPr>
          <w:p w:rsidR="00686142" w:rsidRPr="008579A9" w:rsidRDefault="00686142" w:rsidP="00CC5B2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x,y∈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</m:t>
                    </m:r>
                  </m:e>
                </m:d>
              </m:oMath>
            </m:oMathPara>
          </w:p>
        </w:tc>
      </w:tr>
      <w:tr w:rsidR="00686142" w:rsidTr="00CC5B21">
        <w:tc>
          <w:tcPr>
            <w:tcW w:w="1984" w:type="dxa"/>
            <w:vAlign w:val="center"/>
          </w:tcPr>
          <w:p w:rsidR="00686142" w:rsidRDefault="00686142" w:rsidP="00CC5B21">
            <w:pPr>
              <w:jc w:val="center"/>
            </w:pPr>
            <w:r>
              <w:rPr>
                <w:rFonts w:hint="eastAsia"/>
              </w:rPr>
              <w:t>Constant</w:t>
            </w:r>
          </w:p>
        </w:tc>
        <w:tc>
          <w:tcPr>
            <w:tcW w:w="6316" w:type="dxa"/>
            <w:vAlign w:val="center"/>
          </w:tcPr>
          <w:p w:rsidR="00686142" w:rsidRDefault="00686142" w:rsidP="00CC5B21">
            <w:pPr>
              <w:jc w:val="center"/>
              <w:rPr>
                <w:rFonts w:ascii="Calibri" w:eastAsia="宋体" w:hAnsi="Calibri" w:cs="Times New Roman"/>
              </w:rPr>
            </w:pPr>
          </w:p>
        </w:tc>
      </w:tr>
      <w:tr w:rsidR="00686142" w:rsidTr="00CC5B21">
        <w:tc>
          <w:tcPr>
            <w:tcW w:w="1984" w:type="dxa"/>
            <w:vAlign w:val="center"/>
          </w:tcPr>
          <w:p w:rsidR="00686142" w:rsidRPr="008579A9" w:rsidRDefault="00686142" w:rsidP="00CC5B21">
            <w:pPr>
              <w:jc w:val="center"/>
            </w:pPr>
            <w:r>
              <w:t>U</w:t>
            </w:r>
            <w:r>
              <w:rPr>
                <w:rFonts w:hint="eastAsia"/>
              </w:rPr>
              <w:t xml:space="preserve">pper </w:t>
            </w:r>
            <w:r>
              <w:t>bound</w:t>
            </w:r>
          </w:p>
        </w:tc>
        <w:tc>
          <w:tcPr>
            <w:tcW w:w="6316" w:type="dxa"/>
            <w:vAlign w:val="center"/>
          </w:tcPr>
          <w:p w:rsidR="00686142" w:rsidRPr="008579A9" w:rsidRDefault="00686142" w:rsidP="00CC5B21">
            <w:pPr>
              <w:jc w:val="center"/>
            </w:pPr>
          </w:p>
        </w:tc>
      </w:tr>
      <w:tr w:rsidR="00686142" w:rsidTr="00CC5B21">
        <w:tc>
          <w:tcPr>
            <w:tcW w:w="1984" w:type="dxa"/>
            <w:vAlign w:val="center"/>
          </w:tcPr>
          <w:p w:rsidR="00686142" w:rsidRPr="008579A9" w:rsidRDefault="00686142" w:rsidP="00CC5B21">
            <w:pPr>
              <w:jc w:val="center"/>
            </w:pPr>
            <w:r>
              <w:t>L</w:t>
            </w:r>
            <w:r>
              <w:rPr>
                <w:rFonts w:hint="eastAsia"/>
              </w:rPr>
              <w:t xml:space="preserve">ower </w:t>
            </w:r>
            <w:r>
              <w:t>bound</w:t>
            </w:r>
          </w:p>
        </w:tc>
        <w:tc>
          <w:tcPr>
            <w:tcW w:w="6316" w:type="dxa"/>
            <w:vAlign w:val="center"/>
          </w:tcPr>
          <w:p w:rsidR="00686142" w:rsidRPr="008579A9" w:rsidRDefault="00686142" w:rsidP="00CC5B21">
            <w:pPr>
              <w:jc w:val="center"/>
            </w:pPr>
          </w:p>
        </w:tc>
      </w:tr>
      <w:tr w:rsidR="00686142" w:rsidTr="00CC5B21">
        <w:tc>
          <w:tcPr>
            <w:tcW w:w="1984" w:type="dxa"/>
            <w:vAlign w:val="center"/>
          </w:tcPr>
          <w:p w:rsidR="00686142" w:rsidRPr="008579A9" w:rsidRDefault="00686142" w:rsidP="00CC5B21">
            <w:pPr>
              <w:jc w:val="center"/>
            </w:pPr>
            <w:r>
              <w:t>U</w:t>
            </w:r>
            <w:r>
              <w:rPr>
                <w:rFonts w:hint="eastAsia"/>
              </w:rPr>
              <w:t>sage</w:t>
            </w:r>
          </w:p>
        </w:tc>
        <w:tc>
          <w:tcPr>
            <w:tcW w:w="6316" w:type="dxa"/>
            <w:vAlign w:val="center"/>
          </w:tcPr>
          <w:p w:rsidR="00686142" w:rsidRPr="00C27E72" w:rsidRDefault="00686142" w:rsidP="00CC5B21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∧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∧…∧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⇒0</m:t>
                </m:r>
                <m:r>
                  <w:rPr>
                    <w:rFonts w:ascii="Cambria Math" w:hAnsi="Cambria Math" w:hint="eastAsia"/>
                  </w:rPr>
                  <m:t>≤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-n⋅y≤n-1</m:t>
                </m:r>
              </m:oMath>
            </m:oMathPara>
          </w:p>
          <w:p w:rsidR="00686142" w:rsidRPr="00911FDA" w:rsidRDefault="00686142" w:rsidP="00CC5B21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∨…∨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⇒0≤n⋅y-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≤n-1</m:t>
                </m:r>
              </m:oMath>
            </m:oMathPara>
          </w:p>
        </w:tc>
      </w:tr>
      <w:tr w:rsidR="00686142" w:rsidTr="00CC5B21">
        <w:tc>
          <w:tcPr>
            <w:tcW w:w="1984" w:type="dxa"/>
            <w:vAlign w:val="center"/>
          </w:tcPr>
          <w:p w:rsidR="00686142" w:rsidRDefault="00686142" w:rsidP="00CC5B21">
            <w:pPr>
              <w:jc w:val="center"/>
            </w:pPr>
            <w:r>
              <w:t>Reference</w:t>
            </w:r>
          </w:p>
        </w:tc>
        <w:tc>
          <w:tcPr>
            <w:tcW w:w="6316" w:type="dxa"/>
            <w:vAlign w:val="center"/>
          </w:tcPr>
          <w:p w:rsidR="00686142" w:rsidRDefault="009E66E1" w:rsidP="00CC5B21">
            <w:pPr>
              <w:jc w:val="center"/>
              <w:rPr>
                <w:rFonts w:ascii="Calibri" w:eastAsia="宋体" w:hAnsi="Calibri" w:cs="Times New Roman"/>
              </w:rPr>
            </w:pPr>
            <w:hyperlink r:id="rId8" w:history="1">
              <w:r w:rsidR="00686142" w:rsidRPr="00BA4B31">
                <w:rPr>
                  <w:rStyle w:val="a5"/>
                </w:rPr>
                <w:t>https://cs.stackexchange.com/questions/12102/express-boolean-logic-operations-in-zero-one-integer-linear-programming-ilp</w:t>
              </w:r>
            </w:hyperlink>
          </w:p>
        </w:tc>
      </w:tr>
    </w:tbl>
    <w:p w:rsidR="00686142" w:rsidRDefault="00686142" w:rsidP="00686142"/>
    <w:tbl>
      <w:tblPr>
        <w:tblStyle w:val="a4"/>
        <w:tblW w:w="8300" w:type="dxa"/>
        <w:tblLook w:val="04A0" w:firstRow="1" w:lastRow="0" w:firstColumn="1" w:lastColumn="0" w:noHBand="0" w:noVBand="1"/>
      </w:tblPr>
      <w:tblGrid>
        <w:gridCol w:w="1984"/>
        <w:gridCol w:w="6316"/>
      </w:tblGrid>
      <w:tr w:rsidR="00686142" w:rsidTr="00CC5B21">
        <w:tc>
          <w:tcPr>
            <w:tcW w:w="8296" w:type="dxa"/>
            <w:gridSpan w:val="2"/>
            <w:shd w:val="clear" w:color="auto" w:fill="BDD6EE" w:themeFill="accent1" w:themeFillTint="66"/>
            <w:vAlign w:val="center"/>
          </w:tcPr>
          <w:p w:rsidR="00686142" w:rsidRDefault="00686142" w:rsidP="00CC5B21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Boolean Logic on Constraints</w:t>
            </w:r>
          </w:p>
        </w:tc>
      </w:tr>
      <w:tr w:rsidR="00686142" w:rsidTr="00CC5B21">
        <w:tc>
          <w:tcPr>
            <w:tcW w:w="1984" w:type="dxa"/>
            <w:vAlign w:val="center"/>
          </w:tcPr>
          <w:p w:rsidR="00686142" w:rsidRDefault="00CC5B21" w:rsidP="00CC5B21">
            <w:pPr>
              <w:jc w:val="center"/>
            </w:pPr>
            <w:r>
              <w:t>Variable</w:t>
            </w:r>
          </w:p>
        </w:tc>
        <w:tc>
          <w:tcPr>
            <w:tcW w:w="6316" w:type="dxa"/>
            <w:vAlign w:val="center"/>
          </w:tcPr>
          <w:p w:rsidR="00686142" w:rsidRPr="008579A9" w:rsidRDefault="009E66E1" w:rsidP="00CC5B2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∈R,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</m:t>
                    </m:r>
                  </m:e>
                </m:d>
              </m:oMath>
            </m:oMathPara>
          </w:p>
        </w:tc>
      </w:tr>
      <w:tr w:rsidR="00686142" w:rsidTr="00CC5B21">
        <w:tc>
          <w:tcPr>
            <w:tcW w:w="1984" w:type="dxa"/>
            <w:vAlign w:val="center"/>
          </w:tcPr>
          <w:p w:rsidR="00686142" w:rsidRDefault="00686142" w:rsidP="00CC5B21">
            <w:pPr>
              <w:jc w:val="center"/>
            </w:pPr>
            <w:r>
              <w:rPr>
                <w:rFonts w:hint="eastAsia"/>
              </w:rPr>
              <w:t>Constant</w:t>
            </w:r>
          </w:p>
        </w:tc>
        <w:tc>
          <w:tcPr>
            <w:tcW w:w="6316" w:type="dxa"/>
            <w:vAlign w:val="center"/>
          </w:tcPr>
          <w:p w:rsidR="00686142" w:rsidRPr="00CC5B21" w:rsidRDefault="009E66E1" w:rsidP="00CC5B21">
            <w:pPr>
              <w:jc w:val="center"/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∈R</m:t>
                </m:r>
              </m:oMath>
            </m:oMathPara>
          </w:p>
          <w:p w:rsidR="00CC5B21" w:rsidRDefault="00CC5B21" w:rsidP="00611662">
            <w:pPr>
              <w:jc w:val="center"/>
              <w:rPr>
                <w:rFonts w:ascii="Calibri" w:eastAsia="宋体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M≥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func>
              </m:oMath>
            </m:oMathPara>
          </w:p>
        </w:tc>
      </w:tr>
      <w:tr w:rsidR="00686142" w:rsidTr="00CC5B21">
        <w:tc>
          <w:tcPr>
            <w:tcW w:w="1984" w:type="dxa"/>
            <w:vAlign w:val="center"/>
          </w:tcPr>
          <w:p w:rsidR="00686142" w:rsidRPr="008579A9" w:rsidRDefault="00686142" w:rsidP="00CC5B21">
            <w:pPr>
              <w:jc w:val="center"/>
            </w:pPr>
            <w:r>
              <w:t>U</w:t>
            </w:r>
            <w:r>
              <w:rPr>
                <w:rFonts w:hint="eastAsia"/>
              </w:rPr>
              <w:t xml:space="preserve">pper </w:t>
            </w:r>
            <w:r>
              <w:t>bound</w:t>
            </w:r>
          </w:p>
        </w:tc>
        <w:tc>
          <w:tcPr>
            <w:tcW w:w="6316" w:type="dxa"/>
            <w:vAlign w:val="center"/>
          </w:tcPr>
          <w:p w:rsidR="00686142" w:rsidRPr="008579A9" w:rsidRDefault="00686142" w:rsidP="00CC5B21">
            <w:pPr>
              <w:jc w:val="center"/>
            </w:pPr>
          </w:p>
        </w:tc>
      </w:tr>
      <w:tr w:rsidR="00686142" w:rsidTr="00CC5B21">
        <w:tc>
          <w:tcPr>
            <w:tcW w:w="1984" w:type="dxa"/>
            <w:vAlign w:val="center"/>
          </w:tcPr>
          <w:p w:rsidR="00686142" w:rsidRPr="008579A9" w:rsidRDefault="00686142" w:rsidP="00CC5B21">
            <w:pPr>
              <w:jc w:val="center"/>
            </w:pPr>
            <w:r>
              <w:t>L</w:t>
            </w:r>
            <w:r>
              <w:rPr>
                <w:rFonts w:hint="eastAsia"/>
              </w:rPr>
              <w:t xml:space="preserve">ower </w:t>
            </w:r>
            <w:r>
              <w:t>bound</w:t>
            </w:r>
          </w:p>
        </w:tc>
        <w:tc>
          <w:tcPr>
            <w:tcW w:w="6316" w:type="dxa"/>
            <w:vAlign w:val="center"/>
          </w:tcPr>
          <w:p w:rsidR="00686142" w:rsidRPr="008579A9" w:rsidRDefault="00686142" w:rsidP="00CC5B21">
            <w:pPr>
              <w:jc w:val="center"/>
            </w:pPr>
          </w:p>
        </w:tc>
      </w:tr>
      <w:tr w:rsidR="00686142" w:rsidTr="00CC5B21">
        <w:tc>
          <w:tcPr>
            <w:tcW w:w="1984" w:type="dxa"/>
            <w:vAlign w:val="center"/>
          </w:tcPr>
          <w:p w:rsidR="00686142" w:rsidRPr="008579A9" w:rsidRDefault="00686142" w:rsidP="00CC5B21">
            <w:pPr>
              <w:jc w:val="center"/>
            </w:pPr>
            <w:r>
              <w:t>U</w:t>
            </w:r>
            <w:r>
              <w:rPr>
                <w:rFonts w:hint="eastAsia"/>
              </w:rPr>
              <w:t>sage</w:t>
            </w:r>
          </w:p>
        </w:tc>
        <w:tc>
          <w:tcPr>
            <w:tcW w:w="6316" w:type="dxa"/>
            <w:vAlign w:val="center"/>
          </w:tcPr>
          <w:p w:rsidR="00686142" w:rsidRPr="00911FDA" w:rsidRDefault="009E66E1" w:rsidP="00611662">
            <w:pPr>
              <w:jc w:val="center"/>
              <w:rPr>
                <w:i/>
              </w:rPr>
            </w:pPr>
            <m:oMathPara>
              <m:oMath>
                <m:nary>
                  <m:naryPr>
                    <m:chr m:val="⋁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⇒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+M⋅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  ∀i</m:t>
                        </m:r>
                      </m:e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≥1</m:t>
                            </m:r>
                          </m:e>
                        </m:nary>
                      </m:e>
                    </m:eqArr>
                  </m:e>
                </m:d>
              </m:oMath>
            </m:oMathPara>
          </w:p>
        </w:tc>
      </w:tr>
      <w:tr w:rsidR="00686142" w:rsidTr="00CC5B21">
        <w:tc>
          <w:tcPr>
            <w:tcW w:w="1984" w:type="dxa"/>
            <w:vAlign w:val="center"/>
          </w:tcPr>
          <w:p w:rsidR="00686142" w:rsidRDefault="00686142" w:rsidP="00CC5B21">
            <w:pPr>
              <w:jc w:val="center"/>
            </w:pPr>
            <w:r>
              <w:t>Reference</w:t>
            </w:r>
          </w:p>
        </w:tc>
        <w:tc>
          <w:tcPr>
            <w:tcW w:w="6316" w:type="dxa"/>
            <w:vAlign w:val="center"/>
          </w:tcPr>
          <w:p w:rsidR="00686142" w:rsidRDefault="00686142" w:rsidP="00CC5B21">
            <w:pPr>
              <w:jc w:val="center"/>
              <w:rPr>
                <w:rFonts w:ascii="Calibri" w:eastAsia="宋体" w:hAnsi="Calibri" w:cs="Times New Roman"/>
              </w:rPr>
            </w:pPr>
          </w:p>
        </w:tc>
      </w:tr>
    </w:tbl>
    <w:p w:rsidR="008579A9" w:rsidRPr="00686142" w:rsidRDefault="008579A9" w:rsidP="008579A9"/>
    <w:tbl>
      <w:tblPr>
        <w:tblStyle w:val="a4"/>
        <w:tblW w:w="8300" w:type="dxa"/>
        <w:tblLook w:val="04A0" w:firstRow="1" w:lastRow="0" w:firstColumn="1" w:lastColumn="0" w:noHBand="0" w:noVBand="1"/>
      </w:tblPr>
      <w:tblGrid>
        <w:gridCol w:w="1984"/>
        <w:gridCol w:w="6316"/>
      </w:tblGrid>
      <w:tr w:rsidR="00686142" w:rsidTr="00CC5B21">
        <w:tc>
          <w:tcPr>
            <w:tcW w:w="8300" w:type="dxa"/>
            <w:gridSpan w:val="2"/>
            <w:shd w:val="clear" w:color="auto" w:fill="BDD6EE" w:themeFill="accent1" w:themeFillTint="66"/>
            <w:vAlign w:val="center"/>
          </w:tcPr>
          <w:p w:rsidR="00686142" w:rsidRDefault="00686142" w:rsidP="00CC5B21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Value of M</w:t>
            </w:r>
            <w:r>
              <w:rPr>
                <w:rFonts w:ascii="Calibri" w:eastAsia="宋体" w:hAnsi="Calibri" w:cs="Times New Roman" w:hint="eastAsia"/>
              </w:rPr>
              <w:t>inimal</w:t>
            </w:r>
            <w:r>
              <w:rPr>
                <w:rFonts w:ascii="Calibri" w:eastAsia="宋体" w:hAnsi="Calibri" w:cs="Times New Roman"/>
              </w:rPr>
              <w:t xml:space="preserve"> Element</w:t>
            </w:r>
          </w:p>
        </w:tc>
      </w:tr>
      <w:tr w:rsidR="00686142" w:rsidTr="00CC5B21">
        <w:tc>
          <w:tcPr>
            <w:tcW w:w="1984" w:type="dxa"/>
            <w:vAlign w:val="center"/>
          </w:tcPr>
          <w:p w:rsidR="00686142" w:rsidRDefault="00CC5B21" w:rsidP="00CC5B21">
            <w:pPr>
              <w:jc w:val="center"/>
            </w:pPr>
            <w:r>
              <w:t>Variable</w:t>
            </w:r>
          </w:p>
        </w:tc>
        <w:tc>
          <w:tcPr>
            <w:tcW w:w="6316" w:type="dxa"/>
            <w:vAlign w:val="center"/>
          </w:tcPr>
          <w:p w:rsidR="00686142" w:rsidRPr="0042613C" w:rsidRDefault="00686142" w:rsidP="00CC5B2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X={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}</m:t>
                </m:r>
              </m:oMath>
            </m:oMathPara>
          </w:p>
          <w:p w:rsidR="00686142" w:rsidRPr="008579A9" w:rsidRDefault="009E66E1" w:rsidP="00CC5B2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  <m:r>
                  <w:rPr>
                    <w:rFonts w:ascii="Cambria Math" w:hAnsi="Cambria Math"/>
                  </w:rPr>
                  <m:t>,l,u∈R,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</m:t>
                    </m:r>
                  </m:e>
                </m:d>
              </m:oMath>
            </m:oMathPara>
          </w:p>
        </w:tc>
      </w:tr>
      <w:tr w:rsidR="00686142" w:rsidTr="00CC5B21">
        <w:tc>
          <w:tcPr>
            <w:tcW w:w="1984" w:type="dxa"/>
            <w:vAlign w:val="center"/>
          </w:tcPr>
          <w:p w:rsidR="00686142" w:rsidRDefault="00686142" w:rsidP="00CC5B21">
            <w:pPr>
              <w:jc w:val="center"/>
            </w:pPr>
            <w:r>
              <w:rPr>
                <w:rFonts w:hint="eastAsia"/>
              </w:rPr>
              <w:t>Constant</w:t>
            </w:r>
          </w:p>
        </w:tc>
        <w:tc>
          <w:tcPr>
            <w:tcW w:w="6316" w:type="dxa"/>
            <w:vAlign w:val="center"/>
          </w:tcPr>
          <w:p w:rsidR="00686142" w:rsidRDefault="00686142" w:rsidP="00CC5B2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a,b∈R</m:t>
                </m:r>
              </m:oMath>
            </m:oMathPara>
          </w:p>
          <w:p w:rsidR="00686142" w:rsidRDefault="00686142" w:rsidP="00CC5B21">
            <w:pPr>
              <w:jc w:val="center"/>
              <w:rPr>
                <w:rFonts w:ascii="Calibri" w:eastAsia="宋体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M&gt;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,b-a</m:t>
                        </m:r>
                      </m:e>
                    </m:d>
                  </m:e>
                </m:func>
              </m:oMath>
            </m:oMathPara>
          </w:p>
        </w:tc>
      </w:tr>
      <w:tr w:rsidR="00686142" w:rsidTr="00CC5B21">
        <w:tc>
          <w:tcPr>
            <w:tcW w:w="1984" w:type="dxa"/>
            <w:vAlign w:val="center"/>
          </w:tcPr>
          <w:p w:rsidR="00686142" w:rsidRPr="008579A9" w:rsidRDefault="00686142" w:rsidP="00CC5B21">
            <w:pPr>
              <w:jc w:val="center"/>
            </w:pPr>
            <w:r>
              <w:t>U</w:t>
            </w:r>
            <w:r>
              <w:rPr>
                <w:rFonts w:hint="eastAsia"/>
              </w:rPr>
              <w:t xml:space="preserve">pper </w:t>
            </w:r>
            <w:r>
              <w:t>bound</w:t>
            </w:r>
          </w:p>
        </w:tc>
        <w:tc>
          <w:tcPr>
            <w:tcW w:w="6316" w:type="dxa"/>
            <w:vAlign w:val="center"/>
          </w:tcPr>
          <w:p w:rsidR="00686142" w:rsidRPr="008579A9" w:rsidRDefault="00686142" w:rsidP="00CC5B2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u≤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  ∀i∈[1,|X|]</m:t>
                </m:r>
              </m:oMath>
            </m:oMathPara>
          </w:p>
        </w:tc>
      </w:tr>
      <w:tr w:rsidR="00686142" w:rsidTr="00CC5B21">
        <w:tc>
          <w:tcPr>
            <w:tcW w:w="1984" w:type="dxa"/>
            <w:vAlign w:val="center"/>
          </w:tcPr>
          <w:p w:rsidR="00686142" w:rsidRPr="008579A9" w:rsidRDefault="00686142" w:rsidP="00CC5B21">
            <w:pPr>
              <w:jc w:val="center"/>
            </w:pPr>
            <w:r>
              <w:t>L</w:t>
            </w:r>
            <w:r>
              <w:rPr>
                <w:rFonts w:hint="eastAsia"/>
              </w:rPr>
              <w:t xml:space="preserve">ower </w:t>
            </w:r>
            <w:r>
              <w:t>bound</w:t>
            </w:r>
          </w:p>
        </w:tc>
        <w:tc>
          <w:tcPr>
            <w:tcW w:w="6316" w:type="dxa"/>
            <w:vAlign w:val="center"/>
          </w:tcPr>
          <w:p w:rsidR="00686142" w:rsidRPr="00634E34" w:rsidRDefault="00686142" w:rsidP="00CC5B2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l≥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⋅y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  ∀i∈[1,|X|]</m:t>
                </m:r>
              </m:oMath>
            </m:oMathPara>
          </w:p>
          <w:p w:rsidR="00686142" w:rsidRPr="008579A9" w:rsidRDefault="009E66E1" w:rsidP="00CC5B21">
            <w:pPr>
              <w:jc w:val="center"/>
            </w:pPr>
            <m:oMathPara>
              <m:oMath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</w:tr>
      <w:tr w:rsidR="00686142" w:rsidTr="00CC5B21">
        <w:tc>
          <w:tcPr>
            <w:tcW w:w="1984" w:type="dxa"/>
            <w:vAlign w:val="center"/>
          </w:tcPr>
          <w:p w:rsidR="00686142" w:rsidRPr="008579A9" w:rsidRDefault="00686142" w:rsidP="00CC5B21">
            <w:pPr>
              <w:jc w:val="center"/>
            </w:pPr>
            <w:r>
              <w:t>U</w:t>
            </w:r>
            <w:r>
              <w:rPr>
                <w:rFonts w:hint="eastAsia"/>
              </w:rPr>
              <w:t>sage</w:t>
            </w:r>
          </w:p>
        </w:tc>
        <w:tc>
          <w:tcPr>
            <w:tcW w:w="6316" w:type="dxa"/>
            <w:vAlign w:val="center"/>
          </w:tcPr>
          <w:p w:rsidR="00686142" w:rsidRPr="008579A9" w:rsidRDefault="009E66E1" w:rsidP="00CC5B21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∈[</m:t>
                </m:r>
                <m:r>
                  <w:rPr>
                    <w:rFonts w:ascii="Cambria Math" w:hAnsi="Cambria Math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  <w:p w:rsidR="00686142" w:rsidRPr="00D5155F" w:rsidRDefault="009E66E1" w:rsidP="00CC5B21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/>
                        <w:szCs w:val="21"/>
                        <w:shd w:val="clear" w:color="auto" w:fill="F5F5F5"/>
                      </w:rPr>
                      <m:t>⇒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color w:val="000000"/>
                            <w:szCs w:val="21"/>
                            <w:shd w:val="clear" w:color="auto" w:fill="F5F5F5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/>
                            <w:szCs w:val="21"/>
                            <w:shd w:val="clear" w:color="auto" w:fill="F5F5F5"/>
                          </w:rPr>
                          <m:t>min</m:t>
                        </m:r>
                      </m:fName>
                      <m:e>
                        <m:r>
                          <w:rPr>
                            <w:rFonts w:ascii="Cambria Math" w:hAnsi="Cambria Math" w:cs="Courier New"/>
                            <w:color w:val="000000"/>
                            <w:szCs w:val="21"/>
                            <w:shd w:val="clear" w:color="auto" w:fill="F5F5F5"/>
                          </w:rPr>
                          <m:t>l</m:t>
                        </m:r>
                      </m:e>
                    </m:func>
                  </m:e>
                </m:func>
              </m:oMath>
            </m:oMathPara>
          </w:p>
          <w:p w:rsidR="00686142" w:rsidRDefault="009E66E1" w:rsidP="00CC5B21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/>
                        <w:szCs w:val="21"/>
                        <w:shd w:val="clear" w:color="auto" w:fill="F5F5F5"/>
                      </w:rPr>
                      <m:t>⇒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color w:val="000000"/>
                            <w:szCs w:val="21"/>
                            <w:shd w:val="clear" w:color="auto" w:fill="F5F5F5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/>
                            <w:szCs w:val="21"/>
                            <w:shd w:val="clear" w:color="auto" w:fill="F5F5F5"/>
                          </w:rPr>
                          <m:t>max</m:t>
                        </m:r>
                      </m:fName>
                      <m:e>
                        <m:r>
                          <w:rPr>
                            <w:rFonts w:ascii="Cambria Math" w:hAnsi="Cambria Math" w:cs="Courier New"/>
                            <w:color w:val="000000"/>
                            <w:szCs w:val="21"/>
                            <w:shd w:val="clear" w:color="auto" w:fill="F5F5F5"/>
                          </w:rPr>
                          <m:t>u</m:t>
                        </m:r>
                      </m:e>
                    </m:func>
                  </m:e>
                </m:func>
              </m:oMath>
            </m:oMathPara>
          </w:p>
        </w:tc>
      </w:tr>
      <w:tr w:rsidR="00686142" w:rsidTr="00CC5B21">
        <w:tc>
          <w:tcPr>
            <w:tcW w:w="1984" w:type="dxa"/>
            <w:vAlign w:val="center"/>
          </w:tcPr>
          <w:p w:rsidR="00686142" w:rsidRDefault="00686142" w:rsidP="00CC5B21">
            <w:pPr>
              <w:jc w:val="center"/>
            </w:pPr>
            <w:r>
              <w:t>Reference</w:t>
            </w:r>
          </w:p>
        </w:tc>
        <w:tc>
          <w:tcPr>
            <w:tcW w:w="6316" w:type="dxa"/>
            <w:vAlign w:val="center"/>
          </w:tcPr>
          <w:p w:rsidR="00686142" w:rsidRDefault="009E66E1" w:rsidP="00CC5B21">
            <w:pPr>
              <w:jc w:val="center"/>
              <w:rPr>
                <w:rFonts w:ascii="Calibri" w:eastAsia="宋体" w:hAnsi="Calibri" w:cs="Times New Roman"/>
              </w:rPr>
            </w:pPr>
            <w:hyperlink r:id="rId9" w:anchor="1862709" w:history="1">
              <w:r w:rsidR="00686142" w:rsidRPr="00501F2F">
                <w:rPr>
                  <w:rStyle w:val="a5"/>
                </w:rPr>
                <w:t>http://math.stackexchange.com/questions/1858740/how-to-covert-min-min-problem-to-linear-programming-problem/1862709#1862709</w:t>
              </w:r>
            </w:hyperlink>
          </w:p>
        </w:tc>
      </w:tr>
    </w:tbl>
    <w:p w:rsidR="00686142" w:rsidRPr="00686142" w:rsidRDefault="00686142" w:rsidP="008579A9"/>
    <w:tbl>
      <w:tblPr>
        <w:tblStyle w:val="a4"/>
        <w:tblW w:w="8300" w:type="dxa"/>
        <w:tblLook w:val="04A0" w:firstRow="1" w:lastRow="0" w:firstColumn="1" w:lastColumn="0" w:noHBand="0" w:noVBand="1"/>
      </w:tblPr>
      <w:tblGrid>
        <w:gridCol w:w="1984"/>
        <w:gridCol w:w="6316"/>
      </w:tblGrid>
      <w:tr w:rsidR="00C46DB2" w:rsidTr="00CC5B21">
        <w:tc>
          <w:tcPr>
            <w:tcW w:w="8296" w:type="dxa"/>
            <w:gridSpan w:val="2"/>
            <w:shd w:val="clear" w:color="auto" w:fill="BDD6EE" w:themeFill="accent1" w:themeFillTint="66"/>
            <w:vAlign w:val="center"/>
          </w:tcPr>
          <w:p w:rsidR="00C46DB2" w:rsidRDefault="00C46DB2" w:rsidP="00C46DB2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Value of Max</w:t>
            </w:r>
            <w:r>
              <w:rPr>
                <w:rFonts w:ascii="Calibri" w:eastAsia="宋体" w:hAnsi="Calibri" w:cs="Times New Roman" w:hint="eastAsia"/>
              </w:rPr>
              <w:t>imal</w:t>
            </w:r>
            <w:r>
              <w:rPr>
                <w:rFonts w:ascii="Calibri" w:eastAsia="宋体" w:hAnsi="Calibri" w:cs="Times New Roman"/>
              </w:rPr>
              <w:t xml:space="preserve"> Element</w:t>
            </w:r>
          </w:p>
        </w:tc>
      </w:tr>
      <w:tr w:rsidR="00C46DB2" w:rsidTr="00CC5B21">
        <w:tc>
          <w:tcPr>
            <w:tcW w:w="1984" w:type="dxa"/>
            <w:vAlign w:val="center"/>
          </w:tcPr>
          <w:p w:rsidR="00C46DB2" w:rsidRDefault="00CC5B21" w:rsidP="00CC5B21">
            <w:pPr>
              <w:jc w:val="center"/>
            </w:pPr>
            <w:r>
              <w:t>Variable</w:t>
            </w:r>
          </w:p>
        </w:tc>
        <w:tc>
          <w:tcPr>
            <w:tcW w:w="6316" w:type="dxa"/>
            <w:vAlign w:val="center"/>
          </w:tcPr>
          <w:p w:rsidR="00C46DB2" w:rsidRPr="0042613C" w:rsidRDefault="00C46DB2" w:rsidP="00CC5B2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X={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}</m:t>
                </m:r>
              </m:oMath>
            </m:oMathPara>
          </w:p>
          <w:p w:rsidR="00C46DB2" w:rsidRPr="008579A9" w:rsidRDefault="009E66E1" w:rsidP="00CC5B2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  <m:r>
                  <w:rPr>
                    <w:rFonts w:ascii="Cambria Math" w:hAnsi="Cambria Math"/>
                  </w:rPr>
                  <m:t>,l,u∈R,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</m:t>
                    </m:r>
                  </m:e>
                </m:d>
              </m:oMath>
            </m:oMathPara>
          </w:p>
        </w:tc>
      </w:tr>
      <w:tr w:rsidR="00C46DB2" w:rsidTr="00CC5B21">
        <w:tc>
          <w:tcPr>
            <w:tcW w:w="1984" w:type="dxa"/>
            <w:vAlign w:val="center"/>
          </w:tcPr>
          <w:p w:rsidR="00C46DB2" w:rsidRDefault="00C46DB2" w:rsidP="00CC5B21">
            <w:pPr>
              <w:jc w:val="center"/>
            </w:pPr>
            <w:r>
              <w:rPr>
                <w:rFonts w:hint="eastAsia"/>
              </w:rPr>
              <w:t>Constant</w:t>
            </w:r>
          </w:p>
        </w:tc>
        <w:tc>
          <w:tcPr>
            <w:tcW w:w="6316" w:type="dxa"/>
            <w:vAlign w:val="center"/>
          </w:tcPr>
          <w:p w:rsidR="00E548B0" w:rsidRDefault="00E548B0" w:rsidP="00E548B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a,b∈R</m:t>
                </m:r>
              </m:oMath>
            </m:oMathPara>
          </w:p>
          <w:p w:rsidR="00C46DB2" w:rsidRDefault="001E7CA5" w:rsidP="00E548B0">
            <w:pPr>
              <w:jc w:val="center"/>
              <w:rPr>
                <w:rFonts w:ascii="Calibri" w:eastAsia="宋体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M&gt;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,b-a</m:t>
                        </m:r>
                      </m:e>
                    </m:d>
                  </m:e>
                </m:func>
              </m:oMath>
            </m:oMathPara>
          </w:p>
        </w:tc>
      </w:tr>
      <w:tr w:rsidR="00C46DB2" w:rsidTr="00CC5B21">
        <w:tc>
          <w:tcPr>
            <w:tcW w:w="1984" w:type="dxa"/>
            <w:vAlign w:val="center"/>
          </w:tcPr>
          <w:p w:rsidR="00C46DB2" w:rsidRPr="008579A9" w:rsidRDefault="00C46DB2" w:rsidP="00CC5B21">
            <w:pPr>
              <w:jc w:val="center"/>
            </w:pPr>
            <w:r>
              <w:t>U</w:t>
            </w:r>
            <w:r>
              <w:rPr>
                <w:rFonts w:hint="eastAsia"/>
              </w:rPr>
              <w:t xml:space="preserve">pper </w:t>
            </w:r>
            <w:r>
              <w:t>bound</w:t>
            </w:r>
          </w:p>
        </w:tc>
        <w:tc>
          <w:tcPr>
            <w:tcW w:w="6316" w:type="dxa"/>
            <w:vAlign w:val="center"/>
          </w:tcPr>
          <w:p w:rsidR="00C46DB2" w:rsidRPr="00634E34" w:rsidRDefault="00C46DB2" w:rsidP="00C46D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u≤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⋅y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  ∀i∈[1,|X|]</m:t>
                </m:r>
              </m:oMath>
            </m:oMathPara>
          </w:p>
          <w:p w:rsidR="00C46DB2" w:rsidRPr="008579A9" w:rsidRDefault="009E66E1" w:rsidP="00C46DB2">
            <w:pPr>
              <w:jc w:val="center"/>
            </w:pPr>
            <m:oMathPara>
              <m:oMath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</w:tr>
      <w:tr w:rsidR="00C46DB2" w:rsidTr="00CC5B21">
        <w:tc>
          <w:tcPr>
            <w:tcW w:w="1984" w:type="dxa"/>
            <w:vAlign w:val="center"/>
          </w:tcPr>
          <w:p w:rsidR="00C46DB2" w:rsidRPr="008579A9" w:rsidRDefault="00C46DB2" w:rsidP="00CC5B21">
            <w:pPr>
              <w:jc w:val="center"/>
            </w:pPr>
            <w:r>
              <w:t>L</w:t>
            </w:r>
            <w:r>
              <w:rPr>
                <w:rFonts w:hint="eastAsia"/>
              </w:rPr>
              <w:t xml:space="preserve">ower </w:t>
            </w:r>
            <w:r>
              <w:t>bound</w:t>
            </w:r>
          </w:p>
        </w:tc>
        <w:tc>
          <w:tcPr>
            <w:tcW w:w="6316" w:type="dxa"/>
            <w:vAlign w:val="center"/>
          </w:tcPr>
          <w:p w:rsidR="00C46DB2" w:rsidRPr="008579A9" w:rsidRDefault="00C46DB2" w:rsidP="00CC5B2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l≥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  ∀i∈[1,|X|]</m:t>
                </m:r>
              </m:oMath>
            </m:oMathPara>
          </w:p>
        </w:tc>
      </w:tr>
      <w:tr w:rsidR="00C46DB2" w:rsidTr="00CC5B21">
        <w:tc>
          <w:tcPr>
            <w:tcW w:w="1984" w:type="dxa"/>
            <w:vAlign w:val="center"/>
          </w:tcPr>
          <w:p w:rsidR="00C46DB2" w:rsidRPr="008579A9" w:rsidRDefault="00C46DB2" w:rsidP="00CC5B21">
            <w:pPr>
              <w:jc w:val="center"/>
            </w:pPr>
            <w:r>
              <w:t>U</w:t>
            </w:r>
            <w:r>
              <w:rPr>
                <w:rFonts w:hint="eastAsia"/>
              </w:rPr>
              <w:t>sage</w:t>
            </w:r>
          </w:p>
        </w:tc>
        <w:tc>
          <w:tcPr>
            <w:tcW w:w="6316" w:type="dxa"/>
            <w:vAlign w:val="center"/>
          </w:tcPr>
          <w:p w:rsidR="00C46DB2" w:rsidRPr="008579A9" w:rsidRDefault="009E66E1" w:rsidP="00CC5B21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∈[</m:t>
                </m:r>
                <m:r>
                  <w:rPr>
                    <w:rFonts w:ascii="Cambria Math" w:hAnsi="Cambria Math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  <w:p w:rsidR="00C46DB2" w:rsidRPr="00D5155F" w:rsidRDefault="009E66E1" w:rsidP="00CC5B21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/>
                        <w:szCs w:val="21"/>
                        <w:shd w:val="clear" w:color="auto" w:fill="F5F5F5"/>
                      </w:rPr>
                      <m:t>⇒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color w:val="000000"/>
                            <w:szCs w:val="21"/>
                            <w:shd w:val="clear" w:color="auto" w:fill="F5F5F5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/>
                            <w:szCs w:val="21"/>
                            <w:shd w:val="clear" w:color="auto" w:fill="F5F5F5"/>
                          </w:rPr>
                          <m:t>max</m:t>
                        </m:r>
                      </m:fName>
                      <m:e>
                        <m:r>
                          <w:rPr>
                            <w:rFonts w:ascii="Cambria Math" w:hAnsi="Cambria Math" w:cs="Courier New"/>
                            <w:color w:val="000000"/>
                            <w:szCs w:val="21"/>
                            <w:shd w:val="clear" w:color="auto" w:fill="F5F5F5"/>
                          </w:rPr>
                          <m:t>u</m:t>
                        </m:r>
                      </m:e>
                    </m:func>
                  </m:e>
                </m:func>
              </m:oMath>
            </m:oMathPara>
          </w:p>
          <w:p w:rsidR="00C46DB2" w:rsidRDefault="009E66E1" w:rsidP="00C46DB2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/>
                        <w:szCs w:val="21"/>
                        <w:shd w:val="clear" w:color="auto" w:fill="F5F5F5"/>
                      </w:rPr>
                      <m:t>⇒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color w:val="000000"/>
                            <w:szCs w:val="21"/>
                            <w:shd w:val="clear" w:color="auto" w:fill="F5F5F5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/>
                            <w:szCs w:val="21"/>
                            <w:shd w:val="clear" w:color="auto" w:fill="F5F5F5"/>
                          </w:rPr>
                          <m:t>min</m:t>
                        </m:r>
                      </m:fName>
                      <m:e>
                        <m:r>
                          <w:rPr>
                            <w:rFonts w:ascii="Cambria Math" w:hAnsi="Cambria Math" w:cs="Courier New"/>
                            <w:color w:val="000000"/>
                            <w:szCs w:val="21"/>
                            <w:shd w:val="clear" w:color="auto" w:fill="F5F5F5"/>
                          </w:rPr>
                          <m:t>l</m:t>
                        </m:r>
                      </m:e>
                    </m:func>
                  </m:e>
                </m:func>
              </m:oMath>
            </m:oMathPara>
          </w:p>
        </w:tc>
      </w:tr>
      <w:tr w:rsidR="00C46DB2" w:rsidTr="00CC5B21">
        <w:tc>
          <w:tcPr>
            <w:tcW w:w="1984" w:type="dxa"/>
            <w:vAlign w:val="center"/>
          </w:tcPr>
          <w:p w:rsidR="00C46DB2" w:rsidRDefault="00C46DB2" w:rsidP="00CC5B21">
            <w:pPr>
              <w:jc w:val="center"/>
            </w:pPr>
            <w:r>
              <w:t>Reference</w:t>
            </w:r>
          </w:p>
        </w:tc>
        <w:tc>
          <w:tcPr>
            <w:tcW w:w="6316" w:type="dxa"/>
            <w:vAlign w:val="center"/>
          </w:tcPr>
          <w:p w:rsidR="00C46DB2" w:rsidRDefault="009E66E1" w:rsidP="0070578B">
            <w:pPr>
              <w:jc w:val="center"/>
              <w:rPr>
                <w:rFonts w:ascii="Calibri" w:eastAsia="宋体" w:hAnsi="Calibri" w:cs="Times New Roman"/>
              </w:rPr>
            </w:pPr>
            <w:hyperlink r:id="rId10" w:anchor="1862709" w:history="1">
              <w:r w:rsidR="0070578B" w:rsidRPr="00501F2F">
                <w:rPr>
                  <w:rStyle w:val="a5"/>
                </w:rPr>
                <w:t>http://math.stackexchange.com/questions/1858740/how-to-covert-min-min-problem-to-linear-programming-problem/1862709#1862709</w:t>
              </w:r>
            </w:hyperlink>
          </w:p>
        </w:tc>
      </w:tr>
    </w:tbl>
    <w:p w:rsidR="00C46DB2" w:rsidRDefault="00C46DB2" w:rsidP="008579A9"/>
    <w:tbl>
      <w:tblPr>
        <w:tblStyle w:val="a4"/>
        <w:tblpPr w:leftFromText="180" w:rightFromText="180" w:vertAnchor="text" w:horzAnchor="margin" w:tblpY="44"/>
        <w:tblW w:w="8300" w:type="dxa"/>
        <w:tblLayout w:type="fixed"/>
        <w:tblLook w:val="04A0" w:firstRow="1" w:lastRow="0" w:firstColumn="1" w:lastColumn="0" w:noHBand="0" w:noVBand="1"/>
      </w:tblPr>
      <w:tblGrid>
        <w:gridCol w:w="1984"/>
        <w:gridCol w:w="6316"/>
      </w:tblGrid>
      <w:tr w:rsidR="00686142" w:rsidTr="00CC5B21">
        <w:tc>
          <w:tcPr>
            <w:tcW w:w="8296" w:type="dxa"/>
            <w:gridSpan w:val="2"/>
            <w:shd w:val="clear" w:color="auto" w:fill="BDD6EE" w:themeFill="accent1" w:themeFillTint="66"/>
            <w:vAlign w:val="center"/>
          </w:tcPr>
          <w:p w:rsidR="00686142" w:rsidRDefault="00686142" w:rsidP="00CC5B21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Absolute Value</w:t>
            </w:r>
          </w:p>
        </w:tc>
      </w:tr>
      <w:tr w:rsidR="00686142" w:rsidTr="00CC5B21">
        <w:tc>
          <w:tcPr>
            <w:tcW w:w="1984" w:type="dxa"/>
            <w:vAlign w:val="center"/>
          </w:tcPr>
          <w:p w:rsidR="00686142" w:rsidRDefault="00CC5B21" w:rsidP="00CC5B21">
            <w:pPr>
              <w:jc w:val="center"/>
            </w:pPr>
            <w:r>
              <w:t>Variable</w:t>
            </w:r>
          </w:p>
        </w:tc>
        <w:tc>
          <w:tcPr>
            <w:tcW w:w="6316" w:type="dxa"/>
            <w:vAlign w:val="center"/>
          </w:tcPr>
          <w:p w:rsidR="00686142" w:rsidRPr="008579A9" w:rsidRDefault="00686142" w:rsidP="00CC5B2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x,l,u∈R</m:t>
                </m:r>
              </m:oMath>
            </m:oMathPara>
          </w:p>
        </w:tc>
      </w:tr>
      <w:tr w:rsidR="00686142" w:rsidTr="00CC5B21">
        <w:tc>
          <w:tcPr>
            <w:tcW w:w="1984" w:type="dxa"/>
            <w:vAlign w:val="center"/>
          </w:tcPr>
          <w:p w:rsidR="00686142" w:rsidRDefault="00686142" w:rsidP="00CC5B21">
            <w:pPr>
              <w:jc w:val="center"/>
            </w:pPr>
            <w:r>
              <w:rPr>
                <w:rFonts w:hint="eastAsia"/>
              </w:rPr>
              <w:t>Constant</w:t>
            </w:r>
          </w:p>
        </w:tc>
        <w:tc>
          <w:tcPr>
            <w:tcW w:w="6316" w:type="dxa"/>
            <w:vAlign w:val="center"/>
          </w:tcPr>
          <w:p w:rsidR="00686142" w:rsidRDefault="00686142" w:rsidP="00CC5B21">
            <w:pPr>
              <w:jc w:val="center"/>
              <w:rPr>
                <w:rFonts w:ascii="Calibri" w:eastAsia="宋体" w:hAnsi="Calibri" w:cs="Times New Roman"/>
              </w:rPr>
            </w:pPr>
          </w:p>
        </w:tc>
      </w:tr>
      <w:tr w:rsidR="00686142" w:rsidTr="00CC5B21">
        <w:tc>
          <w:tcPr>
            <w:tcW w:w="1984" w:type="dxa"/>
            <w:vAlign w:val="center"/>
          </w:tcPr>
          <w:p w:rsidR="00686142" w:rsidRPr="008579A9" w:rsidRDefault="00686142" w:rsidP="00CC5B21">
            <w:pPr>
              <w:jc w:val="center"/>
            </w:pPr>
            <w:r>
              <w:t>U</w:t>
            </w:r>
            <w:r>
              <w:rPr>
                <w:rFonts w:hint="eastAsia"/>
              </w:rPr>
              <w:t xml:space="preserve">pper </w:t>
            </w:r>
            <w:r>
              <w:t>bound</w:t>
            </w:r>
          </w:p>
        </w:tc>
        <w:tc>
          <w:tcPr>
            <w:tcW w:w="6316" w:type="dxa"/>
            <w:vAlign w:val="center"/>
          </w:tcPr>
          <w:p w:rsidR="00686142" w:rsidRPr="008579A9" w:rsidRDefault="00686142" w:rsidP="00CC5B2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u≤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max⁡</m:t>
                </m:r>
                <m:r>
                  <w:rPr>
                    <w:rFonts w:ascii="Cambria Math" w:hAnsi="Cambria Math"/>
                  </w:rPr>
                  <m:t>(x,-x)</m:t>
                </m:r>
              </m:oMath>
            </m:oMathPara>
          </w:p>
        </w:tc>
      </w:tr>
      <w:tr w:rsidR="00686142" w:rsidTr="00CC5B21">
        <w:tc>
          <w:tcPr>
            <w:tcW w:w="1984" w:type="dxa"/>
            <w:vAlign w:val="center"/>
          </w:tcPr>
          <w:p w:rsidR="00686142" w:rsidRPr="008579A9" w:rsidRDefault="00686142" w:rsidP="00CC5B21">
            <w:pPr>
              <w:jc w:val="center"/>
            </w:pPr>
            <w:r>
              <w:t>L</w:t>
            </w:r>
            <w:r>
              <w:rPr>
                <w:rFonts w:hint="eastAsia"/>
              </w:rPr>
              <w:t xml:space="preserve">ower </w:t>
            </w:r>
            <w:r>
              <w:t>bound</w:t>
            </w:r>
          </w:p>
        </w:tc>
        <w:tc>
          <w:tcPr>
            <w:tcW w:w="6316" w:type="dxa"/>
            <w:vAlign w:val="center"/>
          </w:tcPr>
          <w:p w:rsidR="00686142" w:rsidRPr="000005A8" w:rsidRDefault="00686142" w:rsidP="00CC5B2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l≥x</m:t>
                </m:r>
              </m:oMath>
            </m:oMathPara>
          </w:p>
          <w:p w:rsidR="00686142" w:rsidRPr="008579A9" w:rsidRDefault="00686142" w:rsidP="00CC5B2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l≥-x</m:t>
                </m:r>
              </m:oMath>
            </m:oMathPara>
          </w:p>
        </w:tc>
      </w:tr>
      <w:tr w:rsidR="00686142" w:rsidTr="00CC5B21">
        <w:tc>
          <w:tcPr>
            <w:tcW w:w="1984" w:type="dxa"/>
            <w:vAlign w:val="center"/>
          </w:tcPr>
          <w:p w:rsidR="00686142" w:rsidRPr="008579A9" w:rsidRDefault="00686142" w:rsidP="00CC5B21">
            <w:pPr>
              <w:jc w:val="center"/>
            </w:pPr>
            <w:r>
              <w:t>U</w:t>
            </w:r>
            <w:r>
              <w:rPr>
                <w:rFonts w:hint="eastAsia"/>
              </w:rPr>
              <w:t>sage</w:t>
            </w:r>
          </w:p>
        </w:tc>
        <w:tc>
          <w:tcPr>
            <w:tcW w:w="6316" w:type="dxa"/>
            <w:vAlign w:val="center"/>
          </w:tcPr>
          <w:p w:rsidR="00686142" w:rsidRPr="000005A8" w:rsidRDefault="009E66E1" w:rsidP="00CC5B21">
            <w:pPr>
              <w:jc w:val="center"/>
              <w:rPr>
                <w:iCs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abs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∈[</m:t>
                </m:r>
                <m:r>
                  <w:rPr>
                    <w:rFonts w:ascii="Cambria Math" w:hAnsi="Cambria Math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u]</m:t>
                </m:r>
              </m:oMath>
            </m:oMathPara>
          </w:p>
          <w:p w:rsidR="00686142" w:rsidRPr="000005A8" w:rsidRDefault="009E66E1" w:rsidP="00CC5B21">
            <w:pPr>
              <w:jc w:val="center"/>
              <w:rPr>
                <w:iCs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abs(x)</m:t>
                    </m:r>
                  </m:e>
                </m:func>
                <m:r>
                  <w:rPr>
                    <w:rFonts w:ascii="Cambria Math" w:hAnsi="Cambria Math"/>
                  </w:rPr>
                  <m:t>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</m:func>
              </m:oMath>
            </m:oMathPara>
          </w:p>
          <w:p w:rsidR="00686142" w:rsidRDefault="009E66E1" w:rsidP="00CC5B21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abs(x)</m:t>
                    </m:r>
                  </m:e>
                </m:func>
                <m:r>
                  <w:rPr>
                    <w:rFonts w:ascii="Cambria Math" w:hAnsi="Cambria Math"/>
                  </w:rPr>
                  <m:t>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func>
                <m:r>
                  <w:rPr>
                    <w:rFonts w:ascii="Cambria Math" w:hAnsi="Cambria Math"/>
                  </w:rPr>
                  <m:t>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(x,-x)</m:t>
                        </m:r>
                      </m:e>
                    </m:func>
                  </m:e>
                </m:func>
                <m:r>
                  <w:rPr>
                    <w:rFonts w:ascii="Cambria Math" w:hAnsi="Cambria Math"/>
                  </w:rPr>
                  <m:t>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min⁡</m:t>
                    </m:r>
                    <m:r>
                      <w:rPr>
                        <w:rFonts w:ascii="Cambria Math" w:hAnsi="Cambria Math"/>
                      </w:rPr>
                      <m:t>(x,-x)</m:t>
                    </m:r>
                  </m:e>
                </m:func>
              </m:oMath>
            </m:oMathPara>
          </w:p>
        </w:tc>
      </w:tr>
      <w:tr w:rsidR="00686142" w:rsidTr="00CC5B21">
        <w:tc>
          <w:tcPr>
            <w:tcW w:w="1984" w:type="dxa"/>
            <w:vAlign w:val="center"/>
          </w:tcPr>
          <w:p w:rsidR="00686142" w:rsidRDefault="00686142" w:rsidP="00CC5B21">
            <w:pPr>
              <w:jc w:val="center"/>
            </w:pPr>
            <w:r>
              <w:t>Reference</w:t>
            </w:r>
          </w:p>
        </w:tc>
        <w:tc>
          <w:tcPr>
            <w:tcW w:w="6316" w:type="dxa"/>
            <w:vAlign w:val="center"/>
          </w:tcPr>
          <w:p w:rsidR="00686142" w:rsidRDefault="009E66E1" w:rsidP="00CC5B21">
            <w:pPr>
              <w:jc w:val="center"/>
              <w:rPr>
                <w:rFonts w:ascii="Calibri" w:eastAsia="宋体" w:hAnsi="Calibri" w:cs="Times New Roman"/>
              </w:rPr>
            </w:pPr>
            <w:hyperlink r:id="rId11" w:history="1">
              <w:r w:rsidR="00686142" w:rsidRPr="00110818">
                <w:rPr>
                  <w:rStyle w:val="a5"/>
                  <w:rFonts w:ascii="Calibri" w:eastAsia="宋体" w:hAnsi="Calibri" w:cs="Times New Roman"/>
                </w:rPr>
                <w:t>https://optimization.mccormick.northwestern.edu/index.php/Optimization_with_absolute_values</w:t>
              </w:r>
            </w:hyperlink>
          </w:p>
        </w:tc>
      </w:tr>
    </w:tbl>
    <w:p w:rsidR="00686142" w:rsidRPr="00686142" w:rsidRDefault="00686142" w:rsidP="008579A9"/>
    <w:tbl>
      <w:tblPr>
        <w:tblStyle w:val="a4"/>
        <w:tblW w:w="8300" w:type="dxa"/>
        <w:tblLook w:val="04A0" w:firstRow="1" w:lastRow="0" w:firstColumn="1" w:lastColumn="0" w:noHBand="0" w:noVBand="1"/>
      </w:tblPr>
      <w:tblGrid>
        <w:gridCol w:w="1984"/>
        <w:gridCol w:w="6316"/>
      </w:tblGrid>
      <w:tr w:rsidR="001B09F1" w:rsidTr="00CC5B21">
        <w:tc>
          <w:tcPr>
            <w:tcW w:w="8296" w:type="dxa"/>
            <w:gridSpan w:val="2"/>
            <w:shd w:val="clear" w:color="auto" w:fill="BDD6EE" w:themeFill="accent1" w:themeFillTint="66"/>
            <w:vAlign w:val="center"/>
          </w:tcPr>
          <w:p w:rsidR="001B09F1" w:rsidRDefault="001B09F1" w:rsidP="000D0821">
            <w:pPr>
              <w:jc w:val="center"/>
              <w:rPr>
                <w:rFonts w:ascii="Calibri" w:eastAsia="宋体" w:hAnsi="Calibri" w:cs="Times New Roman"/>
              </w:rPr>
            </w:pPr>
            <w:r w:rsidRPr="001B09F1">
              <w:rPr>
                <w:rFonts w:ascii="Calibri" w:eastAsia="宋体" w:hAnsi="Calibri" w:cs="Times New Roman"/>
              </w:rPr>
              <w:lastRenderedPageBreak/>
              <w:t>Cardinality</w:t>
            </w:r>
            <w:r>
              <w:rPr>
                <w:rFonts w:ascii="Calibri" w:eastAsia="宋体" w:hAnsi="Calibri" w:cs="Times New Roman"/>
              </w:rPr>
              <w:t xml:space="preserve"> (Test Zero or Non-Zero)</w:t>
            </w:r>
          </w:p>
        </w:tc>
      </w:tr>
      <w:tr w:rsidR="001B09F1" w:rsidTr="00CC5B21">
        <w:tc>
          <w:tcPr>
            <w:tcW w:w="1984" w:type="dxa"/>
            <w:vAlign w:val="center"/>
          </w:tcPr>
          <w:p w:rsidR="001B09F1" w:rsidRDefault="00CC5B21" w:rsidP="00CC5B21">
            <w:pPr>
              <w:jc w:val="center"/>
            </w:pPr>
            <w:r>
              <w:t>Variable</w:t>
            </w:r>
          </w:p>
        </w:tc>
        <w:tc>
          <w:tcPr>
            <w:tcW w:w="6316" w:type="dxa"/>
            <w:vAlign w:val="center"/>
          </w:tcPr>
          <w:p w:rsidR="00E548B0" w:rsidRPr="0042613C" w:rsidRDefault="00E548B0" w:rsidP="00E548B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X={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}</m:t>
                </m:r>
              </m:oMath>
            </m:oMathPara>
          </w:p>
          <w:p w:rsidR="001B09F1" w:rsidRPr="008579A9" w:rsidRDefault="009E66E1" w:rsidP="00E548B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</m:t>
                    </m:r>
                  </m:e>
                </m:d>
              </m:oMath>
            </m:oMathPara>
          </w:p>
        </w:tc>
      </w:tr>
      <w:tr w:rsidR="001B09F1" w:rsidTr="00CC5B21">
        <w:tc>
          <w:tcPr>
            <w:tcW w:w="1984" w:type="dxa"/>
            <w:vAlign w:val="center"/>
          </w:tcPr>
          <w:p w:rsidR="001B09F1" w:rsidRDefault="001B09F1" w:rsidP="00CC5B21">
            <w:pPr>
              <w:jc w:val="center"/>
            </w:pPr>
            <w:r>
              <w:rPr>
                <w:rFonts w:hint="eastAsia"/>
              </w:rPr>
              <w:t>Constant</w:t>
            </w:r>
          </w:p>
        </w:tc>
        <w:tc>
          <w:tcPr>
            <w:tcW w:w="6316" w:type="dxa"/>
            <w:vAlign w:val="center"/>
          </w:tcPr>
          <w:p w:rsidR="001B09F1" w:rsidRDefault="00E548B0" w:rsidP="00E548B0">
            <w:pPr>
              <w:jc w:val="center"/>
              <w:rPr>
                <w:rFonts w:ascii="Calibri" w:eastAsia="宋体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a,b∈R</m:t>
                </m:r>
              </m:oMath>
            </m:oMathPara>
          </w:p>
        </w:tc>
      </w:tr>
      <w:tr w:rsidR="001B09F1" w:rsidTr="00CC5B21">
        <w:tc>
          <w:tcPr>
            <w:tcW w:w="1984" w:type="dxa"/>
            <w:vAlign w:val="center"/>
          </w:tcPr>
          <w:p w:rsidR="001B09F1" w:rsidRPr="008579A9" w:rsidRDefault="001B09F1" w:rsidP="00CC5B21">
            <w:pPr>
              <w:jc w:val="center"/>
            </w:pPr>
            <w:r>
              <w:t>U</w:t>
            </w:r>
            <w:r>
              <w:rPr>
                <w:rFonts w:hint="eastAsia"/>
              </w:rPr>
              <w:t xml:space="preserve">pper </w:t>
            </w:r>
            <w:r>
              <w:t>bound</w:t>
            </w:r>
          </w:p>
        </w:tc>
        <w:tc>
          <w:tcPr>
            <w:tcW w:w="6316" w:type="dxa"/>
            <w:vAlign w:val="center"/>
          </w:tcPr>
          <w:p w:rsidR="001B09F1" w:rsidRPr="008579A9" w:rsidRDefault="009E66E1" w:rsidP="004E62E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≤b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⋅y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1B09F1" w:rsidTr="00CC5B21">
        <w:tc>
          <w:tcPr>
            <w:tcW w:w="1984" w:type="dxa"/>
            <w:vAlign w:val="center"/>
          </w:tcPr>
          <w:p w:rsidR="001B09F1" w:rsidRPr="008579A9" w:rsidRDefault="001B09F1" w:rsidP="00CC5B21">
            <w:pPr>
              <w:jc w:val="center"/>
            </w:pPr>
            <w:r>
              <w:t>L</w:t>
            </w:r>
            <w:r>
              <w:rPr>
                <w:rFonts w:hint="eastAsia"/>
              </w:rPr>
              <w:t xml:space="preserve">ower </w:t>
            </w:r>
            <w:r>
              <w:t>bound</w:t>
            </w:r>
          </w:p>
        </w:tc>
        <w:tc>
          <w:tcPr>
            <w:tcW w:w="6316" w:type="dxa"/>
            <w:vAlign w:val="center"/>
          </w:tcPr>
          <w:p w:rsidR="001B09F1" w:rsidRPr="008579A9" w:rsidRDefault="009E66E1" w:rsidP="004E62E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≥a⋅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1B09F1" w:rsidTr="00CC5B21">
        <w:tc>
          <w:tcPr>
            <w:tcW w:w="1984" w:type="dxa"/>
            <w:vAlign w:val="center"/>
          </w:tcPr>
          <w:p w:rsidR="001B09F1" w:rsidRPr="008579A9" w:rsidRDefault="001B09F1" w:rsidP="00CC5B21">
            <w:pPr>
              <w:jc w:val="center"/>
            </w:pPr>
            <w:r>
              <w:t>U</w:t>
            </w:r>
            <w:r>
              <w:rPr>
                <w:rFonts w:hint="eastAsia"/>
              </w:rPr>
              <w:t>sage</w:t>
            </w:r>
          </w:p>
        </w:tc>
        <w:tc>
          <w:tcPr>
            <w:tcW w:w="6316" w:type="dxa"/>
            <w:vAlign w:val="center"/>
          </w:tcPr>
          <w:p w:rsidR="001B09F1" w:rsidRDefault="009E66E1" w:rsidP="00E548B0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card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</w:tr>
      <w:tr w:rsidR="001B09F1" w:rsidTr="00CC5B21">
        <w:tc>
          <w:tcPr>
            <w:tcW w:w="1984" w:type="dxa"/>
            <w:vAlign w:val="center"/>
          </w:tcPr>
          <w:p w:rsidR="001B09F1" w:rsidRDefault="001B09F1" w:rsidP="00CC5B21">
            <w:pPr>
              <w:jc w:val="center"/>
            </w:pPr>
            <w:r>
              <w:t>Reference</w:t>
            </w:r>
          </w:p>
        </w:tc>
        <w:tc>
          <w:tcPr>
            <w:tcW w:w="6316" w:type="dxa"/>
            <w:vAlign w:val="center"/>
          </w:tcPr>
          <w:p w:rsidR="001B09F1" w:rsidRDefault="001B09F1" w:rsidP="00CC5B21">
            <w:pPr>
              <w:jc w:val="center"/>
              <w:rPr>
                <w:rFonts w:ascii="Calibri" w:eastAsia="宋体" w:hAnsi="Calibri" w:cs="Times New Roman"/>
              </w:rPr>
            </w:pPr>
          </w:p>
        </w:tc>
      </w:tr>
    </w:tbl>
    <w:p w:rsidR="00B638C2" w:rsidRDefault="00B638C2" w:rsidP="008579A9"/>
    <w:tbl>
      <w:tblPr>
        <w:tblStyle w:val="a4"/>
        <w:tblW w:w="8300" w:type="dxa"/>
        <w:tblLook w:val="04A0" w:firstRow="1" w:lastRow="0" w:firstColumn="1" w:lastColumn="0" w:noHBand="0" w:noVBand="1"/>
      </w:tblPr>
      <w:tblGrid>
        <w:gridCol w:w="1984"/>
        <w:gridCol w:w="6316"/>
      </w:tblGrid>
      <w:tr w:rsidR="00E84F19" w:rsidTr="00E84F19">
        <w:tc>
          <w:tcPr>
            <w:tcW w:w="8300" w:type="dxa"/>
            <w:gridSpan w:val="2"/>
            <w:shd w:val="clear" w:color="auto" w:fill="BDD6EE" w:themeFill="accent1" w:themeFillTint="66"/>
            <w:vAlign w:val="center"/>
          </w:tcPr>
          <w:p w:rsidR="00E84F19" w:rsidRDefault="00E84F19" w:rsidP="00E84F19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Semi-continuous/integer Variable</w:t>
            </w:r>
          </w:p>
        </w:tc>
      </w:tr>
      <w:tr w:rsidR="00E84F19" w:rsidTr="00CC5B21">
        <w:tc>
          <w:tcPr>
            <w:tcW w:w="1984" w:type="dxa"/>
            <w:vAlign w:val="center"/>
          </w:tcPr>
          <w:p w:rsidR="00E84F19" w:rsidRDefault="00CC5B21" w:rsidP="00CC5B21">
            <w:pPr>
              <w:jc w:val="center"/>
            </w:pPr>
            <w:r>
              <w:t>Variable</w:t>
            </w:r>
          </w:p>
        </w:tc>
        <w:tc>
          <w:tcPr>
            <w:tcW w:w="6316" w:type="dxa"/>
            <w:vAlign w:val="center"/>
          </w:tcPr>
          <w:p w:rsidR="00E84F19" w:rsidRPr="008579A9" w:rsidRDefault="00E84F19" w:rsidP="00CC5B2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∪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  <m:r>
                  <w:rPr>
                    <w:rFonts w:ascii="Cambria Math" w:hAnsi="Cambria Math"/>
                  </w:rPr>
                  <m:t>,y∈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</m:t>
                    </m:r>
                  </m:e>
                </m:d>
              </m:oMath>
            </m:oMathPara>
          </w:p>
        </w:tc>
      </w:tr>
      <w:tr w:rsidR="00E84F19" w:rsidTr="00CC5B21">
        <w:tc>
          <w:tcPr>
            <w:tcW w:w="1984" w:type="dxa"/>
            <w:vAlign w:val="center"/>
          </w:tcPr>
          <w:p w:rsidR="00E84F19" w:rsidRDefault="00E84F19" w:rsidP="00CC5B21">
            <w:pPr>
              <w:jc w:val="center"/>
            </w:pPr>
            <w:r>
              <w:rPr>
                <w:rFonts w:hint="eastAsia"/>
              </w:rPr>
              <w:t>Constant</w:t>
            </w:r>
          </w:p>
        </w:tc>
        <w:tc>
          <w:tcPr>
            <w:tcW w:w="6316" w:type="dxa"/>
            <w:vAlign w:val="center"/>
          </w:tcPr>
          <w:p w:rsidR="00E84F19" w:rsidRDefault="00E84F19" w:rsidP="00E84F19">
            <w:pPr>
              <w:jc w:val="center"/>
              <w:rPr>
                <w:rFonts w:ascii="Calibri" w:eastAsia="宋体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a,b∈R</m:t>
                </m:r>
              </m:oMath>
            </m:oMathPara>
          </w:p>
        </w:tc>
      </w:tr>
      <w:tr w:rsidR="00E84F19" w:rsidTr="00CC5B21">
        <w:tc>
          <w:tcPr>
            <w:tcW w:w="1984" w:type="dxa"/>
            <w:vAlign w:val="center"/>
          </w:tcPr>
          <w:p w:rsidR="00E84F19" w:rsidRPr="008579A9" w:rsidRDefault="00E84F19" w:rsidP="00E84F19">
            <w:pPr>
              <w:jc w:val="center"/>
            </w:pPr>
            <w:r>
              <w:t>U</w:t>
            </w:r>
            <w:r>
              <w:rPr>
                <w:rFonts w:hint="eastAsia"/>
              </w:rPr>
              <w:t xml:space="preserve">pper </w:t>
            </w:r>
            <w:r>
              <w:t>bound</w:t>
            </w:r>
          </w:p>
        </w:tc>
        <w:tc>
          <w:tcPr>
            <w:tcW w:w="6316" w:type="dxa"/>
            <w:vAlign w:val="center"/>
          </w:tcPr>
          <w:p w:rsidR="00E84F19" w:rsidRPr="00E84F19" w:rsidRDefault="00E84F19" w:rsidP="00E84F19">
            <w:pPr>
              <w:jc w:val="center"/>
              <w:rPr>
                <w:i/>
              </w:rPr>
            </w:pPr>
          </w:p>
        </w:tc>
      </w:tr>
      <w:tr w:rsidR="00E84F19" w:rsidTr="00CC5B21">
        <w:tc>
          <w:tcPr>
            <w:tcW w:w="1984" w:type="dxa"/>
            <w:vAlign w:val="center"/>
          </w:tcPr>
          <w:p w:rsidR="00E84F19" w:rsidRPr="008579A9" w:rsidRDefault="00E84F19" w:rsidP="00E84F19">
            <w:pPr>
              <w:jc w:val="center"/>
            </w:pPr>
            <w:r>
              <w:t>L</w:t>
            </w:r>
            <w:r>
              <w:rPr>
                <w:rFonts w:hint="eastAsia"/>
              </w:rPr>
              <w:t xml:space="preserve">ower </w:t>
            </w:r>
            <w:r>
              <w:t>bound</w:t>
            </w:r>
          </w:p>
        </w:tc>
        <w:tc>
          <w:tcPr>
            <w:tcW w:w="6316" w:type="dxa"/>
            <w:vAlign w:val="center"/>
          </w:tcPr>
          <w:p w:rsidR="00FD4723" w:rsidRPr="008579A9" w:rsidRDefault="00FD4723" w:rsidP="00E84F19">
            <w:pPr>
              <w:jc w:val="center"/>
            </w:pPr>
          </w:p>
        </w:tc>
      </w:tr>
      <w:tr w:rsidR="00E84F19" w:rsidTr="00CC5B21">
        <w:tc>
          <w:tcPr>
            <w:tcW w:w="1984" w:type="dxa"/>
            <w:vAlign w:val="center"/>
          </w:tcPr>
          <w:p w:rsidR="00E84F19" w:rsidRPr="008579A9" w:rsidRDefault="00E84F19" w:rsidP="00E84F19">
            <w:pPr>
              <w:jc w:val="center"/>
            </w:pPr>
            <w:r>
              <w:t>U</w:t>
            </w:r>
            <w:r>
              <w:rPr>
                <w:rFonts w:hint="eastAsia"/>
              </w:rPr>
              <w:t>sage</w:t>
            </w:r>
          </w:p>
        </w:tc>
        <w:tc>
          <w:tcPr>
            <w:tcW w:w="6316" w:type="dxa"/>
            <w:vAlign w:val="center"/>
          </w:tcPr>
          <w:p w:rsidR="00E84F19" w:rsidRPr="00911FDA" w:rsidRDefault="00E84F19" w:rsidP="00E84F19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x=0 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or</m:t>
                </m:r>
                <m:r>
                  <w:rPr>
                    <w:rFonts w:ascii="Cambria Math" w:hAnsi="Cambria Math"/>
                  </w:rPr>
                  <m:t xml:space="preserve"> a≤x≤b⇒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x≥a⋅y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x≤b⋅y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E84F19" w:rsidTr="00CC5B21">
        <w:tc>
          <w:tcPr>
            <w:tcW w:w="1984" w:type="dxa"/>
            <w:vAlign w:val="center"/>
          </w:tcPr>
          <w:p w:rsidR="00E84F19" w:rsidRDefault="00E84F19" w:rsidP="00E84F19">
            <w:pPr>
              <w:jc w:val="center"/>
            </w:pPr>
            <w:r>
              <w:t>Reference</w:t>
            </w:r>
          </w:p>
        </w:tc>
        <w:tc>
          <w:tcPr>
            <w:tcW w:w="6316" w:type="dxa"/>
            <w:vAlign w:val="center"/>
          </w:tcPr>
          <w:p w:rsidR="00E84F19" w:rsidRDefault="009E66E1" w:rsidP="00E84F19">
            <w:pPr>
              <w:jc w:val="center"/>
              <w:rPr>
                <w:rFonts w:ascii="Calibri" w:eastAsia="宋体" w:hAnsi="Calibri" w:cs="Times New Roman"/>
              </w:rPr>
            </w:pPr>
            <w:hyperlink r:id="rId12" w:history="1">
              <w:r w:rsidR="00E84F19" w:rsidRPr="00BC7B5A">
                <w:rPr>
                  <w:rStyle w:val="a5"/>
                </w:rPr>
                <w:t>https://math.stackexchange.com/questions/849319/forbidden-range-for-a-linear-programming-variable</w:t>
              </w:r>
            </w:hyperlink>
          </w:p>
        </w:tc>
      </w:tr>
    </w:tbl>
    <w:p w:rsidR="00E84F19" w:rsidRDefault="00E84F19" w:rsidP="008579A9"/>
    <w:tbl>
      <w:tblPr>
        <w:tblStyle w:val="a4"/>
        <w:tblW w:w="8300" w:type="dxa"/>
        <w:tblLook w:val="04A0" w:firstRow="1" w:lastRow="0" w:firstColumn="1" w:lastColumn="0" w:noHBand="0" w:noVBand="1"/>
      </w:tblPr>
      <w:tblGrid>
        <w:gridCol w:w="1984"/>
        <w:gridCol w:w="6316"/>
      </w:tblGrid>
      <w:tr w:rsidR="00472300" w:rsidTr="00CC5B21">
        <w:tc>
          <w:tcPr>
            <w:tcW w:w="8300" w:type="dxa"/>
            <w:gridSpan w:val="2"/>
            <w:shd w:val="clear" w:color="auto" w:fill="BDD6EE" w:themeFill="accent1" w:themeFillTint="66"/>
            <w:vAlign w:val="center"/>
          </w:tcPr>
          <w:p w:rsidR="00472300" w:rsidRDefault="00054E45" w:rsidP="00054E45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 xml:space="preserve">Semi-binding </w:t>
            </w:r>
            <w:r w:rsidR="00472300">
              <w:rPr>
                <w:rFonts w:ascii="Calibri" w:eastAsia="宋体" w:hAnsi="Calibri" w:cs="Times New Roman"/>
              </w:rPr>
              <w:t>Variable</w:t>
            </w:r>
          </w:p>
        </w:tc>
      </w:tr>
      <w:tr w:rsidR="00472300" w:rsidTr="00CC5B21">
        <w:tc>
          <w:tcPr>
            <w:tcW w:w="1984" w:type="dxa"/>
            <w:vAlign w:val="center"/>
          </w:tcPr>
          <w:p w:rsidR="00472300" w:rsidRDefault="00CC5B21" w:rsidP="00CC5B21">
            <w:pPr>
              <w:jc w:val="center"/>
            </w:pPr>
            <w:r>
              <w:t>Variable</w:t>
            </w:r>
          </w:p>
        </w:tc>
        <w:tc>
          <w:tcPr>
            <w:tcW w:w="6316" w:type="dxa"/>
            <w:vAlign w:val="center"/>
          </w:tcPr>
          <w:p w:rsidR="00472300" w:rsidRPr="008579A9" w:rsidRDefault="00472300" w:rsidP="00C1500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 t</m:t>
                    </m:r>
                  </m:e>
                </m:d>
                <m:r>
                  <w:rPr>
                    <w:rFonts w:ascii="Cambria Math" w:hAnsi="Cambria Math"/>
                  </w:rPr>
                  <m:t>,y∈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</m:t>
                    </m:r>
                  </m:e>
                </m:d>
                <m:r>
                  <w:rPr>
                    <w:rFonts w:ascii="Cambria Math" w:hAnsi="Cambria Math"/>
                  </w:rPr>
                  <m:t>, t∈[a,b]</m:t>
                </m:r>
              </m:oMath>
            </m:oMathPara>
          </w:p>
        </w:tc>
      </w:tr>
      <w:tr w:rsidR="00472300" w:rsidTr="00CC5B21">
        <w:tc>
          <w:tcPr>
            <w:tcW w:w="1984" w:type="dxa"/>
            <w:vAlign w:val="center"/>
          </w:tcPr>
          <w:p w:rsidR="00472300" w:rsidRDefault="00472300" w:rsidP="00CC5B21">
            <w:pPr>
              <w:jc w:val="center"/>
            </w:pPr>
            <w:r>
              <w:rPr>
                <w:rFonts w:hint="eastAsia"/>
              </w:rPr>
              <w:t>Constant</w:t>
            </w:r>
          </w:p>
        </w:tc>
        <w:tc>
          <w:tcPr>
            <w:tcW w:w="6316" w:type="dxa"/>
            <w:vAlign w:val="center"/>
          </w:tcPr>
          <w:p w:rsidR="00C15002" w:rsidRDefault="00C15002" w:rsidP="00C1500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a,b∈R</m:t>
                </m:r>
              </m:oMath>
            </m:oMathPara>
          </w:p>
          <w:p w:rsidR="00472300" w:rsidRDefault="00C15002" w:rsidP="00C15002">
            <w:pPr>
              <w:jc w:val="center"/>
              <w:rPr>
                <w:rFonts w:ascii="Calibri" w:eastAsia="宋体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M&gt;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,b-a</m:t>
                        </m:r>
                      </m:e>
                    </m:d>
                  </m:e>
                </m:func>
              </m:oMath>
            </m:oMathPara>
          </w:p>
        </w:tc>
      </w:tr>
      <w:tr w:rsidR="00472300" w:rsidTr="00CC5B21">
        <w:tc>
          <w:tcPr>
            <w:tcW w:w="1984" w:type="dxa"/>
            <w:vAlign w:val="center"/>
          </w:tcPr>
          <w:p w:rsidR="00472300" w:rsidRPr="008579A9" w:rsidRDefault="00472300" w:rsidP="00CC5B21">
            <w:pPr>
              <w:jc w:val="center"/>
            </w:pPr>
            <w:r>
              <w:t>U</w:t>
            </w:r>
            <w:r>
              <w:rPr>
                <w:rFonts w:hint="eastAsia"/>
              </w:rPr>
              <w:t xml:space="preserve">pper </w:t>
            </w:r>
            <w:r>
              <w:t>bound</w:t>
            </w:r>
          </w:p>
        </w:tc>
        <w:tc>
          <w:tcPr>
            <w:tcW w:w="6316" w:type="dxa"/>
            <w:vAlign w:val="center"/>
          </w:tcPr>
          <w:p w:rsidR="00472300" w:rsidRPr="00E84F19" w:rsidRDefault="00472300" w:rsidP="00CC5B21">
            <w:pPr>
              <w:jc w:val="center"/>
              <w:rPr>
                <w:i/>
              </w:rPr>
            </w:pPr>
          </w:p>
        </w:tc>
      </w:tr>
      <w:tr w:rsidR="00472300" w:rsidTr="00CC5B21">
        <w:tc>
          <w:tcPr>
            <w:tcW w:w="1984" w:type="dxa"/>
            <w:vAlign w:val="center"/>
          </w:tcPr>
          <w:p w:rsidR="00472300" w:rsidRPr="008579A9" w:rsidRDefault="00472300" w:rsidP="00CC5B21">
            <w:pPr>
              <w:jc w:val="center"/>
            </w:pPr>
            <w:r>
              <w:t>L</w:t>
            </w:r>
            <w:r>
              <w:rPr>
                <w:rFonts w:hint="eastAsia"/>
              </w:rPr>
              <w:t xml:space="preserve">ower </w:t>
            </w:r>
            <w:r>
              <w:t>bound</w:t>
            </w:r>
          </w:p>
        </w:tc>
        <w:tc>
          <w:tcPr>
            <w:tcW w:w="6316" w:type="dxa"/>
            <w:vAlign w:val="center"/>
          </w:tcPr>
          <w:p w:rsidR="00472300" w:rsidRPr="008579A9" w:rsidRDefault="00472300" w:rsidP="00CC5B21">
            <w:pPr>
              <w:jc w:val="center"/>
            </w:pPr>
          </w:p>
        </w:tc>
      </w:tr>
      <w:tr w:rsidR="00472300" w:rsidTr="00CC5B21">
        <w:tc>
          <w:tcPr>
            <w:tcW w:w="1984" w:type="dxa"/>
            <w:vAlign w:val="center"/>
          </w:tcPr>
          <w:p w:rsidR="00472300" w:rsidRPr="008579A9" w:rsidRDefault="00472300" w:rsidP="00CC5B21">
            <w:pPr>
              <w:jc w:val="center"/>
            </w:pPr>
            <w:r>
              <w:t>U</w:t>
            </w:r>
            <w:r>
              <w:rPr>
                <w:rFonts w:hint="eastAsia"/>
              </w:rPr>
              <w:t>sage</w:t>
            </w:r>
          </w:p>
        </w:tc>
        <w:tc>
          <w:tcPr>
            <w:tcW w:w="6316" w:type="dxa"/>
            <w:vAlign w:val="center"/>
          </w:tcPr>
          <w:p w:rsidR="00472300" w:rsidRPr="00911FDA" w:rsidRDefault="00472300" w:rsidP="00266D58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x=0 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or</m:t>
                </m:r>
                <m:r>
                  <w:rPr>
                    <w:rFonts w:ascii="Cambria Math" w:hAnsi="Cambria Math"/>
                  </w:rPr>
                  <m:t xml:space="preserve"> t≤x≤t⇒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-M⋅(1-y)≤x≤M⋅(1-y)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t-M⋅y≤x≤t+M⋅y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472300" w:rsidTr="00CC5B21">
        <w:tc>
          <w:tcPr>
            <w:tcW w:w="1984" w:type="dxa"/>
            <w:vAlign w:val="center"/>
          </w:tcPr>
          <w:p w:rsidR="00472300" w:rsidRDefault="00472300" w:rsidP="00CC5B21">
            <w:pPr>
              <w:jc w:val="center"/>
            </w:pPr>
            <w:r>
              <w:t>Reference</w:t>
            </w:r>
          </w:p>
        </w:tc>
        <w:tc>
          <w:tcPr>
            <w:tcW w:w="6316" w:type="dxa"/>
            <w:vAlign w:val="center"/>
          </w:tcPr>
          <w:p w:rsidR="00472300" w:rsidRDefault="00472300" w:rsidP="00CC5B21">
            <w:pPr>
              <w:jc w:val="center"/>
              <w:rPr>
                <w:rFonts w:ascii="Calibri" w:eastAsia="宋体" w:hAnsi="Calibri" w:cs="Times New Roman"/>
              </w:rPr>
            </w:pPr>
          </w:p>
        </w:tc>
      </w:tr>
    </w:tbl>
    <w:p w:rsidR="00472300" w:rsidRDefault="00472300" w:rsidP="008579A9"/>
    <w:tbl>
      <w:tblPr>
        <w:tblStyle w:val="a4"/>
        <w:tblW w:w="8300" w:type="dxa"/>
        <w:tblLook w:val="04A0" w:firstRow="1" w:lastRow="0" w:firstColumn="1" w:lastColumn="0" w:noHBand="0" w:noVBand="1"/>
      </w:tblPr>
      <w:tblGrid>
        <w:gridCol w:w="1984"/>
        <w:gridCol w:w="6316"/>
      </w:tblGrid>
      <w:tr w:rsidR="00B9682F" w:rsidTr="00CC5B21">
        <w:tc>
          <w:tcPr>
            <w:tcW w:w="8300" w:type="dxa"/>
            <w:gridSpan w:val="2"/>
            <w:shd w:val="clear" w:color="auto" w:fill="BDD6EE" w:themeFill="accent1" w:themeFillTint="66"/>
            <w:vAlign w:val="center"/>
          </w:tcPr>
          <w:p w:rsidR="00B9682F" w:rsidRDefault="00B9682F" w:rsidP="00B9682F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Linear-fractional Objective</w:t>
            </w:r>
          </w:p>
        </w:tc>
      </w:tr>
      <w:tr w:rsidR="00B9682F" w:rsidTr="00CC5B21">
        <w:tc>
          <w:tcPr>
            <w:tcW w:w="1984" w:type="dxa"/>
            <w:vAlign w:val="center"/>
          </w:tcPr>
          <w:p w:rsidR="00B9682F" w:rsidRDefault="00CC5B21" w:rsidP="00CC5B21">
            <w:pPr>
              <w:jc w:val="center"/>
            </w:pPr>
            <w:r>
              <w:t>Variable</w:t>
            </w:r>
          </w:p>
        </w:tc>
        <w:tc>
          <w:tcPr>
            <w:tcW w:w="6316" w:type="dxa"/>
            <w:vAlign w:val="center"/>
          </w:tcPr>
          <w:p w:rsidR="00B9682F" w:rsidRPr="008579A9" w:rsidRDefault="00B9682F" w:rsidP="00CC5B21">
            <w:pPr>
              <w:jc w:val="center"/>
            </w:pPr>
          </w:p>
        </w:tc>
      </w:tr>
      <w:tr w:rsidR="00B9682F" w:rsidTr="00CC5B21">
        <w:tc>
          <w:tcPr>
            <w:tcW w:w="1984" w:type="dxa"/>
            <w:vAlign w:val="center"/>
          </w:tcPr>
          <w:p w:rsidR="00B9682F" w:rsidRDefault="00B9682F" w:rsidP="00CC5B21">
            <w:pPr>
              <w:jc w:val="center"/>
            </w:pPr>
            <w:r>
              <w:rPr>
                <w:rFonts w:hint="eastAsia"/>
              </w:rPr>
              <w:t>Constant</w:t>
            </w:r>
          </w:p>
        </w:tc>
        <w:tc>
          <w:tcPr>
            <w:tcW w:w="6316" w:type="dxa"/>
            <w:vAlign w:val="center"/>
          </w:tcPr>
          <w:p w:rsidR="00B9682F" w:rsidRDefault="00B9682F" w:rsidP="00CC5B21">
            <w:pPr>
              <w:jc w:val="center"/>
              <w:rPr>
                <w:rFonts w:ascii="Calibri" w:eastAsia="宋体" w:hAnsi="Calibri" w:cs="Times New Roman"/>
              </w:rPr>
            </w:pPr>
          </w:p>
        </w:tc>
      </w:tr>
      <w:tr w:rsidR="00B9682F" w:rsidTr="00CC5B21">
        <w:tc>
          <w:tcPr>
            <w:tcW w:w="1984" w:type="dxa"/>
            <w:vAlign w:val="center"/>
          </w:tcPr>
          <w:p w:rsidR="00B9682F" w:rsidRPr="008579A9" w:rsidRDefault="00B9682F" w:rsidP="00CC5B21">
            <w:pPr>
              <w:jc w:val="center"/>
            </w:pPr>
            <w:r>
              <w:t>U</w:t>
            </w:r>
            <w:r>
              <w:rPr>
                <w:rFonts w:hint="eastAsia"/>
              </w:rPr>
              <w:t xml:space="preserve">pper </w:t>
            </w:r>
            <w:r>
              <w:t>bound</w:t>
            </w:r>
          </w:p>
        </w:tc>
        <w:tc>
          <w:tcPr>
            <w:tcW w:w="6316" w:type="dxa"/>
            <w:vAlign w:val="center"/>
          </w:tcPr>
          <w:p w:rsidR="00B9682F" w:rsidRPr="00E84F19" w:rsidRDefault="00B9682F" w:rsidP="00CC5B21">
            <w:pPr>
              <w:jc w:val="center"/>
              <w:rPr>
                <w:i/>
              </w:rPr>
            </w:pPr>
          </w:p>
        </w:tc>
      </w:tr>
      <w:tr w:rsidR="00B9682F" w:rsidTr="00CC5B21">
        <w:tc>
          <w:tcPr>
            <w:tcW w:w="1984" w:type="dxa"/>
            <w:vAlign w:val="center"/>
          </w:tcPr>
          <w:p w:rsidR="00B9682F" w:rsidRPr="008579A9" w:rsidRDefault="00B9682F" w:rsidP="00CC5B21">
            <w:pPr>
              <w:jc w:val="center"/>
            </w:pPr>
            <w:r>
              <w:t>L</w:t>
            </w:r>
            <w:r>
              <w:rPr>
                <w:rFonts w:hint="eastAsia"/>
              </w:rPr>
              <w:t xml:space="preserve">ower </w:t>
            </w:r>
            <w:r>
              <w:t>bound</w:t>
            </w:r>
          </w:p>
        </w:tc>
        <w:tc>
          <w:tcPr>
            <w:tcW w:w="6316" w:type="dxa"/>
            <w:vAlign w:val="center"/>
          </w:tcPr>
          <w:p w:rsidR="00B9682F" w:rsidRPr="008579A9" w:rsidRDefault="00B9682F" w:rsidP="00CC5B21">
            <w:pPr>
              <w:jc w:val="center"/>
            </w:pPr>
          </w:p>
        </w:tc>
      </w:tr>
      <w:tr w:rsidR="00B9682F" w:rsidTr="00CC5B21">
        <w:tc>
          <w:tcPr>
            <w:tcW w:w="1984" w:type="dxa"/>
            <w:vAlign w:val="center"/>
          </w:tcPr>
          <w:p w:rsidR="00B9682F" w:rsidRPr="008579A9" w:rsidRDefault="00B9682F" w:rsidP="00CC5B21">
            <w:pPr>
              <w:jc w:val="center"/>
            </w:pPr>
            <w:r>
              <w:t>U</w:t>
            </w:r>
            <w:r>
              <w:rPr>
                <w:rFonts w:hint="eastAsia"/>
              </w:rPr>
              <w:t>sage</w:t>
            </w:r>
          </w:p>
        </w:tc>
        <w:tc>
          <w:tcPr>
            <w:tcW w:w="6316" w:type="dxa"/>
            <w:vAlign w:val="center"/>
          </w:tcPr>
          <w:p w:rsidR="00B9682F" w:rsidRPr="00911FDA" w:rsidRDefault="00B9682F" w:rsidP="00CC5B21">
            <w:pPr>
              <w:jc w:val="center"/>
              <w:rPr>
                <w:i/>
              </w:rPr>
            </w:pPr>
          </w:p>
        </w:tc>
      </w:tr>
      <w:tr w:rsidR="00B9682F" w:rsidTr="00CC5B21">
        <w:tc>
          <w:tcPr>
            <w:tcW w:w="1984" w:type="dxa"/>
            <w:vAlign w:val="center"/>
          </w:tcPr>
          <w:p w:rsidR="00B9682F" w:rsidRDefault="00B9682F" w:rsidP="00CC5B21">
            <w:pPr>
              <w:jc w:val="center"/>
            </w:pPr>
            <w:r>
              <w:t>Reference</w:t>
            </w:r>
          </w:p>
        </w:tc>
        <w:tc>
          <w:tcPr>
            <w:tcW w:w="6316" w:type="dxa"/>
            <w:vAlign w:val="center"/>
          </w:tcPr>
          <w:p w:rsidR="00B9682F" w:rsidRDefault="009E66E1" w:rsidP="00CC5B21">
            <w:pPr>
              <w:jc w:val="center"/>
              <w:rPr>
                <w:rFonts w:ascii="Calibri" w:eastAsia="宋体" w:hAnsi="Calibri" w:cs="Times New Roman"/>
              </w:rPr>
            </w:pPr>
            <w:hyperlink r:id="rId13" w:history="1">
              <w:r w:rsidR="00B9682F" w:rsidRPr="00062790">
                <w:rPr>
                  <w:rStyle w:val="a5"/>
                  <w:rFonts w:ascii="Calibri" w:eastAsia="宋体" w:hAnsi="Calibri" w:cs="Times New Roman"/>
                </w:rPr>
                <w:t>https://en.wikipedia.org/wiki/Linear-fractional_programming</w:t>
              </w:r>
            </w:hyperlink>
          </w:p>
          <w:p w:rsidR="00B9682F" w:rsidRDefault="00B9682F" w:rsidP="00CC5B21">
            <w:pPr>
              <w:jc w:val="center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Stancu-Minasian, I. M.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Fractional programming: theory, methods and applications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 Vol. 409. Springer Science &amp; Business Media, 2012.</w:t>
            </w:r>
          </w:p>
          <w:p w:rsidR="00B9682F" w:rsidRDefault="00B9682F" w:rsidP="00CC5B21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Bajalinov, Erik B.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Linear-Fractional Programming Theory, Methods, Applications and Software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 Vol. 84. Springer Science &amp; Business Media, 2013.</w:t>
            </w:r>
          </w:p>
        </w:tc>
      </w:tr>
    </w:tbl>
    <w:p w:rsidR="00B9682F" w:rsidRDefault="00B9682F" w:rsidP="008579A9"/>
    <w:p w:rsidR="00C31A7A" w:rsidRDefault="00C31A7A" w:rsidP="00BF62E4">
      <w:pPr>
        <w:pStyle w:val="a6"/>
      </w:pPr>
      <w:r>
        <w:rPr>
          <w:rFonts w:hint="eastAsia"/>
        </w:rPr>
        <w:lastRenderedPageBreak/>
        <w:t>Exercise</w:t>
      </w:r>
      <w:r>
        <w:t>s</w:t>
      </w:r>
    </w:p>
    <w:p w:rsidR="00D76BBA" w:rsidRDefault="00D76BBA" w:rsidP="00C31A7A">
      <w:pPr>
        <w:pStyle w:val="ad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 xml:space="preserve">f </w:t>
      </w:r>
      <m:oMath>
        <m:r>
          <w:rPr>
            <w:rFonts w:ascii="Cambria Math" w:hAnsi="Cambria Math"/>
          </w:rPr>
          <m:t>x=1</m:t>
        </m:r>
      </m:oMath>
      <w:r>
        <w:rPr>
          <w:rFonts w:hint="eastAsia"/>
        </w:rPr>
        <w:t xml:space="preserve"> then </w:t>
      </w:r>
      <m:oMath>
        <m:r>
          <w:rPr>
            <w:rFonts w:ascii="Cambria Math" w:hAnsi="Cambria Math"/>
          </w:rPr>
          <m:t>y≤2</m:t>
        </m:r>
      </m:oMath>
    </w:p>
    <w:p w:rsidR="00381485" w:rsidRDefault="00F51678" w:rsidP="00381485">
      <w:pPr>
        <w:pStyle w:val="ad"/>
        <w:numPr>
          <w:ilvl w:val="1"/>
          <w:numId w:val="1"/>
        </w:numPr>
        <w:ind w:firstLineChars="0"/>
      </w:pPr>
      <m:oMath>
        <m:r>
          <w:rPr>
            <w:rFonts w:ascii="Cambria Math" w:hAnsi="Cambria Math"/>
          </w:rPr>
          <m:t>x∈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</w:p>
    <w:p w:rsidR="00381485" w:rsidRDefault="009E66E1" w:rsidP="00381485">
      <w:pPr>
        <w:pStyle w:val="ad"/>
        <w:numPr>
          <w:ilvl w:val="2"/>
          <w:numId w:val="1"/>
        </w:numPr>
        <w:ind w:firstLineChars="0"/>
        <w:rPr>
          <w:color w:val="F2F2F2" w:themeColor="background1" w:themeShade="F2"/>
        </w:rPr>
      </w:pPr>
      <m:oMath>
        <m:d>
          <m:dPr>
            <m:ctrlPr>
              <w:rPr>
                <w:rFonts w:ascii="Cambria Math" w:hAnsi="Cambria Math"/>
                <w:i/>
                <w:color w:val="F2F2F2" w:themeColor="background1" w:themeShade="F2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color w:val="F2F2F2" w:themeColor="background1" w:themeShade="F2"/>
                  </w:rPr>
                </m:ctrlPr>
              </m:dPr>
              <m:e>
                <m:r>
                  <w:rPr>
                    <w:rFonts w:ascii="Cambria Math" w:hAnsi="Cambria Math"/>
                    <w:color w:val="F2F2F2" w:themeColor="background1" w:themeShade="F2"/>
                  </w:rPr>
                  <m:t>x=1</m:t>
                </m:r>
              </m:e>
            </m:d>
            <m:r>
              <w:rPr>
                <w:rFonts w:ascii="Cambria Math" w:hAnsi="Cambria Math"/>
                <w:color w:val="F2F2F2" w:themeColor="background1" w:themeShade="F2"/>
              </w:rPr>
              <m:t>⇒</m:t>
            </m:r>
            <m:d>
              <m:dPr>
                <m:ctrlPr>
                  <w:rPr>
                    <w:rFonts w:ascii="Cambria Math" w:hAnsi="Cambria Math"/>
                    <w:i/>
                    <w:color w:val="F2F2F2" w:themeColor="background1" w:themeShade="F2"/>
                  </w:rPr>
                </m:ctrlPr>
              </m:dPr>
              <m:e>
                <m:r>
                  <w:rPr>
                    <w:rFonts w:ascii="Cambria Math" w:hAnsi="Cambria Math"/>
                    <w:color w:val="F2F2F2" w:themeColor="background1" w:themeShade="F2"/>
                  </w:rPr>
                  <m:t>y≤2</m:t>
                </m:r>
              </m:e>
            </m:d>
          </m:e>
        </m:d>
        <m:r>
          <w:rPr>
            <w:rFonts w:ascii="Cambria Math" w:hAnsi="Cambria Math"/>
            <w:color w:val="F2F2F2" w:themeColor="background1" w:themeShade="F2"/>
          </w:rPr>
          <m:t>∧</m:t>
        </m:r>
        <m:d>
          <m:dPr>
            <m:ctrlPr>
              <w:rPr>
                <w:rFonts w:ascii="Cambria Math" w:hAnsi="Cambria Math"/>
                <w:i/>
                <w:color w:val="F2F2F2" w:themeColor="background1" w:themeShade="F2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color w:val="F2F2F2" w:themeColor="background1" w:themeShade="F2"/>
                  </w:rPr>
                </m:ctrlPr>
              </m:dPr>
              <m:e>
                <m:r>
                  <w:rPr>
                    <w:rFonts w:ascii="Cambria Math" w:hAnsi="Cambria Math"/>
                    <w:color w:val="F2F2F2" w:themeColor="background1" w:themeShade="F2"/>
                  </w:rPr>
                  <m:t>x</m:t>
                </m:r>
                <m:r>
                  <w:rPr>
                    <w:rFonts w:ascii="Cambria Math" w:hAnsi="Cambria Math" w:hint="eastAsia"/>
                    <w:color w:val="F2F2F2" w:themeColor="background1" w:themeShade="F2"/>
                  </w:rPr>
                  <m:t>=0</m:t>
                </m:r>
              </m:e>
            </m:d>
            <m:r>
              <w:rPr>
                <w:rFonts w:ascii="Cambria Math" w:hAnsi="Cambria Math"/>
                <w:color w:val="F2F2F2" w:themeColor="background1" w:themeShade="F2"/>
              </w:rPr>
              <m:t>⇒</m:t>
            </m:r>
            <m:d>
              <m:dPr>
                <m:ctrlPr>
                  <w:rPr>
                    <w:rFonts w:ascii="Cambria Math" w:hAnsi="Cambria Math"/>
                    <w:i/>
                    <w:color w:val="F2F2F2" w:themeColor="background1" w:themeShade="F2"/>
                  </w:rPr>
                </m:ctrlPr>
              </m:dPr>
              <m:e>
                <m:r>
                  <w:rPr>
                    <w:rFonts w:ascii="Cambria Math" w:hAnsi="Cambria Math"/>
                    <w:color w:val="F2F2F2" w:themeColor="background1" w:themeShade="F2"/>
                  </w:rPr>
                  <m:t>y</m:t>
                </m:r>
                <m:r>
                  <w:rPr>
                    <w:rFonts w:ascii="Cambria Math" w:hAnsi="Cambria Math"/>
                    <w:color w:val="F2F2F2" w:themeColor="background1" w:themeShade="F2"/>
                  </w:rPr>
                  <m:t>&lt;+∞</m:t>
                </m:r>
              </m:e>
            </m:d>
          </m:e>
        </m:d>
      </m:oMath>
    </w:p>
    <w:p w:rsidR="00F51678" w:rsidRPr="00105216" w:rsidRDefault="00F51678" w:rsidP="00381485">
      <w:pPr>
        <w:pStyle w:val="ad"/>
        <w:numPr>
          <w:ilvl w:val="2"/>
          <w:numId w:val="1"/>
        </w:numPr>
        <w:ind w:firstLineChars="0"/>
        <w:rPr>
          <w:color w:val="F2F2F2" w:themeColor="background1" w:themeShade="F2"/>
        </w:rPr>
      </w:pPr>
      <m:oMath>
        <m:r>
          <w:rPr>
            <w:rFonts w:ascii="Cambria Math" w:hAnsi="Cambria Math"/>
            <w:color w:val="F2F2F2" w:themeColor="background1" w:themeShade="F2"/>
          </w:rPr>
          <m:t>y≤</m:t>
        </m:r>
        <m:r>
          <w:rPr>
            <w:rFonts w:ascii="Cambria Math" w:hAnsi="Cambria Math" w:hint="eastAsia"/>
            <w:color w:val="F2F2F2" w:themeColor="background1" w:themeShade="F2"/>
          </w:rPr>
          <m:t>2+</m:t>
        </m:r>
        <m:r>
          <w:rPr>
            <w:rFonts w:ascii="Cambria Math" w:hAnsi="Cambria Math"/>
            <w:color w:val="F2F2F2" w:themeColor="background1" w:themeShade="F2"/>
          </w:rPr>
          <m:t>M⋅</m:t>
        </m:r>
        <m:d>
          <m:dPr>
            <m:ctrlPr>
              <w:rPr>
                <w:rFonts w:ascii="Cambria Math" w:hAnsi="Cambria Math"/>
                <w:i/>
                <w:color w:val="F2F2F2" w:themeColor="background1" w:themeShade="F2"/>
              </w:rPr>
            </m:ctrlPr>
          </m:dPr>
          <m:e>
            <m:r>
              <w:rPr>
                <w:rFonts w:ascii="Cambria Math" w:hAnsi="Cambria Math"/>
                <w:color w:val="F2F2F2" w:themeColor="background1" w:themeShade="F2"/>
              </w:rPr>
              <m:t>1-x</m:t>
            </m:r>
          </m:e>
        </m:d>
      </m:oMath>
    </w:p>
    <w:p w:rsidR="00C31A7A" w:rsidRDefault="00C31A7A" w:rsidP="00C31A7A">
      <w:pPr>
        <w:pStyle w:val="ad"/>
        <w:numPr>
          <w:ilvl w:val="0"/>
          <w:numId w:val="1"/>
        </w:numPr>
        <w:ind w:firstLineChars="0"/>
      </w:pPr>
      <m:oMath>
        <m:r>
          <w:rPr>
            <w:rFonts w:ascii="Cambria Math" w:hAnsi="Cambria Math"/>
          </w:rPr>
          <m:t>x⋅y≤0</m:t>
        </m:r>
      </m:oMath>
    </w:p>
    <w:p w:rsidR="00C31A7A" w:rsidRDefault="00C31A7A" w:rsidP="00C31A7A">
      <w:pPr>
        <w:pStyle w:val="ad"/>
        <w:numPr>
          <w:ilvl w:val="1"/>
          <w:numId w:val="1"/>
        </w:numPr>
        <w:ind w:firstLineChars="0"/>
      </w:pPr>
      <m:oMath>
        <m:r>
          <w:rPr>
            <w:rFonts w:ascii="Cambria Math" w:hAnsi="Cambria Math"/>
          </w:rPr>
          <m:t>x,y∈{0,1}</m:t>
        </m:r>
      </m:oMath>
    </w:p>
    <w:p w:rsidR="00D76BBA" w:rsidRPr="00D76BBA" w:rsidRDefault="00D76BBA" w:rsidP="00D76BBA">
      <w:pPr>
        <w:pStyle w:val="ad"/>
        <w:numPr>
          <w:ilvl w:val="2"/>
          <w:numId w:val="1"/>
        </w:numPr>
        <w:ind w:firstLineChars="0"/>
        <w:rPr>
          <w:color w:val="F2F2F2" w:themeColor="background1" w:themeShade="F2"/>
        </w:rPr>
      </w:pPr>
      <m:oMath>
        <m:r>
          <w:rPr>
            <w:rFonts w:ascii="Cambria Math" w:hAnsi="Cambria Math"/>
            <w:color w:val="F2F2F2" w:themeColor="background1" w:themeShade="F2"/>
          </w:rPr>
          <m:t>x+y≤1</m:t>
        </m:r>
      </m:oMath>
    </w:p>
    <w:p w:rsidR="00C31A7A" w:rsidRDefault="00BF62E4" w:rsidP="00C31A7A">
      <w:pPr>
        <w:pStyle w:val="ad"/>
        <w:numPr>
          <w:ilvl w:val="1"/>
          <w:numId w:val="1"/>
        </w:numPr>
        <w:ind w:firstLineChars="0"/>
      </w:pPr>
      <m:oMath>
        <m:r>
          <w:rPr>
            <w:rFonts w:ascii="Cambria Math" w:hAnsi="Cambria Math"/>
          </w:rPr>
          <m:t>x∈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</w:p>
    <w:p w:rsidR="00D76BBA" w:rsidRPr="00D76BBA" w:rsidRDefault="009E66E1" w:rsidP="00D76BBA">
      <w:pPr>
        <w:pStyle w:val="ad"/>
        <w:numPr>
          <w:ilvl w:val="2"/>
          <w:numId w:val="1"/>
        </w:numPr>
        <w:ind w:firstLineChars="0"/>
        <w:rPr>
          <w:color w:val="F2F2F2" w:themeColor="background1" w:themeShade="F2"/>
        </w:rPr>
      </w:pPr>
      <m:oMath>
        <m:d>
          <m:dPr>
            <m:ctrlPr>
              <w:rPr>
                <w:rFonts w:ascii="Cambria Math" w:hAnsi="Cambria Math"/>
                <w:i/>
                <w:color w:val="F2F2F2" w:themeColor="background1" w:themeShade="F2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color w:val="F2F2F2" w:themeColor="background1" w:themeShade="F2"/>
                  </w:rPr>
                </m:ctrlPr>
              </m:dPr>
              <m:e>
                <m:r>
                  <w:rPr>
                    <w:rFonts w:ascii="Cambria Math" w:hAnsi="Cambria Math"/>
                    <w:color w:val="F2F2F2" w:themeColor="background1" w:themeShade="F2"/>
                  </w:rPr>
                  <m:t>x=1</m:t>
                </m:r>
              </m:e>
            </m:d>
            <m:r>
              <w:rPr>
                <w:rFonts w:ascii="Cambria Math" w:hAnsi="Cambria Math"/>
                <w:color w:val="F2F2F2" w:themeColor="background1" w:themeShade="F2"/>
              </w:rPr>
              <m:t>⇒</m:t>
            </m:r>
            <m:d>
              <m:dPr>
                <m:ctrlPr>
                  <w:rPr>
                    <w:rFonts w:ascii="Cambria Math" w:hAnsi="Cambria Math"/>
                    <w:i/>
                    <w:color w:val="F2F2F2" w:themeColor="background1" w:themeShade="F2"/>
                  </w:rPr>
                </m:ctrlPr>
              </m:dPr>
              <m:e>
                <m:r>
                  <w:rPr>
                    <w:rFonts w:ascii="Cambria Math" w:hAnsi="Cambria Math"/>
                    <w:color w:val="F2F2F2" w:themeColor="background1" w:themeShade="F2"/>
                  </w:rPr>
                  <m:t>y≤0</m:t>
                </m:r>
              </m:e>
            </m:d>
          </m:e>
        </m:d>
        <m:r>
          <w:rPr>
            <w:rFonts w:ascii="Cambria Math" w:hAnsi="Cambria Math"/>
            <w:color w:val="F2F2F2" w:themeColor="background1" w:themeShade="F2"/>
          </w:rPr>
          <m:t>∧</m:t>
        </m:r>
        <m:d>
          <m:dPr>
            <m:ctrlPr>
              <w:rPr>
                <w:rFonts w:ascii="Cambria Math" w:hAnsi="Cambria Math"/>
                <w:i/>
                <w:color w:val="F2F2F2" w:themeColor="background1" w:themeShade="F2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color w:val="F2F2F2" w:themeColor="background1" w:themeShade="F2"/>
                  </w:rPr>
                </m:ctrlPr>
              </m:dPr>
              <m:e>
                <m:r>
                  <w:rPr>
                    <w:rFonts w:ascii="Cambria Math" w:hAnsi="Cambria Math"/>
                    <w:color w:val="F2F2F2" w:themeColor="background1" w:themeShade="F2"/>
                  </w:rPr>
                  <m:t>x=0</m:t>
                </m:r>
              </m:e>
            </m:d>
            <m:r>
              <w:rPr>
                <w:rFonts w:ascii="Cambria Math" w:hAnsi="Cambria Math"/>
                <w:color w:val="F2F2F2" w:themeColor="background1" w:themeShade="F2"/>
              </w:rPr>
              <m:t>⇒</m:t>
            </m:r>
            <m:d>
              <m:dPr>
                <m:ctrlPr>
                  <w:rPr>
                    <w:rFonts w:ascii="Cambria Math" w:hAnsi="Cambria Math"/>
                    <w:i/>
                    <w:color w:val="F2F2F2" w:themeColor="background1" w:themeShade="F2"/>
                  </w:rPr>
                </m:ctrlPr>
              </m:dPr>
              <m:e>
                <m:r>
                  <w:rPr>
                    <w:rFonts w:ascii="Cambria Math" w:hAnsi="Cambria Math"/>
                    <w:color w:val="F2F2F2" w:themeColor="background1" w:themeShade="F2"/>
                  </w:rPr>
                  <m:t>y</m:t>
                </m:r>
                <m:r>
                  <w:rPr>
                    <w:rFonts w:ascii="Cambria Math" w:hAnsi="Cambria Math"/>
                    <w:color w:val="F2F2F2" w:themeColor="background1" w:themeShade="F2"/>
                  </w:rPr>
                  <m:t>&lt;</m:t>
                </m:r>
                <m:r>
                  <w:rPr>
                    <w:rFonts w:ascii="Cambria Math" w:hAnsi="Cambria Math"/>
                    <w:color w:val="F2F2F2" w:themeColor="background1" w:themeShade="F2"/>
                  </w:rPr>
                  <m:t>+∞</m:t>
                </m:r>
              </m:e>
            </m:d>
          </m:e>
        </m:d>
      </m:oMath>
    </w:p>
    <w:p w:rsidR="00D76BBA" w:rsidRPr="00D76BBA" w:rsidRDefault="00D76BBA" w:rsidP="00D76BBA">
      <w:pPr>
        <w:pStyle w:val="ad"/>
        <w:numPr>
          <w:ilvl w:val="2"/>
          <w:numId w:val="1"/>
        </w:numPr>
        <w:ind w:firstLineChars="0"/>
        <w:rPr>
          <w:color w:val="F2F2F2" w:themeColor="background1" w:themeShade="F2"/>
        </w:rPr>
      </w:pPr>
      <m:oMath>
        <m:r>
          <w:rPr>
            <w:rFonts w:ascii="Cambria Math" w:hAnsi="Cambria Math"/>
            <w:color w:val="F2F2F2" w:themeColor="background1" w:themeShade="F2"/>
          </w:rPr>
          <m:t>y≤M⋅</m:t>
        </m:r>
        <m:d>
          <m:dPr>
            <m:ctrlPr>
              <w:rPr>
                <w:rFonts w:ascii="Cambria Math" w:hAnsi="Cambria Math"/>
                <w:i/>
                <w:color w:val="F2F2F2" w:themeColor="background1" w:themeShade="F2"/>
              </w:rPr>
            </m:ctrlPr>
          </m:dPr>
          <m:e>
            <m:r>
              <w:rPr>
                <w:rFonts w:ascii="Cambria Math" w:hAnsi="Cambria Math"/>
                <w:color w:val="F2F2F2" w:themeColor="background1" w:themeShade="F2"/>
              </w:rPr>
              <m:t>1-x</m:t>
            </m:r>
          </m:e>
        </m:d>
      </m:oMath>
    </w:p>
    <w:p w:rsidR="00D76BBA" w:rsidRDefault="00D76BBA" w:rsidP="00D76BBA">
      <w:pPr>
        <w:pStyle w:val="ad"/>
        <w:numPr>
          <w:ilvl w:val="0"/>
          <w:numId w:val="1"/>
        </w:numPr>
        <w:ind w:firstLineChars="0"/>
      </w:pPr>
      <m:oMath>
        <m:r>
          <w:rPr>
            <w:rFonts w:ascii="Cambria Math" w:hAnsi="Cambria Math"/>
          </w:rPr>
          <m:t>x⋅y≤2</m:t>
        </m:r>
      </m:oMath>
    </w:p>
    <w:p w:rsidR="002870CD" w:rsidRDefault="00BF62E4" w:rsidP="002870CD">
      <w:pPr>
        <w:pStyle w:val="ad"/>
        <w:numPr>
          <w:ilvl w:val="1"/>
          <w:numId w:val="1"/>
        </w:numPr>
        <w:ind w:firstLineChars="0"/>
      </w:pPr>
      <m:oMath>
        <m:r>
          <w:rPr>
            <w:rFonts w:ascii="Cambria Math" w:hAnsi="Cambria Math"/>
          </w:rPr>
          <m:t>x∈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</w:p>
    <w:p w:rsidR="00975D93" w:rsidRPr="00975D93" w:rsidRDefault="00975D93" w:rsidP="00975D93">
      <w:pPr>
        <w:pStyle w:val="ad"/>
        <w:numPr>
          <w:ilvl w:val="2"/>
          <w:numId w:val="1"/>
        </w:numPr>
        <w:ind w:firstLineChars="0"/>
        <w:rPr>
          <w:color w:val="F2F2F2" w:themeColor="background1" w:themeShade="F2"/>
        </w:rPr>
      </w:pPr>
      <m:oMath>
        <m:r>
          <w:rPr>
            <w:rFonts w:ascii="Cambria Math" w:hAnsi="Cambria Math"/>
            <w:color w:val="F2F2F2" w:themeColor="background1" w:themeShade="F2"/>
          </w:rPr>
          <m:t>y≤</m:t>
        </m:r>
        <m:r>
          <w:rPr>
            <w:rFonts w:ascii="Cambria Math" w:hAnsi="Cambria Math" w:hint="eastAsia"/>
            <w:color w:val="F2F2F2" w:themeColor="background1" w:themeShade="F2"/>
          </w:rPr>
          <m:t>2+</m:t>
        </m:r>
        <m:r>
          <w:rPr>
            <w:rFonts w:ascii="Cambria Math" w:hAnsi="Cambria Math"/>
            <w:color w:val="F2F2F2" w:themeColor="background1" w:themeShade="F2"/>
          </w:rPr>
          <m:t>M⋅</m:t>
        </m:r>
        <m:d>
          <m:dPr>
            <m:ctrlPr>
              <w:rPr>
                <w:rFonts w:ascii="Cambria Math" w:hAnsi="Cambria Math"/>
                <w:i/>
                <w:color w:val="F2F2F2" w:themeColor="background1" w:themeShade="F2"/>
              </w:rPr>
            </m:ctrlPr>
          </m:dPr>
          <m:e>
            <m:r>
              <w:rPr>
                <w:rFonts w:ascii="Cambria Math" w:hAnsi="Cambria Math"/>
                <w:color w:val="F2F2F2" w:themeColor="background1" w:themeShade="F2"/>
              </w:rPr>
              <m:t>1-x</m:t>
            </m:r>
          </m:e>
        </m:d>
      </m:oMath>
    </w:p>
    <w:p w:rsidR="00D76BBA" w:rsidRDefault="00D76BBA" w:rsidP="00D76BBA">
      <w:pPr>
        <w:pStyle w:val="ad"/>
        <w:numPr>
          <w:ilvl w:val="0"/>
          <w:numId w:val="1"/>
        </w:numPr>
        <w:ind w:firstLineChars="0"/>
      </w:pPr>
      <m:oMath>
        <m:r>
          <w:rPr>
            <w:rFonts w:ascii="Cambria Math" w:hAnsi="Cambria Math"/>
          </w:rPr>
          <m:t>x⋅y≥2</m:t>
        </m:r>
      </m:oMath>
    </w:p>
    <w:p w:rsidR="00975D93" w:rsidRDefault="00BF62E4" w:rsidP="00975D93">
      <w:pPr>
        <w:pStyle w:val="ad"/>
        <w:numPr>
          <w:ilvl w:val="1"/>
          <w:numId w:val="1"/>
        </w:numPr>
        <w:ind w:firstLineChars="0"/>
      </w:pPr>
      <m:oMath>
        <m:r>
          <w:rPr>
            <w:rFonts w:ascii="Cambria Math" w:hAnsi="Cambria Math"/>
          </w:rPr>
          <m:t>x∈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</w:p>
    <w:p w:rsidR="00975D93" w:rsidRPr="00105216" w:rsidRDefault="00975D93" w:rsidP="00105216">
      <w:pPr>
        <w:pStyle w:val="ad"/>
        <w:numPr>
          <w:ilvl w:val="2"/>
          <w:numId w:val="1"/>
        </w:numPr>
        <w:ind w:firstLineChars="0"/>
        <w:rPr>
          <w:color w:val="F2F2F2" w:themeColor="background1" w:themeShade="F2"/>
        </w:rPr>
      </w:pPr>
      <m:oMath>
        <m:r>
          <w:rPr>
            <w:rFonts w:ascii="Cambria Math" w:hAnsi="Cambria Math"/>
            <w:color w:val="F2F2F2" w:themeColor="background1" w:themeShade="F2"/>
          </w:rPr>
          <m:t>y≥</m:t>
        </m:r>
        <m:r>
          <w:rPr>
            <w:rFonts w:ascii="Cambria Math" w:hAnsi="Cambria Math" w:hint="eastAsia"/>
            <w:color w:val="F2F2F2" w:themeColor="background1" w:themeShade="F2"/>
          </w:rPr>
          <m:t>2</m:t>
        </m:r>
        <m:r>
          <w:rPr>
            <w:rFonts w:ascii="Cambria Math" w:hAnsi="Cambria Math"/>
            <w:color w:val="F2F2F2" w:themeColor="background1" w:themeShade="F2"/>
          </w:rPr>
          <m:t>-M⋅</m:t>
        </m:r>
        <m:d>
          <m:dPr>
            <m:ctrlPr>
              <w:rPr>
                <w:rFonts w:ascii="Cambria Math" w:hAnsi="Cambria Math"/>
                <w:i/>
                <w:color w:val="F2F2F2" w:themeColor="background1" w:themeShade="F2"/>
              </w:rPr>
            </m:ctrlPr>
          </m:dPr>
          <m:e>
            <m:r>
              <w:rPr>
                <w:rFonts w:ascii="Cambria Math" w:hAnsi="Cambria Math"/>
                <w:color w:val="F2F2F2" w:themeColor="background1" w:themeShade="F2"/>
              </w:rPr>
              <m:t>1-x</m:t>
            </m:r>
          </m:e>
        </m:d>
      </m:oMath>
    </w:p>
    <w:p w:rsidR="009E66E1" w:rsidRDefault="009E66E1" w:rsidP="00975D93">
      <w:pPr>
        <w:pStyle w:val="ad"/>
        <w:numPr>
          <w:ilvl w:val="0"/>
          <w:numId w:val="1"/>
        </w:numPr>
        <w:ind w:firstLineChars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x=0</m:t>
            </m:r>
          </m:e>
        </m:d>
        <m:r>
          <w:rPr>
            <w:rFonts w:ascii="Cambria Math" w:hAnsi="Cambria Math"/>
          </w:rPr>
          <m:t>∨(x≥2)</m:t>
        </m:r>
      </m:oMath>
    </w:p>
    <w:p w:rsidR="009E66E1" w:rsidRPr="009E66E1" w:rsidRDefault="009E66E1" w:rsidP="009E66E1">
      <w:pPr>
        <w:pStyle w:val="ad"/>
        <w:numPr>
          <w:ilvl w:val="1"/>
          <w:numId w:val="1"/>
        </w:numPr>
        <w:ind w:firstLineChars="0"/>
        <w:rPr>
          <w:color w:val="F2F2F2" w:themeColor="background1" w:themeShade="F2"/>
        </w:rPr>
      </w:pPr>
      <m:oMath>
        <m:r>
          <w:rPr>
            <w:rFonts w:ascii="Cambria Math" w:hAnsi="Cambria Math"/>
            <w:color w:val="F2F2F2" w:themeColor="background1" w:themeShade="F2"/>
          </w:rPr>
          <m:t>y∈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F2F2F2" w:themeColor="background1" w:themeShade="F2"/>
              </w:rPr>
            </m:ctrlPr>
          </m:dPr>
          <m:e>
            <m:r>
              <w:rPr>
                <w:rFonts w:ascii="Cambria Math" w:hAnsi="Cambria Math"/>
                <w:color w:val="F2F2F2" w:themeColor="background1" w:themeShade="F2"/>
              </w:rPr>
              <m:t>0,1</m:t>
            </m:r>
          </m:e>
        </m:d>
      </m:oMath>
    </w:p>
    <w:p w:rsidR="009E66E1" w:rsidRPr="009E66E1" w:rsidRDefault="009E66E1" w:rsidP="009E66E1">
      <w:pPr>
        <w:pStyle w:val="ad"/>
        <w:numPr>
          <w:ilvl w:val="1"/>
          <w:numId w:val="1"/>
        </w:numPr>
        <w:ind w:firstLineChars="0"/>
        <w:rPr>
          <w:color w:val="F2F2F2" w:themeColor="background1" w:themeShade="F2"/>
        </w:rPr>
      </w:pPr>
      <m:oMath>
        <m:r>
          <w:rPr>
            <w:rFonts w:ascii="Cambria Math" w:hAnsi="Cambria Math"/>
            <w:color w:val="F2F2F2" w:themeColor="background1" w:themeShade="F2"/>
          </w:rPr>
          <m:t>2⋅y≤x</m:t>
        </m:r>
      </m:oMath>
    </w:p>
    <w:p w:rsidR="009E66E1" w:rsidRDefault="009E66E1" w:rsidP="00975D93">
      <w:pPr>
        <w:pStyle w:val="ad"/>
        <w:numPr>
          <w:ilvl w:val="0"/>
          <w:numId w:val="1"/>
        </w:numPr>
        <w:ind w:firstLineChars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x-y≤1</m:t>
            </m:r>
          </m:e>
        </m:d>
        <m:r>
          <w:rPr>
            <w:rFonts w:ascii="Cambria Math" w:hAnsi="Cambria Math"/>
          </w:rPr>
          <m:t>∨(x+y≤2)</m:t>
        </m:r>
      </m:oMath>
    </w:p>
    <w:p w:rsidR="009E66E1" w:rsidRDefault="009E66E1" w:rsidP="009E66E1">
      <w:pPr>
        <w:pStyle w:val="ad"/>
        <w:numPr>
          <w:ilvl w:val="1"/>
          <w:numId w:val="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∈{0,1}</m:t>
        </m:r>
      </m:oMath>
    </w:p>
    <w:p w:rsidR="009E66E1" w:rsidRDefault="009E66E1" w:rsidP="009E66E1">
      <w:pPr>
        <w:pStyle w:val="ad"/>
        <w:numPr>
          <w:ilvl w:val="1"/>
          <w:numId w:val="1"/>
        </w:numPr>
        <w:ind w:firstLineChars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x-y≤1</m:t>
            </m:r>
            <m:r>
              <w:rPr>
                <w:rFonts w:ascii="Cambria Math" w:hAnsi="Cambria Math" w:hint="eastAsia"/>
              </w:rPr>
              <m:t>+M</m:t>
            </m:r>
            <m:r>
              <w:rPr>
                <w:rFonts w:ascii="Cambria Math" w:hAnsi="Cambria Math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∧(x+y≤2</m:t>
        </m:r>
        <m:r>
          <w:rPr>
            <w:rFonts w:ascii="Cambria Math" w:hAnsi="Cambria Math"/>
          </w:rPr>
          <m:t>+M⋅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</w:p>
    <w:p w:rsidR="00C91DC6" w:rsidRDefault="00C91DC6" w:rsidP="00600586">
      <w:pPr>
        <w:pStyle w:val="ad"/>
        <w:numPr>
          <w:ilvl w:val="1"/>
          <w:numId w:val="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≤1</m:t>
        </m:r>
      </m:oMath>
      <w:bookmarkStart w:id="0" w:name="_GoBack"/>
      <w:bookmarkEnd w:id="0"/>
    </w:p>
    <w:p w:rsidR="00975D93" w:rsidRDefault="009E66E1" w:rsidP="00975D93">
      <w:pPr>
        <w:pStyle w:val="ad"/>
        <w:numPr>
          <w:ilvl w:val="0"/>
          <w:numId w:val="1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fName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</m:e>
            </m:func>
          </m:e>
        </m:func>
      </m:oMath>
    </w:p>
    <w:p w:rsidR="00854885" w:rsidRPr="00854885" w:rsidRDefault="009E66E1" w:rsidP="009E66E1">
      <w:pPr>
        <w:pStyle w:val="ad"/>
        <w:numPr>
          <w:ilvl w:val="1"/>
          <w:numId w:val="1"/>
        </w:numPr>
        <w:ind w:firstLineChars="0"/>
        <w:rPr>
          <w:color w:val="F2F2F2" w:themeColor="background1" w:themeShade="F2"/>
        </w:rPr>
      </w:pPr>
      <m:oMath>
        <m:d>
          <m:dPr>
            <m:ctrlPr>
              <w:rPr>
                <w:rFonts w:ascii="Cambria Math" w:hAnsi="Cambria Math"/>
                <w:i/>
                <w:color w:val="F2F2F2" w:themeColor="background1" w:themeShade="F2"/>
              </w:rPr>
            </m:ctrlPr>
          </m:dPr>
          <m:e>
            <m:r>
              <w:rPr>
                <w:rFonts w:ascii="Cambria Math" w:hAnsi="Cambria Math"/>
                <w:color w:val="F2F2F2" w:themeColor="background1" w:themeShade="F2"/>
              </w:rPr>
              <m:t>z≤x</m:t>
            </m:r>
          </m:e>
        </m:d>
        <m:r>
          <w:rPr>
            <w:rFonts w:ascii="Cambria Math" w:hAnsi="Cambria Math"/>
            <w:color w:val="F2F2F2" w:themeColor="background1" w:themeShade="F2"/>
          </w:rPr>
          <m:t>∧(z≤y)</m:t>
        </m:r>
      </m:oMath>
    </w:p>
    <w:p w:rsidR="00854885" w:rsidRPr="00854885" w:rsidRDefault="009E66E1" w:rsidP="009E66E1">
      <w:pPr>
        <w:pStyle w:val="ad"/>
        <w:numPr>
          <w:ilvl w:val="1"/>
          <w:numId w:val="1"/>
        </w:numPr>
        <w:ind w:firstLineChars="0"/>
        <w:rPr>
          <w:color w:val="F2F2F2" w:themeColor="background1" w:themeShade="F2"/>
        </w:rPr>
      </w:pPr>
      <m:oMath>
        <m:func>
          <m:funcPr>
            <m:ctrlPr>
              <w:rPr>
                <w:rFonts w:ascii="Cambria Math" w:hAnsi="Cambria Math"/>
                <w:i/>
                <w:color w:val="F2F2F2" w:themeColor="background1" w:themeShade="F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2F2F2" w:themeColor="background1" w:themeShade="F2"/>
              </w:rPr>
              <m:t>max</m:t>
            </m:r>
          </m:fName>
          <m:e>
            <m:r>
              <w:rPr>
                <w:rFonts w:ascii="Cambria Math" w:hAnsi="Cambria Math"/>
                <w:color w:val="F2F2F2" w:themeColor="background1" w:themeShade="F2"/>
              </w:rPr>
              <m:t>z</m:t>
            </m:r>
          </m:e>
        </m:func>
      </m:oMath>
    </w:p>
    <w:p w:rsidR="00975D93" w:rsidRDefault="009E66E1" w:rsidP="00975D93">
      <w:pPr>
        <w:pStyle w:val="ad"/>
        <w:numPr>
          <w:ilvl w:val="0"/>
          <w:numId w:val="1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fName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</m:e>
            </m:func>
          </m:e>
        </m:func>
      </m:oMath>
    </w:p>
    <w:p w:rsidR="00854885" w:rsidRPr="008A0036" w:rsidRDefault="00854885" w:rsidP="00854885">
      <w:pPr>
        <w:pStyle w:val="ad"/>
        <w:numPr>
          <w:ilvl w:val="1"/>
          <w:numId w:val="1"/>
        </w:numPr>
        <w:ind w:firstLineChars="0"/>
        <w:rPr>
          <w:color w:val="F2F2F2" w:themeColor="background1" w:themeShade="F2"/>
        </w:rPr>
      </w:pPr>
      <m:oMath>
        <m:r>
          <w:rPr>
            <w:rFonts w:ascii="Cambria Math" w:hAnsi="Cambria Math"/>
            <w:color w:val="F2F2F2" w:themeColor="background1" w:themeShade="F2"/>
          </w:rPr>
          <m:t>u≤</m:t>
        </m:r>
        <m:sSub>
          <m:sSubPr>
            <m:ctrlPr>
              <w:rPr>
                <w:rFonts w:ascii="Cambria Math" w:hAnsi="Cambria Math"/>
                <w:i/>
                <w:color w:val="F2F2F2" w:themeColor="background1" w:themeShade="F2"/>
              </w:rPr>
            </m:ctrlPr>
          </m:sSubPr>
          <m:e>
            <m:r>
              <w:rPr>
                <w:rFonts w:ascii="Cambria Math" w:hAnsi="Cambria Math"/>
                <w:color w:val="F2F2F2" w:themeColor="background1" w:themeShade="F2"/>
              </w:rPr>
              <m:t>x</m:t>
            </m:r>
          </m:e>
          <m:sub>
            <m:r>
              <w:rPr>
                <w:rFonts w:ascii="Cambria Math" w:hAnsi="Cambria Math"/>
                <w:color w:val="F2F2F2" w:themeColor="background1" w:themeShade="F2"/>
              </w:rPr>
              <m:t>i</m:t>
            </m:r>
          </m:sub>
        </m:sSub>
        <m:r>
          <w:rPr>
            <w:rFonts w:ascii="Cambria Math" w:hAnsi="Cambria Math"/>
            <w:color w:val="F2F2F2" w:themeColor="background1" w:themeShade="F2"/>
          </w:rPr>
          <m:t>+M⋅</m:t>
        </m:r>
        <m:d>
          <m:dPr>
            <m:ctrlPr>
              <w:rPr>
                <w:rFonts w:ascii="Cambria Math" w:hAnsi="Cambria Math"/>
                <w:i/>
                <w:color w:val="F2F2F2" w:themeColor="background1" w:themeShade="F2"/>
              </w:rPr>
            </m:ctrlPr>
          </m:dPr>
          <m:e>
            <m:r>
              <w:rPr>
                <w:rFonts w:ascii="Cambria Math" w:hAnsi="Cambria Math"/>
                <w:color w:val="F2F2F2" w:themeColor="background1" w:themeShade="F2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  <w:color w:val="F2F2F2" w:themeColor="background1" w:themeShade="F2"/>
                  </w:rPr>
                </m:ctrlPr>
              </m:sSubPr>
              <m:e>
                <m:r>
                  <w:rPr>
                    <w:rFonts w:ascii="Cambria Math" w:hAnsi="Cambria Math"/>
                    <w:color w:val="F2F2F2" w:themeColor="background1" w:themeShade="F2"/>
                  </w:rPr>
                  <m:t>z</m:t>
                </m:r>
              </m:e>
              <m:sub>
                <m:r>
                  <w:rPr>
                    <w:rFonts w:ascii="Cambria Math" w:hAnsi="Cambria Math"/>
                    <w:color w:val="F2F2F2" w:themeColor="background1" w:themeShade="F2"/>
                  </w:rPr>
                  <m:t>i</m:t>
                </m:r>
              </m:sub>
            </m:sSub>
          </m:e>
        </m:d>
        <m:r>
          <w:rPr>
            <w:rFonts w:ascii="Cambria Math" w:hAnsi="Cambria Math"/>
            <w:color w:val="F2F2F2" w:themeColor="background1" w:themeShade="F2"/>
          </w:rPr>
          <m:t>,   ∀i=1,2,3</m:t>
        </m:r>
      </m:oMath>
    </w:p>
    <w:p w:rsidR="00854885" w:rsidRPr="008A0036" w:rsidRDefault="009E66E1" w:rsidP="00854885">
      <w:pPr>
        <w:pStyle w:val="ad"/>
        <w:numPr>
          <w:ilvl w:val="1"/>
          <w:numId w:val="1"/>
        </w:numPr>
        <w:ind w:firstLineChars="0"/>
        <w:rPr>
          <w:color w:val="F2F2F2" w:themeColor="background1" w:themeShade="F2"/>
        </w:rPr>
      </w:pPr>
      <m:oMath>
        <m:nary>
          <m:naryPr>
            <m:chr m:val="∑"/>
            <m:ctrlPr>
              <w:rPr>
                <w:rFonts w:ascii="Cambria Math" w:hAnsi="Cambria Math"/>
                <w:i/>
                <w:color w:val="F2F2F2" w:themeColor="background1" w:themeShade="F2"/>
              </w:rPr>
            </m:ctrlPr>
          </m:naryPr>
          <m:sub>
            <m:r>
              <w:rPr>
                <w:rFonts w:ascii="Cambria Math" w:hAnsi="Cambria Math"/>
                <w:color w:val="F2F2F2" w:themeColor="background1" w:themeShade="F2"/>
              </w:rPr>
              <m:t>i=1</m:t>
            </m:r>
          </m:sub>
          <m:sup>
            <m:r>
              <w:rPr>
                <w:rFonts w:ascii="Cambria Math" w:hAnsi="Cambria Math"/>
                <w:color w:val="F2F2F2" w:themeColor="background1" w:themeShade="F2"/>
              </w:rPr>
              <m:t>3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F2F2F2" w:themeColor="background1" w:themeShade="F2"/>
                  </w:rPr>
                </m:ctrlPr>
              </m:sSubPr>
              <m:e>
                <m:r>
                  <w:rPr>
                    <w:rFonts w:ascii="Cambria Math" w:hAnsi="Cambria Math"/>
                    <w:color w:val="F2F2F2" w:themeColor="background1" w:themeShade="F2"/>
                  </w:rPr>
                  <m:t>z</m:t>
                </m:r>
              </m:e>
              <m:sub>
                <m:r>
                  <w:rPr>
                    <w:rFonts w:ascii="Cambria Math" w:hAnsi="Cambria Math"/>
                    <w:color w:val="F2F2F2" w:themeColor="background1" w:themeShade="F2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color w:val="F2F2F2" w:themeColor="background1" w:themeShade="F2"/>
          </w:rPr>
          <m:t>≥1</m:t>
        </m:r>
      </m:oMath>
    </w:p>
    <w:p w:rsidR="008A0036" w:rsidRPr="008A0036" w:rsidRDefault="009E66E1" w:rsidP="00854885">
      <w:pPr>
        <w:pStyle w:val="ad"/>
        <w:numPr>
          <w:ilvl w:val="1"/>
          <w:numId w:val="1"/>
        </w:numPr>
        <w:ind w:firstLineChars="0"/>
        <w:rPr>
          <w:color w:val="F2F2F2" w:themeColor="background1" w:themeShade="F2"/>
        </w:rPr>
      </w:pPr>
      <m:oMath>
        <m:func>
          <m:funcPr>
            <m:ctrlPr>
              <w:rPr>
                <w:rFonts w:ascii="Cambria Math" w:hAnsi="Cambria Math"/>
                <w:i/>
                <w:color w:val="F2F2F2" w:themeColor="background1" w:themeShade="F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2F2F2" w:themeColor="background1" w:themeShade="F2"/>
              </w:rPr>
              <m:t>max</m:t>
            </m:r>
          </m:fName>
          <m:e>
            <m:r>
              <w:rPr>
                <w:rFonts w:ascii="Cambria Math" w:hAnsi="Cambria Math"/>
                <w:color w:val="F2F2F2" w:themeColor="background1" w:themeShade="F2"/>
              </w:rPr>
              <m:t>u</m:t>
            </m:r>
          </m:e>
        </m:func>
      </m:oMath>
    </w:p>
    <w:sectPr w:rsidR="008A0036" w:rsidRPr="008A00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075F" w:rsidRDefault="0081075F" w:rsidP="000F587C">
      <w:r>
        <w:separator/>
      </w:r>
    </w:p>
  </w:endnote>
  <w:endnote w:type="continuationSeparator" w:id="0">
    <w:p w:rsidR="0081075F" w:rsidRDefault="0081075F" w:rsidP="000F58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075F" w:rsidRDefault="0081075F" w:rsidP="000F587C">
      <w:r>
        <w:separator/>
      </w:r>
    </w:p>
  </w:footnote>
  <w:footnote w:type="continuationSeparator" w:id="0">
    <w:p w:rsidR="0081075F" w:rsidRDefault="0081075F" w:rsidP="000F58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972E3"/>
    <w:multiLevelType w:val="hybridMultilevel"/>
    <w:tmpl w:val="EF66A4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  <w:i w:val="0"/>
        <w:noProof w:val="0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13C"/>
    <w:rsid w:val="000005A8"/>
    <w:rsid w:val="00054E45"/>
    <w:rsid w:val="00075459"/>
    <w:rsid w:val="000B7DBF"/>
    <w:rsid w:val="000D0821"/>
    <w:rsid w:val="000F587C"/>
    <w:rsid w:val="00105216"/>
    <w:rsid w:val="00110F13"/>
    <w:rsid w:val="00122872"/>
    <w:rsid w:val="001B09F1"/>
    <w:rsid w:val="001E7CA5"/>
    <w:rsid w:val="0022490B"/>
    <w:rsid w:val="00266D58"/>
    <w:rsid w:val="002870CD"/>
    <w:rsid w:val="002A15D1"/>
    <w:rsid w:val="002D6C69"/>
    <w:rsid w:val="00367528"/>
    <w:rsid w:val="00381485"/>
    <w:rsid w:val="00412DE1"/>
    <w:rsid w:val="0042613C"/>
    <w:rsid w:val="0044334C"/>
    <w:rsid w:val="00472300"/>
    <w:rsid w:val="004E62E6"/>
    <w:rsid w:val="0054579C"/>
    <w:rsid w:val="00611662"/>
    <w:rsid w:val="00634E34"/>
    <w:rsid w:val="00662F4B"/>
    <w:rsid w:val="00686142"/>
    <w:rsid w:val="0070578B"/>
    <w:rsid w:val="0081075F"/>
    <w:rsid w:val="00854885"/>
    <w:rsid w:val="008579A9"/>
    <w:rsid w:val="008A0036"/>
    <w:rsid w:val="008E0C5D"/>
    <w:rsid w:val="008F5A5A"/>
    <w:rsid w:val="00911FDA"/>
    <w:rsid w:val="00975D93"/>
    <w:rsid w:val="00977788"/>
    <w:rsid w:val="009E66E1"/>
    <w:rsid w:val="00B00D62"/>
    <w:rsid w:val="00B304DB"/>
    <w:rsid w:val="00B638C2"/>
    <w:rsid w:val="00B75559"/>
    <w:rsid w:val="00B9682F"/>
    <w:rsid w:val="00BF62E4"/>
    <w:rsid w:val="00C15002"/>
    <w:rsid w:val="00C27E72"/>
    <w:rsid w:val="00C31A7A"/>
    <w:rsid w:val="00C46DB2"/>
    <w:rsid w:val="00C62B1B"/>
    <w:rsid w:val="00C74AD8"/>
    <w:rsid w:val="00C91DC6"/>
    <w:rsid w:val="00CA5414"/>
    <w:rsid w:val="00CC5B21"/>
    <w:rsid w:val="00CF5C41"/>
    <w:rsid w:val="00D5155F"/>
    <w:rsid w:val="00D76BBA"/>
    <w:rsid w:val="00E06DA8"/>
    <w:rsid w:val="00E41531"/>
    <w:rsid w:val="00E548B0"/>
    <w:rsid w:val="00E65BEF"/>
    <w:rsid w:val="00E84F19"/>
    <w:rsid w:val="00EF63A0"/>
    <w:rsid w:val="00F51678"/>
    <w:rsid w:val="00FD4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F1DF62"/>
  <w15:chartTrackingRefBased/>
  <w15:docId w15:val="{BC6D4339-A34B-4450-8B11-38A3D0092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F62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613C"/>
    <w:rPr>
      <w:color w:val="808080"/>
    </w:rPr>
  </w:style>
  <w:style w:type="table" w:styleId="a4">
    <w:name w:val="Table Grid"/>
    <w:basedOn w:val="a1"/>
    <w:uiPriority w:val="39"/>
    <w:rsid w:val="008579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D5155F"/>
    <w:rPr>
      <w:color w:val="0563C1" w:themeColor="hyperlink"/>
      <w:u w:val="single"/>
    </w:rPr>
  </w:style>
  <w:style w:type="paragraph" w:styleId="a6">
    <w:name w:val="Title"/>
    <w:basedOn w:val="a"/>
    <w:next w:val="a"/>
    <w:link w:val="a7"/>
    <w:uiPriority w:val="10"/>
    <w:qFormat/>
    <w:rsid w:val="00EF63A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EF63A0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0F58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0F587C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0F58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0F587C"/>
    <w:rPr>
      <w:sz w:val="18"/>
      <w:szCs w:val="18"/>
    </w:rPr>
  </w:style>
  <w:style w:type="character" w:styleId="ac">
    <w:name w:val="FollowedHyperlink"/>
    <w:basedOn w:val="a0"/>
    <w:uiPriority w:val="99"/>
    <w:semiHidden/>
    <w:unhideWhenUsed/>
    <w:rsid w:val="0070578B"/>
    <w:rPr>
      <w:color w:val="954F72" w:themeColor="followedHyperlink"/>
      <w:u w:val="single"/>
    </w:rPr>
  </w:style>
  <w:style w:type="paragraph" w:styleId="ad">
    <w:name w:val="List Paragraph"/>
    <w:basedOn w:val="a"/>
    <w:uiPriority w:val="34"/>
    <w:qFormat/>
    <w:rsid w:val="00C31A7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F62E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.stackexchange.com/questions/12102/express-boolean-logic-operations-in-zero-one-integer-linear-programming-ilp" TargetMode="External"/><Relationship Id="rId13" Type="http://schemas.openxmlformats.org/officeDocument/2006/relationships/hyperlink" Target="https://en.wikipedia.org/wiki/Linear-fractional_programm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ath.stackexchange.com/questions/112159/what-are-the-algorithms-for-integer-programming-in-which-constraints-are-depende/112927" TargetMode="External"/><Relationship Id="rId12" Type="http://schemas.openxmlformats.org/officeDocument/2006/relationships/hyperlink" Target="https://math.stackexchange.com/questions/849319/forbidden-range-for-a-linear-programming-variab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ptimization.mccormick.northwestern.edu/index.php/Optimization_with_absolute_value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math.stackexchange.com/questions/1858740/how-to-covert-min-min-problem-to-linear-programming-problem/186270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ath.stackexchange.com/questions/1858740/how-to-covert-min-min-problem-to-linear-programming-problem/186270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4</Pages>
  <Words>735</Words>
  <Characters>4194</Characters>
  <Application>Microsoft Office Word</Application>
  <DocSecurity>0</DocSecurity>
  <Lines>34</Lines>
  <Paragraphs>9</Paragraphs>
  <ScaleCrop>false</ScaleCrop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苏宙行</dc:creator>
  <cp:keywords/>
  <dc:description/>
  <cp:lastModifiedBy>苏 宙行</cp:lastModifiedBy>
  <cp:revision>9</cp:revision>
  <dcterms:created xsi:type="dcterms:W3CDTF">2019-09-16T02:09:00Z</dcterms:created>
  <dcterms:modified xsi:type="dcterms:W3CDTF">2019-09-16T06:41:00Z</dcterms:modified>
</cp:coreProperties>
</file>