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“心屿”校园VR-音乐疗愈系统</w:t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网站设计理念与实施方案</w:t>
      </w:r>
    </w:p>
    <w:p/>
    <w:p/>
    <w:p>
      <w:pPr>
        <w:spacing w:after="120"/>
        <w:jc w:val="center"/>
      </w:pPr>
      <w:r>
        <w:rPr>
          <w:rFonts w:ascii="Times New Roman" w:eastAsia="黑体" w:hAnsi="Times New Roman"/>
          <w:sz w:val="26"/>
          <w:szCs w:val="26"/>
        </w:rPr>
        <w:t xml:space="preserve">——面向高校心理服务场景的VR-音乐疗愈系统构建</w:t>
      </w:r>
    </w:p>
    <w:p>
      <w:pPr>
        <w:spacing w:after="120"/>
        <w:jc w:val="center"/>
      </w:pPr>
      <w:r>
        <w:rPr>
          <w:rFonts w:ascii="Times New Roman" w:eastAsia="黑体" w:hAnsi="Times New Roman"/>
          <w:sz w:val="26"/>
          <w:szCs w:val="26"/>
        </w:rPr>
        <w:t xml:space="preserve">及其对大学生负性情绪的干预实证研究</w:t>
      </w:r>
    </w:p>
    <w:p/>
    <w:p/>
    <w:p>
      <w:pPr>
        <w:spacing w:after="12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配套网站设计文档（V1原型版）</w:t>
      </w:r>
    </w:p>
    <w:p/>
    <w:p/>
    <w:p/>
    <w:p/>
    <w:p/>
    <w:p/>
    <w:p/>
    <w:p/>
    <w:p/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jc w:val="both"/>
      </w:pPr>
      <w:r>
        <w:rPr>
          <w:b/>
          <w:bCs/>
        </w:rPr>
        <w:t xml:space="preserve">（一）系统定位。</w:t>
      </w:r>
      <w:r>
        <w:t xml:space="preserve">“心屿”校园VR-音乐疗愈系统是一款面向在校大学生的轻量化数字心理疗愈工具。系统以浏览器网页为载体，融合虚拟现实沉浸式场景与节律化音乐治疗，为学生在学业压力、情绪内耗等场景下提供“随时可打开、打开即疗愈”的负性情绪自我调节服务。</w:t>
      </w:r>
    </w:p>
    <w:p>
      <w:pPr>
        <w:jc w:val="both"/>
      </w:pPr>
      <w:r>
        <w:rPr>
          <w:b/>
          <w:bCs/>
        </w:rPr>
        <w:t xml:space="preserve">（二）目标用户。</w:t>
      </w:r>
      <w:r>
        <w:t xml:space="preserve">普通在校大学生（本科生与研究生）。系统定位于日常情绪放松与压力舒缓，与专业心理治疗形成互补，而非替代。</w:t>
      </w:r>
    </w:p>
    <w:p>
      <w:pPr>
        <w:jc w:val="both"/>
      </w:pPr>
      <w:r>
        <w:rPr>
          <w:b/>
          <w:bCs/>
        </w:rPr>
        <w:t xml:space="preserve">（三）核心价值。</w:t>
      </w:r>
      <w:r>
        <w:t xml:space="preserve">第一，零安装、轻量化——打开浏览器即可进入疗愈场景，无需VR头显与软件安装；第二，去医疗化、去病耻感——以“情绪觉察—风景疗愈”为入口，降低学生求助心理门槛；第三，普惠可复制——纯前端技术方案便于高校心理中心零成本部署、常态化使用。</w:t>
      </w:r>
    </w:p>
    <w:p>
      <w:pPr>
        <w:jc w:val="both"/>
      </w:pPr>
      <w:r>
        <w:rPr>
          <w:b/>
          <w:bCs/>
        </w:rPr>
        <w:t xml:space="preserve">（四）命名理念。</w:t>
      </w:r>
      <w:r>
        <w:t xml:space="preserve">“心屿”取“心灵之屿”之意：每个人都需要一座随时可以停靠的小岛，把喧嚣留在岸外，让心在此处靠岸。</w:t>
      </w:r>
    </w:p>
    <w:p>
      <w:pPr>
        <w:pStyle w:val="Heading1"/>
      </w:pPr>
      <w:r>
        <w:t xml:space="preserve">二、设计理念</w:t>
      </w:r>
    </w:p>
    <w:p>
      <w:pPr>
        <w:jc w:val="both"/>
      </w:pPr>
      <w:r>
        <w:rPr>
          <w:b/>
          <w:bCs/>
        </w:rPr>
        <w:t xml:space="preserve">（一）总体理念：一座随身携带的心屿。</w:t>
      </w:r>
      <w:r>
        <w:t xml:space="preserve">系统遵循“轻入口、暖陪伴、深沉浸”的设计总纲——以情绪觉察为轻量入口，以治愈系引导语为全程陪伴，以多感官沉浸场景为疗愈载体，让学生在几分钟内完成一次有仪式感的情绪休整。</w:t>
      </w:r>
    </w:p>
    <w:p>
      <w:pPr>
        <w:jc w:val="both"/>
      </w:pPr>
      <w:r>
        <w:rPr>
          <w:b/>
          <w:bCs/>
        </w:rPr>
        <w:t xml:space="preserve">（二）心理设计理念：视听协同的“沉浸—共鸣—调节”三阶段模型。</w:t>
      </w:r>
      <w:r>
        <w:t xml:space="preserve">系统设计遵循三级递进逻辑：第一级“沉浸”——通过第一人称3D场景漫游与立体声景营造在场感，实现注意力转移与压力脱离；第二级“共鸣”——让场景色彩氛围、动态节奏与音乐节律高度匹配，形成视听感官共振，激活情绪共鸣与情感加工；第三级“调节”——通过呼吸引导、正念冥想、主动演奏与互动微任务，促进学生完成认知重评与情绪调节，增强自我效能感。</w:t>
      </w:r>
    </w:p>
    <w:p>
      <w:pPr>
        <w:jc w:val="both"/>
      </w:pPr>
      <w:r>
        <w:rPr>
          <w:b/>
          <w:bCs/>
        </w:rPr>
        <w:t xml:space="preserve">（三）视觉设计理念：夜态低刺激与暖光治愈。</w:t>
      </w:r>
      <w:r>
        <w:t xml:space="preserve">整体采用以深蓝、墨青、暖金为主色调的夜间低刺激色系，降低视觉负荷，营造安全、静谧的心理空间；每个场景以“一点暖光”为视觉锚点（路灯、书灯、暖阳、追光），传递“总有一束光为你而亮”的陪伴感；场景元素采用低多边形+柔和光晕的风格化渲染，既保证轻量性能，又避免写实压抑。</w:t>
      </w:r>
    </w:p>
    <w:p>
      <w:pPr>
        <w:jc w:val="both"/>
      </w:pPr>
      <w:r>
        <w:rPr>
          <w:b/>
          <w:bCs/>
        </w:rPr>
        <w:t xml:space="preserve">（四）听觉设计理念：节律匹配与声景疗愈。</w:t>
      </w:r>
      <w:r>
        <w:t xml:space="preserve">音乐设计遵循情绪匹配与节律调节原则，选用舒缓节律的疗愈曲目（如75—95BPM的钢琴曲），通过Web Audio实时合成与音乐厅混响总线增强声场沉浸感；同时为每个场景配置专属自然声景（雨声、湖面水声、星夜风声、棕色噪声等），利用白噪与自然声的掩蔽效应隔离外部干扰，辅助身心放松。</w:t>
      </w:r>
    </w:p>
    <w:p>
      <w:pPr>
        <w:jc w:val="both"/>
      </w:pPr>
      <w:r>
        <w:rPr>
          <w:b/>
          <w:bCs/>
        </w:rPr>
        <w:t xml:space="preserve">（五）交互设计理念：低门槛、微互动、防眩晕。</w:t>
      </w:r>
      <w:r>
        <w:t xml:space="preserve">一是低门槛——鼠标点击与键盘按键皆可操作，无需学习成本；二是微互动——每个场景设3个可探索的疗愈热点（点亮一盏灯、荡开一圈涟漪、许下一个愿望），以轻量互动增强参与感与掌控感；三是防眩晕——单次沉浸时长可控、场景运动平滑、交互提示采用固定顶部定位，最大限度规避VR晕动症；四是人文化文案——每个热点、每段引导语均以“第二人称治愈系”文案写就，让技术交互带上温度。</w:t>
      </w:r>
    </w:p>
    <w:p>
      <w:pPr>
        <w:pStyle w:val="Heading1"/>
      </w:pPr>
      <w:r>
        <w:t xml:space="preserve">三、系统架构与技术方案</w:t>
      </w:r>
    </w:p>
    <w:p>
      <w:pPr>
        <w:jc w:val="both"/>
      </w:pPr>
      <w:r>
        <w:rPr>
          <w:b/>
          <w:bCs/>
        </w:rPr>
        <w:t xml:space="preserve">（一）总体架构。</w:t>
      </w:r>
      <w:r>
        <w:t xml:space="preserve">系统采用纯前端单页应用架构（HTML5＋CSS3＋JavaScript），无需后端服务与数据库，部署于静态服务器即可运行。全部数据（情绪自评、打卡记录）留存于用户浏览器本地，不上传、不追踪，从架构上保障用户隐私。</w:t>
      </w:r>
    </w:p>
    <w:p>
      <w:pPr>
        <w:jc w:val="both"/>
      </w:pPr>
      <w:r>
        <w:rPr>
          <w:b/>
          <w:bCs/>
        </w:rPr>
        <w:t xml:space="preserve">（二）3D渲染层。</w:t>
      </w:r>
      <w:r>
        <w:t xml:space="preserve">基于Three.js构建各疗愈场景：星空采用自定义闪烁Shader实现星轨与流星效果；雨夜、湖面、银杏等场景通过粒子系统与动态材质实现雨丝、涟漪、落叶等氛围动效；音乐厅场景构建三角钢琴3D模型（琴盖开合动画、舞台追光）。</w:t>
      </w:r>
    </w:p>
    <w:p>
      <w:pPr>
        <w:jc w:val="both"/>
      </w:pPr>
      <w:r>
        <w:rPr>
          <w:b/>
          <w:bCs/>
        </w:rPr>
        <w:t xml:space="preserve">（三）音频引擎层。</w:t>
      </w:r>
      <w:r>
        <w:t xml:space="preserve">全部音频采用Web Audio API实时合成，不依赖音频素材文件——钢琴音色由振荡器+包络+音乐厅混响总线合成，场景声景由噪声滤波与粒子音效合成。该方案实现了零音乐版权成本、极小的资源体积与可编程的节律控制。</w:t>
      </w:r>
    </w:p>
    <w:p>
      <w:pPr>
        <w:jc w:val="both"/>
      </w:pPr>
      <w:r>
        <w:rPr>
          <w:b/>
          <w:bCs/>
        </w:rPr>
        <w:t xml:space="preserve">（四）场景管理层。</w:t>
      </w:r>
      <w:r>
        <w:t xml:space="preserve">通过统一场景注册与切换机制（场景描述符：名称、标签、构建函数）管理五大疗愈场景，切换时自动完成旧场景卸载、音频状态保留与过渡提示，保证体验连贯。</w:t>
      </w:r>
    </w:p>
    <w:p>
      <w:pPr>
        <w:jc w:val="both"/>
      </w:pPr>
      <w:r>
        <w:rPr>
          <w:b/>
          <w:bCs/>
        </w:rPr>
        <w:t xml:space="preserve">（五）交互热点层。</w:t>
      </w:r>
      <w:r>
        <w:t xml:space="preserve">每个场景内置3个可点击的疗愈热点，以呼吸闪烁光点标识，点击触发专属微动画与治愈文案卡片，形成“探索—发现—被治愈”的正向体验循环。</w:t>
      </w:r>
    </w:p>
    <w:p>
      <w:pPr>
        <w:jc w:val="both"/>
      </w:pPr>
      <w:r>
        <w:rPr>
          <w:b/>
          <w:bCs/>
        </w:rPr>
        <w:t xml:space="preserve">（六）UI层。</w:t>
      </w:r>
      <w:r>
        <w:t xml:space="preserve">顶栏固定功能按钮（呼吸引导、情绪疗愈、冥想计时），底部场景卡片导航；所有提示与交互元素采用顶部定位，避免与底部工具重叠。</w:t>
      </w:r>
    </w:p>
    <w:p>
      <w:pPr>
        <w:pStyle w:val="Heading1"/>
      </w:pPr>
      <w:r>
        <w:t xml:space="preserve">四、核心功能模块</w:t>
      </w:r>
    </w:p>
    <w:p>
      <w:pPr>
        <w:jc w:val="both"/>
      </w:pPr>
      <w:r>
        <w:rPr>
          <w:b/>
          <w:bCs/>
        </w:rPr>
        <w:t xml:space="preserve">（一）情绪觉察入口。</w:t>
      </w:r>
      <w:r>
        <w:t xml:space="preserve">进入系统首先引导用户“停一下，觉察此刻的情绪”，从“焦虑·紧绷、低落·沮丧、烦躁·易怒、疲惫·倦怠、平静·放空”五种状态中自选，系统据此推荐匹配的疗愈场景与音乐，实现“先觉察、再疗愈”的分级干预起点。</w:t>
      </w:r>
    </w:p>
    <w:p>
      <w:pPr>
        <w:jc w:val="both"/>
      </w:pPr>
      <w:r>
        <w:rPr>
          <w:b/>
          <w:bCs/>
        </w:rPr>
        <w:t xml:space="preserve">（二）沉浸式疗愈场景。</w:t>
      </w:r>
      <w:r>
        <w:t xml:space="preserve">系统内置图书馆窗边、星空校园、湖畔步道、银杏大道、音乐厅·钢琴等五大主题场景，覆盖深夜、黄昏、秋日多时段氛围，支持第一人称视角漫游与自由切换。</w:t>
      </w:r>
    </w:p>
    <w:p>
      <w:pPr>
        <w:jc w:val="both"/>
      </w:pPr>
      <w:r>
        <w:rPr>
          <w:b/>
          <w:bCs/>
        </w:rPr>
        <w:t xml:space="preserve">（三）分级音乐疗愈。</w:t>
      </w:r>
      <w:r>
        <w:t xml:space="preserve">内置多风格疗愈音乐库（纯净钢琴、卡林巴、白噪声景等），按情绪状态与场景氛围匹配曲目，节奏控制在舒缓区间，形成“日常减压—情绪平复—睡眠放松”三级疗愈梯度。</w:t>
      </w:r>
    </w:p>
    <w:p>
      <w:pPr>
        <w:jc w:val="both"/>
      </w:pPr>
      <w:r>
        <w:rPr>
          <w:b/>
          <w:bCs/>
        </w:rPr>
        <w:t xml:space="preserve">（四）呼吸引导训练。</w:t>
      </w:r>
      <w:r>
        <w:t xml:space="preserve">提供4-4-6箱式呼吸引导（吸气4秒—屏息4秒—呼气6秒），呼吸节奏与场景光影动态联动，辅助用户快速进入放松状态。</w:t>
      </w:r>
    </w:p>
    <w:p>
      <w:pPr>
        <w:jc w:val="both"/>
      </w:pPr>
      <w:r>
        <w:rPr>
          <w:b/>
          <w:bCs/>
        </w:rPr>
        <w:t xml:space="preserve">（五）冥想计时与情绪自评。</w:t>
      </w:r>
      <w:r>
        <w:t xml:space="preserve">内置冥想计时器，冥想结束后邀请用户进行情绪自评（1—5分）并打卡记录，既强化疗愈仪式感，也为实证研究积累纵向情绪数据。</w:t>
      </w:r>
    </w:p>
    <w:p>
      <w:pPr>
        <w:jc w:val="both"/>
      </w:pPr>
      <w:r>
        <w:rPr>
          <w:b/>
          <w:bCs/>
        </w:rPr>
        <w:t xml:space="preserve">（六）主动式音乐干预：数字钢琴音乐厅。</w:t>
      </w:r>
      <w:r>
        <w:t xml:space="preserve">音乐厅场景内置数字钢琴，支持鼠标点击琴键与电脑键盘双演奏方式，提供简谱跟弹引导与自动示范，曲库含《天空之城》（D调，95BPM）、《D大调卡农》（D调，75BPM）、《兰亭序》（C调，90BPM，口琴键位简谱）等曲目，让学生通过主动演奏获得心流体验与自我效能感。</w:t>
      </w:r>
    </w:p>
    <w:p>
      <w:pPr>
        <w:jc w:val="both"/>
      </w:pPr>
      <w:r>
        <w:rPr>
          <w:b/>
          <w:bCs/>
        </w:rPr>
        <w:t xml:space="preserve">（七）疗愈引导语全程陪伴。</w:t>
      </w:r>
      <w:r>
        <w:t xml:space="preserve">进入场景、选择情绪、完成热点互动与冥想后，均有对应的人文治愈系引导语推送，如“此刻无人在催你，时间正为你放慢脚步”，以文字陪伴强化疗愈氛围。</w:t>
      </w:r>
    </w:p>
    <w:p>
      <w:pPr>
        <w:pStyle w:val="Heading1"/>
      </w:pPr>
      <w:r>
        <w:t xml:space="preserve">五、疗愈场景设计详解</w:t>
      </w:r>
    </w:p>
    <w:p>
      <w:pPr>
        <w:ind w:firstLine="480"/>
        <w:jc w:val="both"/>
      </w:pPr>
      <w:r>
        <w:t xml:space="preserve">五大场景均遵循“氛围定位—音景匹配—热点互动”的三层设计，各场景疗愈指向与推荐映射如下：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3626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疗愈场景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氛围定位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音景配置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互动热点（疗愈微交互）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图书馆窗边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黄昏雨落·书香暖灯，针对疲惫倦怠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雨声+轻钢琴（雨夜书房）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点亮书灯（灯已为你留亮）、窗外的雨（思绪随雨归静）、合上翻开的书（把凌乱收进书里）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星空校园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深夜校园·星轨灯影，针对平静放空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星河氛围声景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许愿流星（许个愿）、钟楼夜色（放慢时间）、路灯留光（总有一盏灯为你亮）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湖畔步道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湖畔月色·涟漪流萤，针对焦虑紧绷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卡林巴+舒缓水声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湖心涟漪（荡开涟漪）、流萤引路（暗处有微光）、月下倒影（心事揉碎放轻）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银杏大道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秋日暖阳·金叶纷飞，针对低落沮丧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纯净钢琴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金叶飘落（烦恼一片片放下）、暖阳（你值得被温柔对待）、长椅歇脚（走累就坐下）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音乐厅·钢琴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舞台演奏·数字钢琴，针对专注当下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钢琴演奏+音乐厅混响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琴盖开合（让声音与呼吸找到出口）、舞台追光（聚光灯为你而亮）</w:t>
            </w:r>
          </w:p>
        </w:tc>
      </w:tr>
    </w:tbl>
    <w:p>
      <w:pPr>
        <w:ind w:firstLine="480"/>
        <w:jc w:val="both"/>
      </w:pPr>
      <w:r>
        <w:t xml:space="preserve"/>
      </w:r>
    </w:p>
    <w:p>
      <w:pPr>
        <w:ind w:firstLine="480"/>
        <w:jc w:val="both"/>
      </w:pPr>
      <w:r>
        <w:t xml:space="preserve">情绪状态与疗愈场景的推荐映射关系如下：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觉察到的情绪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推荐场景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推荐声景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疗愈指向（引导语义）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焦虑 · 紧绷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湖畔步道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卡林巴 · 水声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让湖畔的水声与涟漪，把紧绷一点一点松开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低落 · 沮丧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银杏大道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纯净钢琴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金色暖阳正在等你，先允许自己慢下来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烦躁 · 易怒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湖畔步道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深眠白噪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白噪会让纷乱的思绪，慢慢沉静下来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疲惫 · 倦怠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图书馆窗边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雨夜钢琴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书房暖灯已亮，让雨声替你卸下疲惫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平静 · 放空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星空校园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星河冥想声景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在这片星河里，什么都不用想，只呼吸就好</w:t>
            </w:r>
          </w:p>
        </w:tc>
      </w:tr>
    </w:tbl>
    <w:p>
      <w:pPr>
        <w:pStyle w:val="Heading1"/>
      </w:pPr>
      <w:r>
        <w:t xml:space="preserve">六、典型使用流程</w:t>
      </w:r>
    </w:p>
    <w:p>
      <w:pPr>
        <w:jc w:val="both"/>
      </w:pPr>
      <w:r>
        <w:t xml:space="preserve">第一步 情绪觉察（约半分钟）：打开网页，跟随提示觉察当下情绪，从五种状态中选择最接近的一种；</w:t>
      </w:r>
    </w:p>
    <w:p>
      <w:pPr>
        <w:jc w:val="both"/>
      </w:pPr>
      <w:r>
        <w:t xml:space="preserve">第二步 智能推荐（即时）：系统根据情绪状态自动推荐疗愈场景与匹配曲目，用户可采纳推荐或自由选择（“随便逛逛”）；</w:t>
      </w:r>
    </w:p>
    <w:p>
      <w:pPr>
        <w:jc w:val="both"/>
      </w:pPr>
      <w:r>
        <w:t xml:space="preserve">第三步 沉浸疗愈（10—15分钟）：进入3D场景自由漫游，聆听节律化音乐与自然声景，可点击场景热点触发疗愈微交互；</w:t>
      </w:r>
    </w:p>
    <w:p>
      <w:pPr>
        <w:jc w:val="both"/>
      </w:pPr>
      <w:r>
        <w:t xml:space="preserve">第四步 深度放松（可选）：开启4-4-6箱式呼吸引导或冥想计时，进入音乐厅弹奏钢琴（跟弹引导/自由演奏）；</w:t>
      </w:r>
    </w:p>
    <w:p>
      <w:pPr>
        <w:jc w:val="both"/>
      </w:pPr>
      <w:r>
        <w:t xml:space="preserve">第五步 自评打卡（半分钟）：疗愈结束后进行情绪自评并打卡记录，查看本次与历次记录，形成个人情绪变化轨迹。</w:t>
      </w:r>
    </w:p>
    <w:p>
      <w:pPr>
        <w:ind w:firstLine="480"/>
        <w:jc w:val="both"/>
      </w:pPr>
      <w:r>
        <w:t xml:space="preserve">整个流程构成“觉察—沉浸—调节—反馈”的疗愈闭环，单次全程控制在15分钟以内，符合伦理与安全规范。</w:t>
      </w:r>
    </w:p>
    <w:p>
      <w:pPr>
        <w:pStyle w:val="Heading1"/>
      </w:pPr>
      <w:r>
        <w:t xml:space="preserve">七、实施路径</w:t>
      </w:r>
    </w:p>
    <w:p>
      <w:pPr>
        <w:jc w:val="both"/>
      </w:pPr>
      <w:r>
        <w:rPr>
          <w:b/>
          <w:bCs/>
        </w:rPr>
        <w:t xml:space="preserve">（一）阶段一：需求洞察与理念成型（已完成）。</w:t>
      </w:r>
      <w:r>
        <w:t xml:space="preserve">基于大学生负性情绪现状与高校心理服务痛点调研，确立“轻量化、去医疗化、普惠式”的产品理念，完成“沉浸—共鸣—调节”三阶段疗愈模型与五大场景主题规划。</w:t>
      </w:r>
    </w:p>
    <w:p>
      <w:pPr>
        <w:jc w:val="both"/>
      </w:pPr>
      <w:r>
        <w:rPr>
          <w:b/>
          <w:bCs/>
        </w:rPr>
        <w:t xml:space="preserve">（二）阶段二：V1原型开发与迭代（已完成）。</w:t>
      </w:r>
      <w:r>
        <w:t xml:space="preserve">完成单页应用架构搭建与全部功能模块开发——五大疗愈场景、情绪觉察推荐、呼吸引导、冥想计时、数字钢琴跟弹、场景互动热点均已实现，并经历多轮界面布局、钢琴跟弹体验与移动端适配的迭代优化（含钢琴预览提前提示、口琴专用键位谱等细节打磨）。</w:t>
      </w:r>
    </w:p>
    <w:p>
      <w:pPr>
        <w:jc w:val="both"/>
      </w:pPr>
      <w:r>
        <w:rPr>
          <w:b/>
          <w:bCs/>
        </w:rPr>
        <w:t xml:space="preserve">（三）阶段三：V2功能升级（第3—4月）。</w:t>
      </w:r>
      <w:r>
        <w:t xml:space="preserve">在V1基础上新增：分级干预流程编排（按“日常减压—情绪平复—睡眠放松”三级组织疗程）、情绪追踪与实验数据记录模块（面向实证研究的标准化数据通道）、自评量表测评模块（STAI、PSS-10等在线施测）、手机端触屏适配。</w:t>
      </w:r>
    </w:p>
    <w:p>
      <w:pPr>
        <w:jc w:val="both"/>
      </w:pPr>
      <w:r>
        <w:rPr>
          <w:b/>
          <w:bCs/>
        </w:rPr>
        <w:t xml:space="preserve">（四）阶段四：实证验证（第5—9月）。</w:t>
      </w:r>
      <w:r>
        <w:t xml:space="preserve">以V2系统为干预工具，开展为期4周的三组平行对照实验（VR+音乐组／纯音乐组／常规放松组，约90人），完成前测、后测与干预后1个月追踪随访，使用SPSS完成重复测量方差分析与协方差分析，验证系统干预效果。</w:t>
      </w:r>
    </w:p>
    <w:p>
      <w:pPr>
        <w:jc w:val="both"/>
      </w:pPr>
      <w:r>
        <w:rPr>
          <w:b/>
          <w:bCs/>
        </w:rPr>
        <w:t xml:space="preserve">（五）阶段五：落地推广与常态化运营（第10—12月）。</w:t>
      </w:r>
      <w:r>
        <w:t xml:space="preserve">部署至静态托管平台（对象存储+CDN），形成体验网站与APP原型双载体；编制《高校场景使用方案》，对接心理健康中心纳入考前减压、新生适应、日常情绪疏导等常态化工作；收集使用反馈持续迭代。</w:t>
      </w:r>
    </w:p>
    <w:p>
      <w:pPr>
        <w:pStyle w:val="Heading1"/>
      </w:pPr>
      <w:r>
        <w:t xml:space="preserve">八、V1现状与V2升级对照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26"/>
        <w:gridCol w:w="36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V1原型现状（已完成）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V2升级方向（规划）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疗愈场景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五大主题场景＋3D漫游＋氛围动效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按三级疗愈梯度组织场景疗程，增加场景切换动效与引导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音乐体系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实时合成音源＋场景声景＋音乐厅混响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扩充分级音乐处方库，支持按情绪强度匹配BPM区间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情绪干预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情绪觉察入口＋五态推荐映射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接入自评量表（STAI/PSS-10/PANAS）在线施测与自动计分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呼吸与冥想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4-4-6箱式呼吸引导＋冥想计时＋自评打卡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呼吸节奏可视化增强，冥想记录导出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钢琴跟弹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数字钢琴＋简谱跟弹引导＋自动示范＋3首曲目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扩充曲库，增加跟弹成绩记录与进步曲线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数据记录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情绪自评本地留存打卡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标准化实验数据记录模块，支持匿名编号与数据导出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终端适配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PC浏览器（鼠标/键盘）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手机端触屏适配＋陀螺仪轻沉浸模式</w:t>
            </w:r>
          </w:p>
        </w:tc>
      </w:tr>
    </w:tbl>
    <w:p>
      <w:pPr>
        <w:pStyle w:val="Heading1"/>
      </w:pPr>
      <w:r>
        <w:t xml:space="preserve">九、安全隐私与伦理设计</w:t>
      </w:r>
    </w:p>
    <w:p>
      <w:pPr>
        <w:jc w:val="both"/>
      </w:pPr>
      <w:r>
        <w:rPr>
          <w:b/>
          <w:bCs/>
        </w:rPr>
        <w:t xml:space="preserve">1. 数据本地化：</w:t>
      </w:r>
      <w:r>
        <w:t xml:space="preserve">V1系统不上传任何用户数据，情绪自评与打卡记录仅存储在浏览器本地，从源头消除隐私泄露风险；V2实验模块将采用匿名编号制度采集数据。</w:t>
      </w:r>
    </w:p>
    <w:p>
      <w:pPr>
        <w:jc w:val="both"/>
      </w:pPr>
      <w:r>
        <w:rPr>
          <w:b/>
          <w:bCs/>
        </w:rPr>
        <w:t xml:space="preserve">2. 使用安全：</w:t>
      </w:r>
      <w:r>
        <w:t xml:space="preserve">单次沉浸时长默认控制在15分钟以内，支持一键退出；场景采用防眩晕设计（平滑运动、低对比度低闪烁），并提示癫痫、前庭疾病等禁忌人群慎用。</w:t>
      </w:r>
    </w:p>
    <w:p>
      <w:pPr>
        <w:jc w:val="both"/>
      </w:pPr>
      <w:r>
        <w:rPr>
          <w:b/>
          <w:bCs/>
        </w:rPr>
        <w:t xml:space="preserve">3. 边界清晰：</w:t>
      </w:r>
      <w:r>
        <w:t xml:space="preserve">系统定位于日常情绪放松与压力舒缓，明确标注不用于心理疾病诊断与治疗；发现高危情绪用户引导其对接学校心理中心获取专业帮助。</w:t>
      </w:r>
    </w:p>
    <w:p>
      <w:pPr>
        <w:pStyle w:val="Heading1"/>
      </w:pPr>
      <w:r>
        <w:t xml:space="preserve">十、结语与展望</w:t>
      </w:r>
    </w:p>
    <w:p>
      <w:pPr>
        <w:ind w:firstLine="480"/>
        <w:jc w:val="both"/>
      </w:pPr>
      <w:r>
        <w:t xml:space="preserve">“心屿”以“一座随身携带的心灵岛屿”为初心，将VR沉浸式场景、节律化音乐治疗与正念技术融合于一个零门槛的网页之中，让数字化心理服务从“找得到”走向“想得到、用得上”。</w:t>
      </w:r>
    </w:p>
    <w:p>
      <w:pPr>
        <w:ind w:firstLine="480"/>
        <w:jc w:val="both"/>
      </w:pPr>
      <w:r>
        <w:t xml:space="preserve">展望后续建设：一是向个性化音乐处方演进，基于用户情绪记录与偏好数据实现更精准的场景曲目推荐；二是探索心理中心管理端数据看板，让心理健康教师可视化掌握群体情绪动态；三是开展长效追踪研究，验证疗愈效果的持续性与机制路径，让系统的每一处设计都有数据支撑、每一个功能都有温度立足。</w:t>
      </w:r>
    </w:p>
    <w:p>
      <w:pPr>
        <w:ind w:firstLine="480"/>
        <w:jc w:val="both"/>
      </w:pPr>
      <w:r>
        <w:t xml:space="preserve"/>
      </w:r>
    </w:p>
    <w:p>
      <w:pPr>
        <w:ind w:firstLine="480"/>
        <w:jc w:val="both"/>
      </w:pPr>
      <w:r>
        <w:t xml:space="preserve"/>
      </w:r>
    </w:p>
    <w:p>
      <w:pPr>
        <w:jc w:val="center"/>
      </w:pPr>
      <w:r>
        <w:t xml:space="preserve">（本文档基于“心屿”校园VR-音乐疗愈系统V1初版原型编写，所载场景、功能与文案均取自系统实际实现。）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after="60" w:line="3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Times New Roman" w:eastAsia="黑体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60"/>
      <w:outlineLvl w:val="1"/>
    </w:pPr>
    <w:rPr>
      <w:rFonts w:ascii="Times New Roman" w:eastAsia="黑体" w:hAnsi="Times New Roman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课题研究组</dc:creator>
  <cp:lastModifiedBy>Un-named</cp:lastModifiedBy>
  <cp:revision>1</cp:revision>
  <dcterms:created xsi:type="dcterms:W3CDTF">2026-10-24T06:24:48.295Z</dcterms:created>
  <dcterms:modified xsi:type="dcterms:W3CDTF">2026-10-24T06:24:48.298Z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