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F29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单向链表：</w:t>
      </w:r>
    </w:p>
    <w:p w14:paraId="76402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Node</w:t>
      </w:r>
    </w:p>
    <w:p w14:paraId="102FB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8671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data;</w:t>
      </w:r>
    </w:p>
    <w:p w14:paraId="796D0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Node *next;</w:t>
      </w:r>
    </w:p>
    <w:p w14:paraId="3A978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Node</w:t>
      </w:r>
      <w:r>
        <w:rPr>
          <w:rFonts w:hint="eastAsia"/>
          <w:lang w:val="en-US" w:eastAsia="zh-CN"/>
        </w:rPr>
        <w:t>_t</w:t>
      </w:r>
      <w:r>
        <w:rPr>
          <w:rFonts w:hint="default"/>
          <w:lang w:val="en-US" w:eastAsia="zh-CN"/>
        </w:rPr>
        <w:t>;</w:t>
      </w:r>
    </w:p>
    <w:p w14:paraId="4C4E47B1">
      <w:pPr>
        <w:rPr>
          <w:rFonts w:hint="default"/>
          <w:lang w:val="en-US" w:eastAsia="zh-CN"/>
        </w:rPr>
      </w:pPr>
    </w:p>
    <w:p w14:paraId="26A57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链表设计：</w:t>
      </w:r>
    </w:p>
    <w:p w14:paraId="63634A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设计头节点</w:t>
      </w:r>
    </w:p>
    <w:p w14:paraId="3EF3B30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头节点不带有data,代表链表入口，指向第一个节点的地址;</w:t>
      </w:r>
    </w:p>
    <w:p w14:paraId="41C4E35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设置增加节点操作</w:t>
      </w:r>
    </w:p>
    <w:p w14:paraId="2E1B0FB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尾部增加：核心操作</w:t>
      </w:r>
    </w:p>
    <w:p w14:paraId="7EB1061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while(current_node -&gt; next!=NULL ) </w:t>
      </w:r>
    </w:p>
    <w:p w14:paraId="68AF726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current_node = current_node -&gt; next</w:t>
      </w:r>
    </w:p>
    <w:p w14:paraId="6E66A5E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找到一个节点，该节点的下一个节点地址为空，代表该节点为链表最后节点</w:t>
      </w:r>
    </w:p>
    <w:p w14:paraId="2F5D81B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malloc区域，将下一节点地址指向malloc返回值，然后对data赋值</w:t>
      </w:r>
    </w:p>
    <w:p w14:paraId="6EBA74C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设置删除节点操作</w:t>
      </w:r>
    </w:p>
    <w:p w14:paraId="7B9889D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指定index删除</w:t>
      </w:r>
    </w:p>
    <w:p w14:paraId="0206986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count = 0 //从第0个节点开始遍历</w:t>
      </w:r>
    </w:p>
    <w:p w14:paraId="3D25FC0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while(current_node -&gt; next!=NULL &amp;&amp; count &lt; index) </w:t>
      </w:r>
    </w:p>
    <w:p w14:paraId="58DA22EF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current_node = current_node -&gt; next  count ++</w:t>
      </w:r>
    </w:p>
    <w:p w14:paraId="3349618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注意判断index不能超过列表总长即可</w:t>
      </w:r>
    </w:p>
    <w:p w14:paraId="04A90C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4B2D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6E68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16B2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F3CE4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290C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52B4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FB00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92E1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0D80E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C1A1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BD5E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B9C9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891B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A4EB1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71A5D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53D9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双向链表：</w:t>
      </w:r>
    </w:p>
    <w:p w14:paraId="392540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若存在节点，仅指引方向，不保留数据；即为哨兵节点。</w:t>
      </w:r>
    </w:p>
    <w:p w14:paraId="47980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struct DNode</w:t>
      </w:r>
    </w:p>
    <w:p w14:paraId="5F84E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1A47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data;</w:t>
      </w:r>
    </w:p>
    <w:p w14:paraId="46993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DNode *prev;</w:t>
      </w:r>
    </w:p>
    <w:p w14:paraId="0E857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DNode *next;</w:t>
      </w:r>
    </w:p>
    <w:p w14:paraId="7F953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DNode_t;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06"/>
        <w:gridCol w:w="2235"/>
      </w:tblGrid>
      <w:tr w14:paraId="7EFAC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F2FD0C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ECCBB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普通双向链表</w:t>
            </w:r>
          </w:p>
        </w:tc>
        <w:tc>
          <w:tcPr>
            <w:tcW w:w="0" w:type="auto"/>
            <w:shd w:val="clear"/>
            <w:vAlign w:val="center"/>
          </w:tcPr>
          <w:p w14:paraId="2AFFCD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双哨兵双向链表</w:t>
            </w:r>
          </w:p>
        </w:tc>
      </w:tr>
      <w:tr w14:paraId="725A0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B9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第一个节点</w:t>
            </w:r>
          </w:p>
        </w:tc>
        <w:tc>
          <w:tcPr>
            <w:tcW w:w="0" w:type="auto"/>
            <w:shd w:val="clear"/>
            <w:vAlign w:val="center"/>
          </w:tcPr>
          <w:p w14:paraId="1F181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就是数据节点</w:t>
            </w:r>
          </w:p>
        </w:tc>
        <w:tc>
          <w:tcPr>
            <w:tcW w:w="0" w:type="auto"/>
            <w:shd w:val="clear"/>
            <w:vAlign w:val="center"/>
          </w:tcPr>
          <w:p w14:paraId="3EF87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 后面的节点</w:t>
            </w:r>
          </w:p>
        </w:tc>
      </w:tr>
      <w:tr w14:paraId="6F191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60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最后一个节点</w:t>
            </w:r>
          </w:p>
        </w:tc>
        <w:tc>
          <w:tcPr>
            <w:tcW w:w="0" w:type="auto"/>
            <w:shd w:val="clear"/>
            <w:vAlign w:val="center"/>
          </w:tcPr>
          <w:p w14:paraId="4FEBA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就是数据节点</w:t>
            </w:r>
          </w:p>
        </w:tc>
        <w:tc>
          <w:tcPr>
            <w:tcW w:w="0" w:type="auto"/>
            <w:shd w:val="clear"/>
            <w:vAlign w:val="center"/>
          </w:tcPr>
          <w:p w14:paraId="4E2C0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TAIL 前面的节点</w:t>
            </w:r>
          </w:p>
        </w:tc>
      </w:tr>
      <w:tr w14:paraId="26A93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5D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空链表</w:t>
            </w:r>
          </w:p>
        </w:tc>
        <w:tc>
          <w:tcPr>
            <w:tcW w:w="0" w:type="auto"/>
            <w:shd w:val="clear"/>
            <w:vAlign w:val="center"/>
          </w:tcPr>
          <w:p w14:paraId="377DC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 == NULL</w:t>
            </w:r>
          </w:p>
        </w:tc>
        <w:tc>
          <w:tcPr>
            <w:tcW w:w="0" w:type="auto"/>
            <w:shd w:val="clear"/>
            <w:vAlign w:val="center"/>
          </w:tcPr>
          <w:p w14:paraId="43DD7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head.next == &amp;tail</w:t>
            </w:r>
          </w:p>
        </w:tc>
      </w:tr>
      <w:tr w14:paraId="48725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BD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首尾删除</w:t>
            </w:r>
          </w:p>
        </w:tc>
        <w:tc>
          <w:tcPr>
            <w:tcW w:w="0" w:type="auto"/>
            <w:shd w:val="clear"/>
            <w:vAlign w:val="center"/>
          </w:tcPr>
          <w:p w14:paraId="4BEB3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常要特殊处理</w:t>
            </w:r>
          </w:p>
        </w:tc>
        <w:tc>
          <w:tcPr>
            <w:tcW w:w="0" w:type="auto"/>
            <w:shd w:val="clear"/>
            <w:vAlign w:val="center"/>
          </w:tcPr>
          <w:p w14:paraId="2432B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和中间节点一样</w:t>
            </w:r>
          </w:p>
        </w:tc>
      </w:tr>
      <w:tr w14:paraId="4A487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57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内存开销</w:t>
            </w:r>
          </w:p>
        </w:tc>
        <w:tc>
          <w:tcPr>
            <w:tcW w:w="0" w:type="auto"/>
            <w:shd w:val="clear"/>
            <w:vAlign w:val="center"/>
          </w:tcPr>
          <w:p w14:paraId="47DD3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少两个节点</w:t>
            </w:r>
          </w:p>
        </w:tc>
        <w:tc>
          <w:tcPr>
            <w:tcW w:w="0" w:type="auto"/>
            <w:shd w:val="clear"/>
            <w:vAlign w:val="center"/>
          </w:tcPr>
          <w:p w14:paraId="6A255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多两个哨兵节点</w:t>
            </w:r>
          </w:p>
        </w:tc>
      </w:tr>
      <w:tr w14:paraId="38D1F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13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</w:t>
            </w:r>
          </w:p>
        </w:tc>
        <w:tc>
          <w:tcPr>
            <w:tcW w:w="0" w:type="auto"/>
            <w:shd w:val="clear"/>
            <w:vAlign w:val="center"/>
          </w:tcPr>
          <w:p w14:paraId="69285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边界判断较多</w:t>
            </w:r>
          </w:p>
        </w:tc>
        <w:tc>
          <w:tcPr>
            <w:tcW w:w="0" w:type="auto"/>
            <w:shd w:val="clear"/>
            <w:vAlign w:val="center"/>
          </w:tcPr>
          <w:p w14:paraId="1423B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更统一</w:t>
            </w:r>
          </w:p>
        </w:tc>
      </w:tr>
    </w:tbl>
    <w:p w14:paraId="00607C4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7A5D1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C2338C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1.普通双向链表在删除指定节点时比单向节点简单：</w:t>
      </w:r>
    </w:p>
    <w:p w14:paraId="0A679A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已知删除目标节点：</w:t>
      </w:r>
    </w:p>
    <w:p w14:paraId="266E43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-&gt;B-&lt;C  通过B得知AC，直接AC互指然后free(b)即可</w:t>
      </w:r>
    </w:p>
    <w:p w14:paraId="38AB78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E3BA8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2.双向哨兵列表：增添节点比一般链表简单</w:t>
      </w:r>
    </w:p>
    <w:p w14:paraId="1BE73E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已知尾哨兵位置，可得前项（倒数）节点位置，直接插入即可。</w:t>
      </w:r>
    </w:p>
    <w:p w14:paraId="763975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DF53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5B2B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单哨兵双向循环链表：RTOS链表</w:t>
      </w:r>
    </w:p>
    <w:p w14:paraId="6107D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特点：单哨兵，双循环  </w:t>
      </w:r>
    </w:p>
    <w:p w14:paraId="79361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head-&gt;prev=&amp;head</w:t>
      </w:r>
    </w:p>
    <w:p w14:paraId="74D37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head-&gt;next=&amp;head</w:t>
      </w:r>
    </w:p>
    <w:p w14:paraId="73EBDAD4">
      <w:pPr>
        <w:rPr>
          <w:rFonts w:hint="eastAsia"/>
          <w:lang w:val="en-US" w:eastAsia="zh-CN"/>
        </w:rPr>
      </w:pPr>
    </w:p>
    <w:p w14:paraId="696A9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抽象模型顺序：</w:t>
      </w:r>
    </w:p>
    <w:p w14:paraId="43DE133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删除模型：</w:t>
      </w:r>
    </w:p>
    <w:p w14:paraId="086EF082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DNode_delete(DNode_t *target)</w:t>
      </w:r>
    </w:p>
    <w:p w14:paraId="4BE21C6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增添模型：</w:t>
      </w:r>
    </w:p>
    <w:p w14:paraId="1750A67F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DNode_insert(DNode_t *target,</w:t>
      </w:r>
    </w:p>
    <w:p w14:paraId="1731B380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DNode_t *front,  </w:t>
      </w:r>
    </w:p>
    <w:p w14:paraId="1F9DF312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DNode_t *behind</w:t>
      </w:r>
    </w:p>
    <w:p w14:paraId="23045A5A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)</w:t>
      </w:r>
    </w:p>
    <w:p w14:paraId="33282BB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头插模型：DNode_insert(target,first,first-&gt;next);</w:t>
      </w:r>
    </w:p>
    <w:p w14:paraId="1FE0434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尾插模型：DNode_insert(target,last-&gt;prev,last);</w:t>
      </w:r>
    </w:p>
    <w:p w14:paraId="2A96AD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头插/尾插区分方法：</w:t>
      </w:r>
    </w:p>
    <w:p w14:paraId="663DA95E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两者仅在空链表时等价</w:t>
      </w:r>
    </w:p>
    <w:p w14:paraId="50537DF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故区分时想象模型A  B  A即可</w:t>
      </w:r>
    </w:p>
    <w:p w14:paraId="7EF334E5"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头插即以头部A为标准</w:t>
      </w:r>
    </w:p>
    <w:p w14:paraId="6594C41E"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尾插即以尾部A为标准</w:t>
      </w:r>
    </w:p>
    <w:p w14:paraId="4FED80F3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777DB3EC">
      <w:pPr>
        <w:numPr>
          <w:numId w:val="0"/>
        </w:numPr>
        <w:rPr>
          <w:rFonts w:hint="default"/>
          <w:lang w:val="en-US" w:eastAsia="zh-CN"/>
        </w:rPr>
      </w:pPr>
    </w:p>
    <w:p w14:paraId="4D281539">
      <w:pPr>
        <w:numPr>
          <w:numId w:val="0"/>
        </w:numPr>
        <w:rPr>
          <w:rFonts w:hint="default"/>
          <w:lang w:val="en-US" w:eastAsia="zh-CN"/>
        </w:rPr>
      </w:pPr>
    </w:p>
    <w:p w14:paraId="0ECAB8AC">
      <w:pPr>
        <w:rPr>
          <w:rFonts w:hint="default"/>
          <w:lang w:val="en-US" w:eastAsia="zh-CN"/>
        </w:rPr>
      </w:pPr>
    </w:p>
    <w:p w14:paraId="18BF0F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66D10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5A5760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02B66"/>
    <w:multiLevelType w:val="multilevel"/>
    <w:tmpl w:val="BE302B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F64CA88"/>
    <w:multiLevelType w:val="multilevel"/>
    <w:tmpl w:val="0F64CA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2CE0F24"/>
    <w:multiLevelType w:val="multilevel"/>
    <w:tmpl w:val="62CE0F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A3C42"/>
    <w:rsid w:val="3AA31007"/>
    <w:rsid w:val="6744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</Words>
  <Characters>383</Characters>
  <Lines>0</Lines>
  <Paragraphs>0</Paragraphs>
  <TotalTime>84</TotalTime>
  <ScaleCrop>false</ScaleCrop>
  <LinksUpToDate>false</LinksUpToDate>
  <CharactersWithSpaces>423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2026-08-13T06:15:00Z</dcterms:created>
  <dc:creator>MR</dc:creator>
  <cp:lastModifiedBy>De</cp:lastModifiedBy>
  <dcterms:modified xsi:type="dcterms:W3CDTF">2026-08-13T13:36:00Z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516A7BF2717940DB9FF543B27B57B775_12</vt:lpwstr>
  </property>
</Properties>
</file>